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91" w:rsidRDefault="00CA1241">
      <w:pPr>
        <w:jc w:val="center"/>
      </w:pPr>
      <w:bookmarkStart w:id="0" w:name="_Toc441215596"/>
      <w:bookmarkStart w:id="1" w:name="_Toc441651535"/>
      <w:bookmarkStart w:id="2" w:name="_Toc442559872"/>
      <w:r>
        <w:rPr>
          <w:rFonts w:eastAsia="Arial Unicode MS" w:cs="Arial"/>
          <w:b/>
          <w:color w:val="000000"/>
          <w:sz w:val="24"/>
          <w:szCs w:val="24"/>
          <w:lang w:eastAsia="ar-SA"/>
        </w:rPr>
        <w:t>ЈАВНО ПРЕДУЗЕЋЕ "ЕЛЕКТРОПРИВРЕДА СРБИЈЕ"</w:t>
      </w:r>
      <w:r w:rsidR="00DC07AC">
        <w:rPr>
          <w:rFonts w:eastAsia="Arial Unicode MS" w:cs="Arial"/>
          <w:b/>
          <w:color w:val="000000"/>
          <w:sz w:val="24"/>
          <w:szCs w:val="24"/>
          <w:lang w:eastAsia="ar-SA"/>
        </w:rPr>
        <w:t xml:space="preserve"> БЕОГРАД</w:t>
      </w:r>
    </w:p>
    <w:p w:rsidR="001B4091" w:rsidRDefault="00DC07AC">
      <w:pPr>
        <w:jc w:val="center"/>
        <w:rPr>
          <w:rFonts w:cs="Arial"/>
          <w:b/>
          <w:sz w:val="24"/>
          <w:szCs w:val="24"/>
        </w:rPr>
      </w:pPr>
      <w:r>
        <w:rPr>
          <w:rFonts w:cs="Arial"/>
          <w:b/>
          <w:sz w:val="24"/>
          <w:szCs w:val="24"/>
        </w:rPr>
        <w:t>ОГРАНАК РБ КОЛУБАРА</w:t>
      </w:r>
    </w:p>
    <w:p w:rsidR="001B4091" w:rsidRDefault="00DC07AC">
      <w:pPr>
        <w:jc w:val="center"/>
        <w:rPr>
          <w:rFonts w:cs="Arial"/>
          <w:b/>
          <w:color w:val="FF0000"/>
          <w:sz w:val="24"/>
          <w:szCs w:val="24"/>
        </w:rPr>
      </w:pPr>
      <w:r>
        <w:rPr>
          <w:rFonts w:cs="Arial"/>
          <w:b/>
          <w:color w:val="FF0000"/>
          <w:sz w:val="24"/>
          <w:szCs w:val="24"/>
        </w:rPr>
        <w:t xml:space="preserve"> </w:t>
      </w:r>
    </w:p>
    <w:p w:rsidR="001B4091" w:rsidRDefault="001B4091">
      <w:pPr>
        <w:jc w:val="center"/>
        <w:rPr>
          <w:rFonts w:cs="Arial"/>
          <w:sz w:val="24"/>
          <w:szCs w:val="24"/>
        </w:rPr>
      </w:pPr>
    </w:p>
    <w:p w:rsidR="001B4091" w:rsidRDefault="001B4091">
      <w:pPr>
        <w:jc w:val="center"/>
        <w:rPr>
          <w:rFonts w:cs="Arial"/>
          <w:sz w:val="24"/>
          <w:szCs w:val="24"/>
        </w:rPr>
      </w:pPr>
    </w:p>
    <w:p w:rsidR="001B4091" w:rsidRDefault="00DC07AC">
      <w:pPr>
        <w:jc w:val="center"/>
      </w:pPr>
      <w:r>
        <w:rPr>
          <w:rFonts w:cs="Arial"/>
          <w:noProof/>
          <w:sz w:val="24"/>
          <w:szCs w:val="24"/>
        </w:rPr>
        <w:drawing>
          <wp:inline distT="0" distB="0" distL="0" distR="0" wp14:anchorId="0A582646" wp14:editId="72C10B91">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1B4091" w:rsidRDefault="001B4091">
      <w:pPr>
        <w:jc w:val="center"/>
        <w:rPr>
          <w:rFonts w:cs="Arial"/>
          <w:sz w:val="24"/>
          <w:szCs w:val="24"/>
        </w:rPr>
      </w:pPr>
    </w:p>
    <w:p w:rsidR="001B4091" w:rsidRPr="003F5C7D" w:rsidRDefault="00DC07AC">
      <w:pPr>
        <w:pStyle w:val="Standard"/>
        <w:jc w:val="center"/>
        <w:rPr>
          <w:rFonts w:ascii="Arial" w:hAnsi="Arial" w:cs="Arial"/>
        </w:rPr>
      </w:pPr>
      <w:r w:rsidRPr="003F5C7D">
        <w:rPr>
          <w:rFonts w:ascii="Arial" w:hAnsi="Arial" w:cs="Arial"/>
          <w:b/>
        </w:rPr>
        <w:t>КОНКУРСНА ДОКУМЕНТАЦИЈА</w:t>
      </w:r>
      <w:bookmarkEnd w:id="0"/>
      <w:bookmarkEnd w:id="1"/>
      <w:bookmarkEnd w:id="2"/>
    </w:p>
    <w:p w:rsidR="001B4091" w:rsidRPr="003F5C7D"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B60965">
        <w:rPr>
          <w:rFonts w:ascii="Arial" w:hAnsi="Arial" w:cs="Arial"/>
          <w:sz w:val="22"/>
          <w:lang w:val="sr-Cyrl-RS"/>
        </w:rPr>
        <w:t xml:space="preserve">отвореном поступку </w:t>
      </w:r>
      <w:r w:rsidRPr="0077492F">
        <w:rPr>
          <w:rFonts w:ascii="Arial" w:hAnsi="Arial" w:cs="Arial"/>
          <w:sz w:val="22"/>
        </w:rPr>
        <w:t>поступку</w:t>
      </w:r>
      <w:r w:rsidR="00B60965">
        <w:rPr>
          <w:rFonts w:ascii="Arial" w:hAnsi="Arial" w:cs="Arial"/>
          <w:sz w:val="22"/>
          <w:lang w:val="sr-Cyrl-RS"/>
        </w:rPr>
        <w:t xml:space="preserve"> Ј</w:t>
      </w:r>
      <w:r w:rsidR="003F5C7D">
        <w:rPr>
          <w:rFonts w:ascii="Arial" w:hAnsi="Arial" w:cs="Arial"/>
          <w:sz w:val="22"/>
          <w:lang w:val="sr-Cyrl-RS"/>
        </w:rPr>
        <w:t xml:space="preserve">авне набавке </w:t>
      </w:r>
      <w:r w:rsidR="00B60965">
        <w:rPr>
          <w:rFonts w:ascii="Arial" w:hAnsi="Arial" w:cs="Arial"/>
          <w:sz w:val="22"/>
          <w:lang w:val="sr-Cyrl-RS"/>
        </w:rPr>
        <w:t>услуга</w:t>
      </w:r>
    </w:p>
    <w:p w:rsidR="001B4091" w:rsidRPr="002F5054" w:rsidRDefault="00DC07AC" w:rsidP="00F714D7">
      <w:pPr>
        <w:pStyle w:val="Standard"/>
        <w:jc w:val="center"/>
        <w:rPr>
          <w:rFonts w:ascii="Arial" w:hAnsi="Arial" w:cs="Arial"/>
          <w:b/>
          <w:sz w:val="22"/>
          <w:lang w:val="sr-Cyrl-RS"/>
        </w:rPr>
      </w:pPr>
      <w:bookmarkStart w:id="3" w:name="_Toc441215597"/>
      <w:bookmarkStart w:id="4" w:name="_Toc441651536"/>
      <w:bookmarkStart w:id="5" w:name="_Toc442559873"/>
      <w:r w:rsidRPr="0077492F">
        <w:rPr>
          <w:rFonts w:ascii="Arial" w:hAnsi="Arial" w:cs="Arial"/>
          <w:sz w:val="22"/>
        </w:rPr>
        <w:t>бр</w:t>
      </w:r>
      <w:bookmarkEnd w:id="3"/>
      <w:bookmarkEnd w:id="4"/>
      <w:bookmarkEnd w:id="5"/>
      <w:r w:rsidR="00B60965">
        <w:rPr>
          <w:rFonts w:ascii="Arial" w:hAnsi="Arial" w:cs="Arial"/>
          <w:sz w:val="22"/>
          <w:lang w:val="sr-Cyrl-RS"/>
        </w:rPr>
        <w:t xml:space="preserve">ој </w:t>
      </w:r>
      <w:r w:rsidR="0025712F">
        <w:rPr>
          <w:rFonts w:ascii="Arial" w:hAnsi="Arial" w:cs="Arial"/>
          <w:b/>
          <w:sz w:val="22"/>
          <w:lang w:val="sr-Cyrl-RS"/>
        </w:rPr>
        <w:t>ЈН/4000/0725/2019</w:t>
      </w:r>
      <w:r w:rsidR="00F714D7">
        <w:rPr>
          <w:rFonts w:ascii="Arial" w:hAnsi="Arial" w:cs="Arial"/>
          <w:b/>
          <w:sz w:val="22"/>
          <w:lang w:val="sr-Cyrl-RS"/>
        </w:rPr>
        <w:t xml:space="preserve"> </w:t>
      </w:r>
      <w:r w:rsidR="00F714D7" w:rsidRPr="00F714D7">
        <w:rPr>
          <w:rFonts w:ascii="Arial" w:hAnsi="Arial" w:cs="Arial"/>
          <w:b/>
          <w:sz w:val="22"/>
          <w:lang w:val="sr-Cyrl-RS"/>
        </w:rPr>
        <w:t xml:space="preserve">ЈАНА БРОЈ </w:t>
      </w:r>
      <w:r w:rsidR="0025712F">
        <w:rPr>
          <w:rFonts w:ascii="Arial" w:hAnsi="Arial" w:cs="Arial"/>
          <w:b/>
          <w:sz w:val="22"/>
          <w:lang w:val="sr-Cyrl-RS"/>
        </w:rPr>
        <w:t>2513/2019</w:t>
      </w:r>
    </w:p>
    <w:p w:rsidR="001B4091" w:rsidRPr="002F5054" w:rsidRDefault="001B4091">
      <w:pPr>
        <w:pStyle w:val="Standard"/>
        <w:rPr>
          <w:rFonts w:ascii="Arial" w:hAnsi="Arial" w:cs="Arial"/>
          <w:b/>
          <w:sz w:val="22"/>
        </w:rPr>
      </w:pPr>
    </w:p>
    <w:p w:rsidR="001B4091" w:rsidRPr="0077492F" w:rsidRDefault="001B4091">
      <w:pPr>
        <w:pStyle w:val="Standard"/>
        <w:jc w:val="center"/>
        <w:rPr>
          <w:rFonts w:ascii="Arial" w:hAnsi="Arial" w:cs="Arial"/>
          <w:sz w:val="22"/>
        </w:rPr>
      </w:pPr>
    </w:p>
    <w:p w:rsidR="001B4091" w:rsidRPr="0077492F" w:rsidRDefault="00CD0B14">
      <w:pPr>
        <w:pStyle w:val="Title"/>
        <w:spacing w:before="0"/>
        <w:rPr>
          <w:rFonts w:ascii="Arial" w:hAnsi="Arial" w:cs="Arial"/>
          <w:b w:val="0"/>
          <w:color w:val="FF0000"/>
          <w:sz w:val="22"/>
          <w:szCs w:val="24"/>
        </w:rPr>
      </w:pPr>
      <w:r w:rsidRPr="00CD0B14">
        <w:rPr>
          <w:rFonts w:ascii="Arial" w:hAnsi="Arial" w:cs="Arial"/>
          <w:szCs w:val="24"/>
          <w:lang w:val="sr-Cyrl-RS"/>
        </w:rPr>
        <w:t>Услуга сервисирања и рекалибрације уређаја GALL 11 фабр. бр. 020 (уређај за детекцију цурења гасова)</w:t>
      </w:r>
    </w:p>
    <w:p w:rsidR="00B60965" w:rsidRDefault="00DC07AC">
      <w:pPr>
        <w:pStyle w:val="Standard"/>
        <w:rPr>
          <w:rFonts w:ascii="Arial" w:eastAsia="Arial Unicode MS" w:hAnsi="Arial" w:cs="Arial"/>
          <w:b/>
          <w:sz w:val="22"/>
          <w:lang w:val="ru-RU"/>
        </w:rPr>
      </w:pPr>
      <w:r w:rsidRPr="0077492F">
        <w:rPr>
          <w:rFonts w:ascii="Arial" w:eastAsia="Arial Unicode MS" w:hAnsi="Arial" w:cs="Arial"/>
          <w:b/>
          <w:sz w:val="22"/>
          <w:lang w:val="ru-RU"/>
        </w:rPr>
        <w:t xml:space="preserve">                                                                                    </w:t>
      </w:r>
      <w:r w:rsidR="00B60965">
        <w:rPr>
          <w:rFonts w:ascii="Arial" w:eastAsia="Arial Unicode MS" w:hAnsi="Arial" w:cs="Arial"/>
          <w:b/>
          <w:sz w:val="22"/>
          <w:lang w:val="ru-RU"/>
        </w:rPr>
        <w:t xml:space="preserve">                    </w:t>
      </w:r>
    </w:p>
    <w:p w:rsidR="00B60965" w:rsidRDefault="00B60965">
      <w:pPr>
        <w:pStyle w:val="Standard"/>
        <w:rPr>
          <w:rFonts w:ascii="Arial" w:eastAsia="Arial Unicode MS" w:hAnsi="Arial" w:cs="Arial"/>
          <w:b/>
          <w:sz w:val="22"/>
          <w:lang w:val="ru-RU"/>
        </w:rPr>
      </w:pPr>
    </w:p>
    <w:p w:rsidR="00B60965" w:rsidRDefault="00B60965">
      <w:pPr>
        <w:pStyle w:val="Standard"/>
        <w:rPr>
          <w:rFonts w:ascii="Arial" w:eastAsia="Arial Unicode MS" w:hAnsi="Arial" w:cs="Arial"/>
          <w:b/>
          <w:sz w:val="22"/>
          <w:lang w:val="ru-RU"/>
        </w:rPr>
      </w:pPr>
    </w:p>
    <w:p w:rsidR="001B4091" w:rsidRPr="0077492F" w:rsidRDefault="00B60965">
      <w:pPr>
        <w:pStyle w:val="Standard"/>
        <w:rPr>
          <w:rFonts w:ascii="Arial" w:hAnsi="Arial" w:cs="Arial"/>
          <w:sz w:val="22"/>
        </w:rPr>
      </w:pPr>
      <w:r>
        <w:rPr>
          <w:rFonts w:ascii="Arial" w:eastAsia="Arial Unicode MS" w:hAnsi="Arial" w:cs="Arial"/>
          <w:b/>
          <w:sz w:val="22"/>
          <w:lang w:val="ru-RU"/>
        </w:rPr>
        <w:t xml:space="preserve">                                                                                                          </w:t>
      </w:r>
      <w:r w:rsidR="00DC07AC" w:rsidRPr="0077492F">
        <w:rPr>
          <w:rFonts w:ascii="Arial" w:eastAsia="Arial Unicode MS" w:hAnsi="Arial" w:cs="Arial"/>
          <w:b/>
          <w:sz w:val="22"/>
          <w:lang w:val="ru-RU"/>
        </w:rPr>
        <w:t>К О М И С И Ј А</w:t>
      </w:r>
    </w:p>
    <w:p w:rsidR="001B4091" w:rsidRPr="0077492F" w:rsidRDefault="00DC07AC">
      <w:pPr>
        <w:pStyle w:val="Standard"/>
        <w:rPr>
          <w:rFonts w:ascii="Arial" w:hAnsi="Arial" w:cs="Arial"/>
          <w:sz w:val="22"/>
          <w:lang w:val="sr-Cyrl-RS"/>
        </w:rPr>
      </w:pPr>
      <w:r w:rsidRPr="0077492F">
        <w:rPr>
          <w:rFonts w:ascii="Arial" w:eastAsia="Arial Unicode MS" w:hAnsi="Arial" w:cs="Arial"/>
          <w:sz w:val="22"/>
          <w:lang w:val="ru-RU"/>
        </w:rPr>
        <w:t xml:space="preserve">                                     </w:t>
      </w:r>
      <w:r w:rsidR="0025712F">
        <w:rPr>
          <w:rFonts w:ascii="Arial" w:eastAsia="Arial Unicode MS" w:hAnsi="Arial" w:cs="Arial"/>
          <w:sz w:val="22"/>
          <w:lang w:val="ru-RU"/>
        </w:rPr>
        <w:t xml:space="preserve">                   </w:t>
      </w:r>
      <w:r w:rsidRPr="0077492F">
        <w:rPr>
          <w:rFonts w:ascii="Arial" w:eastAsia="Arial Unicode MS" w:hAnsi="Arial" w:cs="Arial"/>
          <w:sz w:val="22"/>
          <w:lang w:val="ru-RU"/>
        </w:rPr>
        <w:t>за спровођење ЈН</w:t>
      </w:r>
      <w:r w:rsidR="00B60965">
        <w:rPr>
          <w:rFonts w:ascii="Arial" w:eastAsia="Arial Unicode MS" w:hAnsi="Arial" w:cs="Arial"/>
          <w:sz w:val="22"/>
          <w:lang w:val="sr-Cyrl-RS"/>
        </w:rPr>
        <w:t>/4000/</w:t>
      </w:r>
      <w:r w:rsidR="0025712F">
        <w:rPr>
          <w:rFonts w:ascii="Arial" w:eastAsia="Arial Unicode MS" w:hAnsi="Arial" w:cs="Arial"/>
          <w:sz w:val="22"/>
          <w:lang w:val="sr-Cyrl-RS"/>
        </w:rPr>
        <w:t>0725/2019 Јана број 2513</w:t>
      </w:r>
    </w:p>
    <w:p w:rsidR="00DB38FD" w:rsidRPr="0077492F" w:rsidRDefault="00DC07AC" w:rsidP="00DB38FD">
      <w:pPr>
        <w:pStyle w:val="Standard"/>
        <w:rPr>
          <w:rFonts w:ascii="Arial" w:eastAsia="Arial Unicode MS" w:hAnsi="Arial" w:cs="Arial"/>
          <w:sz w:val="22"/>
          <w:lang w:val="ru-RU"/>
        </w:rPr>
      </w:pPr>
      <w:r w:rsidRPr="0077492F">
        <w:rPr>
          <w:rFonts w:ascii="Arial" w:eastAsia="Arial Unicode MS" w:hAnsi="Arial" w:cs="Arial"/>
          <w:sz w:val="22"/>
          <w:lang w:val="ru-RU"/>
        </w:rPr>
        <w:t xml:space="preserve">                                 </w:t>
      </w:r>
      <w:r w:rsidR="00DB38FD" w:rsidRPr="0077492F">
        <w:rPr>
          <w:rFonts w:ascii="Arial" w:eastAsia="Arial Unicode MS" w:hAnsi="Arial" w:cs="Arial"/>
          <w:sz w:val="22"/>
          <w:lang w:val="ru-RU"/>
        </w:rPr>
        <w:t xml:space="preserve">                     </w:t>
      </w:r>
      <w:r w:rsidR="006E09B0">
        <w:rPr>
          <w:rFonts w:ascii="Arial" w:eastAsia="Arial Unicode MS" w:hAnsi="Arial" w:cs="Arial"/>
          <w:sz w:val="22"/>
          <w:lang w:val="sr-Latn-RS"/>
        </w:rPr>
        <w:t xml:space="preserve">   </w:t>
      </w:r>
      <w:r w:rsidR="00DB38FD" w:rsidRPr="0077492F">
        <w:rPr>
          <w:rFonts w:ascii="Arial" w:eastAsia="Arial Unicode MS" w:hAnsi="Arial" w:cs="Arial"/>
          <w:sz w:val="22"/>
          <w:lang w:val="ru-RU"/>
        </w:rPr>
        <w:t xml:space="preserve">формирана </w:t>
      </w:r>
      <w:r w:rsidRPr="0077492F">
        <w:rPr>
          <w:rFonts w:ascii="Arial" w:eastAsia="Arial Unicode MS" w:hAnsi="Arial" w:cs="Arial"/>
          <w:sz w:val="22"/>
          <w:lang w:val="ru-RU"/>
        </w:rPr>
        <w:t>Решењем бр.</w:t>
      </w:r>
      <w:r w:rsidR="00B60965">
        <w:rPr>
          <w:rFonts w:ascii="Arial" w:eastAsia="Arial Unicode MS" w:hAnsi="Arial" w:cs="Arial"/>
          <w:sz w:val="22"/>
          <w:lang w:val="ru-RU"/>
        </w:rPr>
        <w:t>Е.04.04-</w:t>
      </w:r>
      <w:r w:rsidR="002C1632">
        <w:rPr>
          <w:rFonts w:ascii="Arial" w:eastAsia="Arial Unicode MS" w:hAnsi="Arial" w:cs="Arial"/>
          <w:sz w:val="22"/>
          <w:lang w:val="sr-Latn-RS"/>
        </w:rPr>
        <w:t>539275/2-2019</w:t>
      </w:r>
      <w:r w:rsidR="00DB38FD" w:rsidRPr="0077492F">
        <w:rPr>
          <w:rFonts w:ascii="Arial" w:eastAsia="Arial Unicode MS" w:hAnsi="Arial" w:cs="Arial"/>
          <w:sz w:val="22"/>
          <w:lang w:val="ru-RU"/>
        </w:rPr>
        <w:t xml:space="preserve"> </w:t>
      </w:r>
    </w:p>
    <w:p w:rsidR="001B4091" w:rsidRPr="0077492F" w:rsidRDefault="00DB38FD" w:rsidP="00DB38FD">
      <w:pPr>
        <w:pStyle w:val="Standard"/>
        <w:rPr>
          <w:rFonts w:ascii="Arial" w:hAnsi="Arial" w:cs="Arial"/>
          <w:sz w:val="22"/>
        </w:rPr>
      </w:pPr>
      <w:r w:rsidRPr="0077492F">
        <w:rPr>
          <w:rFonts w:ascii="Arial" w:eastAsia="Arial Unicode MS" w:hAnsi="Arial" w:cs="Arial"/>
          <w:sz w:val="22"/>
          <w:lang w:val="ru-RU"/>
        </w:rPr>
        <w:t xml:space="preserve">                                                                                                 од</w:t>
      </w:r>
      <w:r w:rsidR="0025712F">
        <w:rPr>
          <w:rFonts w:ascii="Arial" w:eastAsia="Arial Unicode MS" w:hAnsi="Arial" w:cs="Arial"/>
          <w:sz w:val="22"/>
          <w:lang w:val="sr-Cyrl-RS"/>
        </w:rPr>
        <w:t xml:space="preserve"> </w:t>
      </w:r>
      <w:r w:rsidR="0030420A">
        <w:rPr>
          <w:rFonts w:ascii="Arial" w:eastAsia="Arial Unicode MS" w:hAnsi="Arial" w:cs="Arial"/>
          <w:sz w:val="22"/>
          <w:lang w:val="sr-Latn-RS"/>
        </w:rPr>
        <w:t>03</w:t>
      </w:r>
      <w:r w:rsidR="002C1632">
        <w:rPr>
          <w:rFonts w:ascii="Arial" w:eastAsia="Arial Unicode MS" w:hAnsi="Arial" w:cs="Arial"/>
          <w:sz w:val="22"/>
          <w:lang w:val="sr-Latn-RS"/>
        </w:rPr>
        <w:t>.10.</w:t>
      </w:r>
      <w:r w:rsidR="0025712F">
        <w:rPr>
          <w:rFonts w:ascii="Arial" w:eastAsia="Arial Unicode MS" w:hAnsi="Arial" w:cs="Arial"/>
          <w:sz w:val="22"/>
          <w:lang w:val="sr-Cyrl-RS"/>
        </w:rPr>
        <w:t>2019</w:t>
      </w:r>
      <w:r w:rsidRPr="0077492F">
        <w:rPr>
          <w:rFonts w:ascii="Arial" w:eastAsia="Arial Unicode MS" w:hAnsi="Arial" w:cs="Arial"/>
          <w:sz w:val="22"/>
          <w:lang w:val="ru-RU"/>
        </w:rPr>
        <w:t xml:space="preserve"> године                                                                               </w:t>
      </w:r>
    </w:p>
    <w:p w:rsidR="00DB38FD" w:rsidRPr="0077492F" w:rsidRDefault="00DB38FD">
      <w:pPr>
        <w:pStyle w:val="Standard"/>
        <w:spacing w:before="0"/>
        <w:jc w:val="center"/>
        <w:rPr>
          <w:rFonts w:ascii="Arial" w:eastAsia="Arial Unicode MS" w:hAnsi="Arial" w:cs="Arial"/>
          <w:sz w:val="22"/>
          <w:lang w:val="ru-RU"/>
        </w:rPr>
      </w:pPr>
    </w:p>
    <w:p w:rsidR="00DB38FD" w:rsidRPr="00624643" w:rsidRDefault="00DB38FD" w:rsidP="00DB38FD">
      <w:pPr>
        <w:pStyle w:val="Standard"/>
        <w:spacing w:before="0"/>
        <w:rPr>
          <w:rFonts w:ascii="Arial" w:eastAsia="Arial Unicode MS" w:hAnsi="Arial" w:cs="Arial"/>
          <w:sz w:val="22"/>
          <w:lang w:val="sr-Cyrl-RS"/>
        </w:rPr>
      </w:pPr>
      <w:r w:rsidRPr="0077492F">
        <w:rPr>
          <w:rFonts w:ascii="Arial" w:eastAsia="Arial Unicode MS" w:hAnsi="Arial" w:cs="Arial"/>
          <w:sz w:val="22"/>
          <w:lang w:val="ru-RU"/>
        </w:rPr>
        <w:t xml:space="preserve"> </w:t>
      </w:r>
      <w:r w:rsidR="0030420A">
        <w:rPr>
          <w:rFonts w:ascii="Arial" w:eastAsia="Arial Unicode MS" w:hAnsi="Arial" w:cs="Arial"/>
          <w:sz w:val="22"/>
          <w:lang w:val="ru-RU"/>
        </w:rPr>
        <w:t xml:space="preserve">                                              </w:t>
      </w:r>
      <w:r w:rsidR="00624643">
        <w:rPr>
          <w:rFonts w:ascii="Arial" w:eastAsia="Arial Unicode MS" w:hAnsi="Arial" w:cs="Arial"/>
          <w:sz w:val="22"/>
          <w:lang w:val="ru-RU"/>
        </w:rPr>
        <w:t xml:space="preserve">       </w:t>
      </w:r>
      <w:r w:rsidR="0030420A">
        <w:rPr>
          <w:rFonts w:ascii="Arial" w:eastAsia="Arial Unicode MS" w:hAnsi="Arial" w:cs="Arial"/>
          <w:sz w:val="22"/>
          <w:lang w:val="ru-RU"/>
        </w:rPr>
        <w:t>и Решењем о измени Решења број</w:t>
      </w:r>
      <w:r w:rsidR="00624643">
        <w:rPr>
          <w:rFonts w:ascii="Arial" w:eastAsia="Arial Unicode MS" w:hAnsi="Arial" w:cs="Arial"/>
          <w:sz w:val="22"/>
          <w:lang w:val="sr-Latn-RS"/>
        </w:rPr>
        <w:t xml:space="preserve"> </w:t>
      </w:r>
      <w:r w:rsidR="00624643">
        <w:rPr>
          <w:rFonts w:ascii="Arial" w:eastAsia="Arial Unicode MS" w:hAnsi="Arial" w:cs="Arial"/>
          <w:sz w:val="22"/>
          <w:lang w:val="sr-Cyrl-RS"/>
        </w:rPr>
        <w:t>Е-04.04-32435/1-2020</w:t>
      </w:r>
    </w:p>
    <w:p w:rsidR="00DB38FD" w:rsidRPr="00624643" w:rsidRDefault="00624643">
      <w:pPr>
        <w:pStyle w:val="Standard"/>
        <w:spacing w:before="0"/>
        <w:jc w:val="center"/>
        <w:rPr>
          <w:rFonts w:ascii="Arial" w:eastAsia="Arial Unicode MS" w:hAnsi="Arial" w:cs="Arial"/>
          <w:sz w:val="22"/>
          <w:lang w:val="ru-RU"/>
        </w:rPr>
      </w:pPr>
      <w:r w:rsidRPr="00624643">
        <w:rPr>
          <w:rFonts w:ascii="Arial" w:eastAsia="Arial Unicode MS" w:hAnsi="Arial" w:cs="Arial"/>
          <w:sz w:val="22"/>
          <w:lang w:val="ru-RU"/>
        </w:rPr>
        <w:t>од 17.01.2020 године</w:t>
      </w:r>
      <w:r w:rsidR="00DB38FD" w:rsidRPr="00624643">
        <w:rPr>
          <w:rFonts w:ascii="Arial" w:eastAsia="Arial Unicode MS" w:hAnsi="Arial" w:cs="Arial"/>
          <w:sz w:val="22"/>
          <w:lang w:val="ru-RU"/>
        </w:rPr>
        <w:t xml:space="preserve">                                                                            </w:t>
      </w:r>
      <w:r w:rsidR="00143198" w:rsidRPr="00624643">
        <w:rPr>
          <w:rFonts w:ascii="Arial" w:eastAsia="Arial Unicode MS" w:hAnsi="Arial" w:cs="Arial"/>
          <w:sz w:val="22"/>
          <w:lang w:val="ru-RU"/>
        </w:rPr>
        <w:t xml:space="preserve"> </w:t>
      </w:r>
    </w:p>
    <w:p w:rsidR="00DB38FD" w:rsidRPr="0077492F" w:rsidRDefault="00DB38FD">
      <w:pPr>
        <w:pStyle w:val="Standard"/>
        <w:spacing w:before="0"/>
        <w:jc w:val="center"/>
        <w:rPr>
          <w:rFonts w:ascii="Arial" w:eastAsia="Arial Unicode MS" w:hAnsi="Arial" w:cs="Arial"/>
          <w:sz w:val="22"/>
          <w:lang w:val="ru-RU"/>
        </w:rPr>
      </w:pPr>
    </w:p>
    <w:p w:rsidR="00DB38FD" w:rsidRPr="0077492F" w:rsidRDefault="00DB38FD">
      <w:pPr>
        <w:pStyle w:val="Standard"/>
        <w:spacing w:before="0"/>
        <w:jc w:val="center"/>
        <w:rPr>
          <w:rFonts w:ascii="Arial" w:eastAsia="Arial Unicode MS" w:hAnsi="Arial" w:cs="Arial"/>
          <w:sz w:val="22"/>
          <w:lang w:val="ru-RU"/>
        </w:rPr>
      </w:pPr>
    </w:p>
    <w:p w:rsidR="0030420A" w:rsidRDefault="00BF7F12" w:rsidP="00BF7F12">
      <w:pPr>
        <w:pStyle w:val="Standard"/>
        <w:spacing w:before="0"/>
        <w:ind w:left="-567" w:right="-613"/>
        <w:rPr>
          <w:rFonts w:ascii="Arial" w:eastAsia="Arial Unicode MS" w:hAnsi="Arial" w:cs="Arial"/>
          <w:sz w:val="22"/>
          <w:lang w:val="ru-RU"/>
        </w:rPr>
      </w:pPr>
      <w:r>
        <w:rPr>
          <w:rFonts w:ascii="Arial" w:eastAsia="Arial Unicode MS" w:hAnsi="Arial" w:cs="Arial"/>
          <w:sz w:val="22"/>
          <w:lang w:val="ru-RU"/>
        </w:rPr>
        <w:t xml:space="preserve">     </w:t>
      </w:r>
    </w:p>
    <w:p w:rsidR="0030420A" w:rsidRDefault="0030420A" w:rsidP="0030420A">
      <w:pPr>
        <w:pStyle w:val="Standard"/>
        <w:spacing w:before="0"/>
        <w:ind w:left="-567" w:right="-613"/>
        <w:jc w:val="center"/>
        <w:rPr>
          <w:rFonts w:ascii="Arial" w:eastAsia="Arial Unicode MS" w:hAnsi="Arial" w:cs="Arial"/>
          <w:sz w:val="22"/>
          <w:lang w:val="ru-RU"/>
        </w:rPr>
      </w:pPr>
      <w:r>
        <w:rPr>
          <w:rFonts w:ascii="Arial" w:eastAsia="Arial Unicode MS" w:hAnsi="Arial" w:cs="Arial"/>
          <w:sz w:val="22"/>
          <w:lang w:val="ru-RU"/>
        </w:rPr>
        <w:t>_______________________________</w:t>
      </w:r>
    </w:p>
    <w:p w:rsidR="0030420A" w:rsidRDefault="0030420A" w:rsidP="00BF7F12">
      <w:pPr>
        <w:pStyle w:val="Standard"/>
        <w:spacing w:before="0"/>
        <w:ind w:left="-567" w:right="-613"/>
        <w:rPr>
          <w:rFonts w:ascii="Arial" w:eastAsia="Arial Unicode MS" w:hAnsi="Arial" w:cs="Arial"/>
          <w:sz w:val="22"/>
          <w:lang w:val="ru-RU"/>
        </w:rPr>
      </w:pPr>
    </w:p>
    <w:p w:rsidR="0030420A" w:rsidRDefault="0030420A" w:rsidP="00BF7F12">
      <w:pPr>
        <w:pStyle w:val="Standard"/>
        <w:spacing w:before="0"/>
        <w:ind w:left="-567" w:right="-613"/>
        <w:rPr>
          <w:rFonts w:ascii="Arial" w:eastAsia="Arial Unicode MS" w:hAnsi="Arial" w:cs="Arial"/>
          <w:sz w:val="22"/>
          <w:lang w:val="ru-RU"/>
        </w:rPr>
      </w:pPr>
      <w:r>
        <w:rPr>
          <w:rFonts w:ascii="Arial" w:eastAsia="Arial Unicode MS" w:hAnsi="Arial" w:cs="Arial"/>
          <w:sz w:val="22"/>
          <w:lang w:val="ru-RU"/>
        </w:rPr>
        <w:t xml:space="preserve">                                                                          Потпис референта</w:t>
      </w:r>
    </w:p>
    <w:p w:rsidR="0030420A" w:rsidRDefault="0030420A" w:rsidP="00BF7F12">
      <w:pPr>
        <w:pStyle w:val="Standard"/>
        <w:spacing w:before="0"/>
        <w:ind w:left="-567" w:right="-613"/>
        <w:rPr>
          <w:rFonts w:ascii="Arial" w:eastAsia="Arial Unicode MS" w:hAnsi="Arial" w:cs="Arial"/>
          <w:sz w:val="22"/>
          <w:lang w:val="ru-RU"/>
        </w:rPr>
      </w:pPr>
    </w:p>
    <w:p w:rsidR="0030420A" w:rsidRDefault="0030420A" w:rsidP="00BF7F12">
      <w:pPr>
        <w:pStyle w:val="Standard"/>
        <w:spacing w:before="0"/>
        <w:ind w:left="-567" w:right="-613"/>
        <w:rPr>
          <w:rFonts w:ascii="Arial" w:eastAsia="Arial Unicode MS" w:hAnsi="Arial" w:cs="Arial"/>
          <w:sz w:val="22"/>
          <w:lang w:val="ru-RU"/>
        </w:rPr>
      </w:pPr>
    </w:p>
    <w:p w:rsidR="0030420A" w:rsidRDefault="0030420A" w:rsidP="00BF7F12">
      <w:pPr>
        <w:pStyle w:val="Standard"/>
        <w:spacing w:before="0"/>
        <w:ind w:left="-567" w:right="-613"/>
        <w:rPr>
          <w:rFonts w:ascii="Arial" w:eastAsia="Arial Unicode MS" w:hAnsi="Arial" w:cs="Arial"/>
          <w:sz w:val="22"/>
          <w:lang w:val="ru-RU"/>
        </w:rPr>
      </w:pPr>
    </w:p>
    <w:p w:rsidR="001B4091" w:rsidRDefault="00BF7F12" w:rsidP="00BF7F12">
      <w:pPr>
        <w:pStyle w:val="Standard"/>
        <w:spacing w:before="0"/>
        <w:ind w:left="-567" w:right="-613"/>
      </w:pPr>
      <w:r>
        <w:rPr>
          <w:rFonts w:ascii="Arial" w:eastAsia="Arial Unicode MS" w:hAnsi="Arial" w:cs="Arial"/>
          <w:sz w:val="22"/>
          <w:lang w:val="ru-RU"/>
        </w:rPr>
        <w:t xml:space="preserve"> </w:t>
      </w:r>
      <w:r w:rsidR="00DC07AC" w:rsidRPr="0077492F">
        <w:rPr>
          <w:rFonts w:ascii="Arial" w:eastAsia="Arial Unicode MS" w:hAnsi="Arial" w:cs="Arial"/>
          <w:sz w:val="22"/>
          <w:lang w:val="ru-RU"/>
        </w:rPr>
        <w:t>(заведено у ЈП ЕПС</w:t>
      </w:r>
      <w:r w:rsidR="00B60965">
        <w:rPr>
          <w:rFonts w:ascii="Arial" w:eastAsia="Arial Unicode MS" w:hAnsi="Arial" w:cs="Arial"/>
          <w:sz w:val="22"/>
          <w:lang w:val="ru-RU"/>
        </w:rPr>
        <w:t xml:space="preserve"> – Огранак РБ Колубара,</w:t>
      </w:r>
      <w:r w:rsidR="00DC07AC" w:rsidRPr="0077492F">
        <w:rPr>
          <w:rFonts w:ascii="Arial" w:eastAsia="Arial Unicode MS" w:hAnsi="Arial" w:cs="Arial"/>
          <w:sz w:val="22"/>
          <w:lang w:val="ru-RU"/>
        </w:rPr>
        <w:t xml:space="preserve"> број </w:t>
      </w:r>
      <w:r w:rsidR="0018381D">
        <w:rPr>
          <w:rFonts w:ascii="Arial" w:eastAsia="Arial Unicode MS" w:hAnsi="Arial" w:cs="Arial"/>
          <w:sz w:val="22"/>
        </w:rPr>
        <w:t>E-04.04-</w:t>
      </w:r>
      <w:r w:rsidR="0018381D">
        <w:rPr>
          <w:rFonts w:ascii="Arial" w:eastAsia="Arial Unicode MS" w:hAnsi="Arial" w:cs="Arial"/>
          <w:sz w:val="22"/>
          <w:lang w:val="sr-Cyrl-RS"/>
        </w:rPr>
        <w:t>32435/3-2020</w:t>
      </w:r>
      <w:r w:rsidR="00DC07AC" w:rsidRPr="0077492F">
        <w:rPr>
          <w:rFonts w:ascii="Arial" w:eastAsia="Arial Unicode MS" w:hAnsi="Arial" w:cs="Arial"/>
          <w:sz w:val="22"/>
          <w:lang w:val="ru-RU"/>
        </w:rPr>
        <w:t xml:space="preserve"> од </w:t>
      </w:r>
      <w:r w:rsidR="0018381D">
        <w:rPr>
          <w:rFonts w:ascii="Arial" w:eastAsia="Arial Unicode MS" w:hAnsi="Arial" w:cs="Arial"/>
          <w:sz w:val="22"/>
          <w:lang w:val="ru-RU"/>
        </w:rPr>
        <w:t>01.04</w:t>
      </w:r>
      <w:bookmarkStart w:id="6" w:name="_GoBack"/>
      <w:bookmarkEnd w:id="6"/>
      <w:r w:rsidR="0025712F">
        <w:rPr>
          <w:rFonts w:ascii="Arial" w:eastAsia="Arial Unicode MS" w:hAnsi="Arial" w:cs="Arial"/>
          <w:sz w:val="22"/>
          <w:lang w:val="ru-RU"/>
        </w:rPr>
        <w:t>.20</w:t>
      </w:r>
      <w:r w:rsidR="0030420A">
        <w:rPr>
          <w:rFonts w:ascii="Arial" w:eastAsia="Arial Unicode MS" w:hAnsi="Arial" w:cs="Arial"/>
          <w:sz w:val="22"/>
          <w:lang w:val="ru-RU"/>
        </w:rPr>
        <w:t>20</w:t>
      </w:r>
      <w:r w:rsidR="00DC07AC" w:rsidRPr="0077492F">
        <w:rPr>
          <w:rFonts w:ascii="Arial" w:eastAsia="Arial Unicode MS" w:hAnsi="Arial" w:cs="Arial"/>
          <w:sz w:val="22"/>
          <w:lang w:val="ru-RU"/>
        </w:rPr>
        <w:t xml:space="preserve"> године)</w:t>
      </w:r>
    </w:p>
    <w:p w:rsidR="001B4091" w:rsidRDefault="001B4091">
      <w:pPr>
        <w:pStyle w:val="Standard"/>
        <w:spacing w:before="0"/>
        <w:jc w:val="center"/>
        <w:rPr>
          <w:rFonts w:eastAsia="Arial Unicode MS" w:cs="Arial" w:hint="eastAsia"/>
          <w:lang w:val="ru-RU"/>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rPr>
      </w:pPr>
    </w:p>
    <w:p w:rsidR="001B4091" w:rsidRDefault="001B4091">
      <w:pPr>
        <w:pStyle w:val="Textbody"/>
        <w:spacing w:before="0"/>
        <w:jc w:val="center"/>
        <w:rPr>
          <w:rFonts w:cs="Arial"/>
          <w:szCs w:val="24"/>
          <w:lang w:val="ru-RU"/>
        </w:rPr>
      </w:pPr>
    </w:p>
    <w:p w:rsidR="0030420A" w:rsidRDefault="0030420A">
      <w:pPr>
        <w:pStyle w:val="Standard"/>
        <w:spacing w:before="0"/>
        <w:jc w:val="center"/>
        <w:rPr>
          <w:rFonts w:ascii="Arial" w:hAnsi="Arial" w:cs="Arial"/>
          <w:sz w:val="22"/>
          <w:lang w:val="ru-RU"/>
        </w:rPr>
      </w:pPr>
    </w:p>
    <w:p w:rsidR="00A32116" w:rsidRPr="0030420A" w:rsidRDefault="00D038B2" w:rsidP="0030420A">
      <w:pPr>
        <w:pStyle w:val="Standard"/>
        <w:spacing w:before="0"/>
        <w:jc w:val="center"/>
        <w:rPr>
          <w:rFonts w:ascii="Arial" w:hAnsi="Arial" w:cs="Arial"/>
          <w:sz w:val="22"/>
        </w:rPr>
      </w:pPr>
      <w:r w:rsidRPr="0077492F">
        <w:rPr>
          <w:rFonts w:ascii="Arial" w:hAnsi="Arial" w:cs="Arial"/>
          <w:sz w:val="22"/>
          <w:lang w:val="ru-RU"/>
        </w:rPr>
        <w:t>Вреоци</w:t>
      </w:r>
      <w:r w:rsidR="00DC07AC" w:rsidRPr="0077492F">
        <w:rPr>
          <w:rFonts w:ascii="Arial" w:hAnsi="Arial" w:cs="Arial"/>
          <w:sz w:val="22"/>
          <w:lang w:val="ru-RU"/>
        </w:rPr>
        <w:t>,</w:t>
      </w:r>
      <w:r w:rsidR="00AA515D">
        <w:rPr>
          <w:rFonts w:ascii="Arial" w:hAnsi="Arial" w:cs="Arial"/>
          <w:sz w:val="22"/>
          <w:lang w:val="ru-RU"/>
        </w:rPr>
        <w:t xml:space="preserve"> </w:t>
      </w:r>
      <w:r w:rsidR="0025712F">
        <w:rPr>
          <w:rFonts w:ascii="Arial" w:hAnsi="Arial" w:cs="Arial"/>
          <w:sz w:val="22"/>
          <w:lang w:val="ru-RU"/>
        </w:rPr>
        <w:t>20</w:t>
      </w:r>
      <w:r w:rsidR="0030420A">
        <w:rPr>
          <w:rFonts w:ascii="Arial" w:hAnsi="Arial" w:cs="Arial"/>
          <w:sz w:val="22"/>
          <w:lang w:val="ru-RU"/>
        </w:rPr>
        <w:t>20 године</w:t>
      </w:r>
      <w:r w:rsidR="00A32116">
        <w:rPr>
          <w:rFonts w:eastAsia="TimesNewRomanPSMT" w:cs="Arial"/>
          <w:lang w:val="ru-RU"/>
        </w:rPr>
        <w:br w:type="page"/>
      </w:r>
    </w:p>
    <w:p w:rsidR="00094F0C" w:rsidRPr="00094F0C" w:rsidRDefault="00094F0C" w:rsidP="00094F0C">
      <w:pPr>
        <w:pageBreakBefore/>
        <w:suppressAutoHyphens w:val="0"/>
        <w:autoSpaceDE w:val="0"/>
        <w:jc w:val="both"/>
        <w:textAlignment w:val="auto"/>
        <w:rPr>
          <w:rFonts w:cs="Arial"/>
          <w:color w:val="000000"/>
          <w:kern w:val="0"/>
          <w:sz w:val="22"/>
          <w:szCs w:val="24"/>
        </w:rPr>
      </w:pPr>
      <w:r w:rsidRPr="00094F0C">
        <w:rPr>
          <w:rFonts w:eastAsia="TimesNewRomanPSMT" w:cs="Arial"/>
          <w:color w:val="000000"/>
          <w:kern w:val="0"/>
          <w:sz w:val="22"/>
          <w:szCs w:val="24"/>
          <w:lang w:val="sr-Cyrl-RS"/>
        </w:rPr>
        <w:lastRenderedPageBreak/>
        <w:t xml:space="preserve">На </w:t>
      </w:r>
      <w:r w:rsidRPr="00094F0C">
        <w:rPr>
          <w:rFonts w:eastAsia="TimesNewRomanPSMT" w:cs="Arial"/>
          <w:color w:val="000000"/>
          <w:kern w:val="0"/>
          <w:sz w:val="22"/>
          <w:szCs w:val="24"/>
          <w:lang w:val="ru-RU"/>
        </w:rPr>
        <w:t xml:space="preserve">основу члана 32 и 61. Закона о јавним набавкама („Сл. гласник РС” бр. 124/12, 14/15 и 68/15, у даљем тексту </w:t>
      </w:r>
      <w:r w:rsidRPr="00094F0C">
        <w:rPr>
          <w:rFonts w:eastAsia="Calibri" w:cs="Arial"/>
          <w:bCs/>
          <w:color w:val="000000"/>
          <w:kern w:val="0"/>
          <w:sz w:val="22"/>
          <w:szCs w:val="24"/>
        </w:rPr>
        <w:t>Закон</w:t>
      </w:r>
      <w:r w:rsidRPr="00094F0C">
        <w:rPr>
          <w:rFonts w:eastAsia="TimesNewRomanPSMT" w:cs="Arial"/>
          <w:color w:val="000000"/>
          <w:kern w:val="0"/>
          <w:sz w:val="22"/>
          <w:szCs w:val="24"/>
          <w:lang w:val="ru-RU"/>
        </w:rPr>
        <w:t xml:space="preserve">), </w:t>
      </w:r>
      <w:r w:rsidRPr="00094F0C">
        <w:rPr>
          <w:rFonts w:eastAsia="TimesNewRomanPSMT" w:cs="Arial"/>
          <w:kern w:val="0"/>
          <w:sz w:val="22"/>
          <w:szCs w:val="24"/>
          <w:lang w:val="ru-RU"/>
        </w:rPr>
        <w:t xml:space="preserve">члана </w:t>
      </w:r>
      <w:r w:rsidRPr="00094F0C">
        <w:rPr>
          <w:rFonts w:eastAsia="TimesNewRomanPSMT" w:cs="Arial"/>
          <w:kern w:val="0"/>
          <w:sz w:val="22"/>
          <w:szCs w:val="24"/>
          <w:lang w:val="sr-Cyrl-RS"/>
        </w:rPr>
        <w:t>2</w:t>
      </w:r>
      <w:r w:rsidRPr="00094F0C">
        <w:rPr>
          <w:rFonts w:eastAsia="TimesNewRomanPSMT" w:cs="Arial"/>
          <w:kern w:val="0"/>
          <w:sz w:val="22"/>
          <w:szCs w:val="24"/>
          <w:lang w:val="ru-RU"/>
        </w:rPr>
        <w:t xml:space="preserve">. </w:t>
      </w:r>
      <w:r w:rsidRPr="00094F0C">
        <w:rPr>
          <w:rFonts w:eastAsia="TimesNewRomanPSMT" w:cs="Arial"/>
          <w:color w:val="000000"/>
          <w:kern w:val="0"/>
          <w:sz w:val="22"/>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094F0C">
        <w:rPr>
          <w:rFonts w:eastAsia="TimesNewRomanPSMT" w:cs="Arial"/>
          <w:color w:val="000000"/>
          <w:kern w:val="0"/>
          <w:sz w:val="22"/>
          <w:szCs w:val="24"/>
        </w:rPr>
        <w:t>86/15</w:t>
      </w:r>
      <w:r w:rsidRPr="00094F0C">
        <w:rPr>
          <w:rFonts w:eastAsia="TimesNewRomanPSMT" w:cs="Arial"/>
          <w:color w:val="000000"/>
          <w:kern w:val="0"/>
          <w:sz w:val="22"/>
          <w:szCs w:val="24"/>
          <w:lang w:val="ru-RU"/>
        </w:rPr>
        <w:t xml:space="preserve">), </w:t>
      </w:r>
      <w:r w:rsidRPr="00094F0C">
        <w:rPr>
          <w:rFonts w:eastAsia="Arial Unicode MS" w:cs="Arial"/>
          <w:color w:val="000000"/>
          <w:kern w:val="0"/>
          <w:sz w:val="22"/>
          <w:szCs w:val="24"/>
          <w:lang w:val="ru-RU"/>
        </w:rPr>
        <w:t xml:space="preserve">Одлуке о покретању поступка јавне набавке број </w:t>
      </w:r>
      <w:r w:rsidR="000E4375">
        <w:rPr>
          <w:rFonts w:eastAsia="Arial Unicode MS" w:cs="Arial"/>
          <w:sz w:val="22"/>
          <w:lang w:val="ru-RU"/>
        </w:rPr>
        <w:t>Е.04.04-</w:t>
      </w:r>
      <w:r w:rsidR="006E09B0">
        <w:rPr>
          <w:rFonts w:eastAsia="Arial Unicode MS" w:cs="Arial"/>
          <w:sz w:val="22"/>
          <w:lang w:val="sr-Latn-RS"/>
        </w:rPr>
        <w:t>539275/2-2019</w:t>
      </w:r>
      <w:r w:rsidR="002C1632">
        <w:rPr>
          <w:rFonts w:eastAsia="Arial Unicode MS" w:cs="Arial"/>
          <w:sz w:val="22"/>
          <w:lang w:val="sr-Latn-RS"/>
        </w:rPr>
        <w:t xml:space="preserve"> </w:t>
      </w:r>
      <w:r w:rsidRPr="00094F0C">
        <w:rPr>
          <w:rFonts w:eastAsia="Arial Unicode MS" w:cs="Arial"/>
          <w:color w:val="000000"/>
          <w:kern w:val="0"/>
          <w:sz w:val="22"/>
          <w:szCs w:val="24"/>
        </w:rPr>
        <w:t>o</w:t>
      </w:r>
      <w:r w:rsidR="001C65E2">
        <w:rPr>
          <w:rFonts w:eastAsia="Arial Unicode MS" w:cs="Arial"/>
          <w:color w:val="000000"/>
          <w:kern w:val="0"/>
          <w:sz w:val="22"/>
          <w:szCs w:val="24"/>
          <w:lang w:val="ru-RU"/>
        </w:rPr>
        <w:t xml:space="preserve">д </w:t>
      </w:r>
      <w:r w:rsidR="006E09B0">
        <w:rPr>
          <w:rFonts w:eastAsia="Arial Unicode MS" w:cs="Arial"/>
          <w:color w:val="000000"/>
          <w:kern w:val="0"/>
          <w:sz w:val="22"/>
          <w:szCs w:val="24"/>
          <w:lang w:val="sr-Latn-RS"/>
        </w:rPr>
        <w:t>03</w:t>
      </w:r>
      <w:r w:rsidR="002C1632">
        <w:rPr>
          <w:rFonts w:eastAsia="Arial Unicode MS" w:cs="Arial"/>
          <w:color w:val="000000"/>
          <w:kern w:val="0"/>
          <w:sz w:val="22"/>
          <w:szCs w:val="24"/>
          <w:lang w:val="sr-Latn-RS"/>
        </w:rPr>
        <w:t>.10.</w:t>
      </w:r>
      <w:r w:rsidR="0025712F">
        <w:rPr>
          <w:rFonts w:eastAsia="Arial Unicode MS" w:cs="Arial"/>
          <w:color w:val="000000"/>
          <w:kern w:val="0"/>
          <w:sz w:val="22"/>
          <w:szCs w:val="24"/>
          <w:lang w:val="ru-RU"/>
        </w:rPr>
        <w:t>2019</w:t>
      </w:r>
      <w:r w:rsidR="0030420A">
        <w:rPr>
          <w:rFonts w:eastAsia="Arial Unicode MS" w:cs="Arial"/>
          <w:color w:val="000000"/>
          <w:kern w:val="0"/>
          <w:sz w:val="22"/>
          <w:szCs w:val="24"/>
          <w:lang w:val="ru-RU"/>
        </w:rPr>
        <w:t xml:space="preserve"> године,</w:t>
      </w:r>
      <w:r w:rsidRPr="00094F0C">
        <w:rPr>
          <w:rFonts w:eastAsia="Arial Unicode MS" w:cs="Arial"/>
          <w:color w:val="000000"/>
          <w:kern w:val="0"/>
          <w:sz w:val="22"/>
          <w:szCs w:val="24"/>
          <w:lang w:val="ru-RU"/>
        </w:rPr>
        <w:t xml:space="preserve">Решења о образовању комисије за јавну набавку број </w:t>
      </w:r>
      <w:r w:rsidR="000E4375">
        <w:rPr>
          <w:rFonts w:eastAsia="Arial Unicode MS" w:cs="Arial"/>
          <w:sz w:val="22"/>
          <w:lang w:val="ru-RU"/>
        </w:rPr>
        <w:t>Е.04.04-</w:t>
      </w:r>
      <w:r w:rsidR="002C1632">
        <w:rPr>
          <w:rFonts w:eastAsia="Arial Unicode MS" w:cs="Arial"/>
          <w:sz w:val="22"/>
          <w:lang w:val="sr-Latn-RS"/>
        </w:rPr>
        <w:t>539275/2-2019</w:t>
      </w:r>
      <w:r w:rsidR="0025712F">
        <w:rPr>
          <w:rFonts w:eastAsia="Arial Unicode MS" w:cs="Arial"/>
          <w:sz w:val="22"/>
          <w:lang w:val="ru-RU"/>
        </w:rPr>
        <w:t xml:space="preserve"> </w:t>
      </w:r>
      <w:r w:rsidRPr="00094F0C">
        <w:rPr>
          <w:rFonts w:eastAsia="Arial Unicode MS" w:cs="Arial"/>
          <w:color w:val="000000"/>
          <w:kern w:val="0"/>
          <w:sz w:val="22"/>
          <w:szCs w:val="24"/>
        </w:rPr>
        <w:t>o</w:t>
      </w:r>
      <w:r w:rsidR="001C65E2">
        <w:rPr>
          <w:rFonts w:eastAsia="Arial Unicode MS" w:cs="Arial"/>
          <w:color w:val="000000"/>
          <w:kern w:val="0"/>
          <w:sz w:val="22"/>
          <w:szCs w:val="24"/>
          <w:lang w:val="ru-RU"/>
        </w:rPr>
        <w:t xml:space="preserve">д </w:t>
      </w:r>
      <w:r w:rsidR="0030420A">
        <w:rPr>
          <w:rFonts w:eastAsia="Arial Unicode MS" w:cs="Arial"/>
          <w:color w:val="000000"/>
          <w:kern w:val="0"/>
          <w:sz w:val="22"/>
          <w:szCs w:val="24"/>
          <w:lang w:val="sr-Latn-RS"/>
        </w:rPr>
        <w:t>03</w:t>
      </w:r>
      <w:r w:rsidR="002C1632">
        <w:rPr>
          <w:rFonts w:eastAsia="Arial Unicode MS" w:cs="Arial"/>
          <w:color w:val="000000"/>
          <w:kern w:val="0"/>
          <w:sz w:val="22"/>
          <w:szCs w:val="24"/>
          <w:lang w:val="sr-Latn-RS"/>
        </w:rPr>
        <w:t>.10</w:t>
      </w:r>
      <w:r w:rsidRPr="00094F0C">
        <w:rPr>
          <w:rFonts w:eastAsia="Arial Unicode MS" w:cs="Arial"/>
          <w:color w:val="000000"/>
          <w:kern w:val="0"/>
          <w:sz w:val="22"/>
          <w:szCs w:val="24"/>
          <w:lang w:val="ru-RU"/>
        </w:rPr>
        <w:t>.201</w:t>
      </w:r>
      <w:r w:rsidR="0025712F">
        <w:rPr>
          <w:rFonts w:eastAsia="Arial Unicode MS" w:cs="Arial"/>
          <w:color w:val="000000"/>
          <w:kern w:val="0"/>
          <w:sz w:val="22"/>
          <w:szCs w:val="24"/>
          <w:lang w:val="ru-RU"/>
        </w:rPr>
        <w:t>9</w:t>
      </w:r>
      <w:r w:rsidRPr="00094F0C">
        <w:rPr>
          <w:rFonts w:eastAsia="Arial Unicode MS" w:cs="Arial"/>
          <w:color w:val="000000"/>
          <w:kern w:val="0"/>
          <w:sz w:val="22"/>
          <w:szCs w:val="24"/>
          <w:lang w:val="ru-RU"/>
        </w:rPr>
        <w:t xml:space="preserve"> године</w:t>
      </w:r>
      <w:r w:rsidR="0030420A">
        <w:rPr>
          <w:rFonts w:eastAsia="Arial Unicode MS" w:cs="Arial"/>
          <w:color w:val="000000"/>
          <w:kern w:val="0"/>
          <w:sz w:val="22"/>
          <w:szCs w:val="24"/>
          <w:lang w:val="ru-RU"/>
        </w:rPr>
        <w:t xml:space="preserve"> и Решењем о измени Решења</w:t>
      </w:r>
      <w:r w:rsidRPr="00094F0C">
        <w:rPr>
          <w:rFonts w:eastAsia="Arial Unicode MS" w:cs="Arial"/>
          <w:color w:val="000000"/>
          <w:kern w:val="0"/>
          <w:sz w:val="22"/>
          <w:szCs w:val="24"/>
          <w:lang w:val="ru-RU"/>
        </w:rPr>
        <w:t xml:space="preserve"> </w:t>
      </w:r>
      <w:r w:rsidR="00624643">
        <w:rPr>
          <w:rFonts w:eastAsia="Arial Unicode MS" w:cs="Arial"/>
          <w:sz w:val="22"/>
          <w:lang w:val="ru-RU"/>
        </w:rPr>
        <w:t>број</w:t>
      </w:r>
      <w:r w:rsidR="00624643">
        <w:rPr>
          <w:rFonts w:eastAsia="Arial Unicode MS" w:cs="Arial"/>
          <w:sz w:val="22"/>
          <w:lang w:val="sr-Latn-RS"/>
        </w:rPr>
        <w:t xml:space="preserve"> </w:t>
      </w:r>
      <w:r w:rsidR="00624643">
        <w:rPr>
          <w:rFonts w:eastAsia="Arial Unicode MS" w:cs="Arial"/>
          <w:sz w:val="22"/>
          <w:lang w:val="sr-Cyrl-RS"/>
        </w:rPr>
        <w:t xml:space="preserve">Е-04.04-32435/1-2020 од 17.01.2020 године </w:t>
      </w:r>
      <w:r w:rsidRPr="00094F0C">
        <w:rPr>
          <w:rFonts w:eastAsia="Arial Unicode MS" w:cs="Arial"/>
          <w:color w:val="000000"/>
          <w:kern w:val="0"/>
          <w:sz w:val="22"/>
          <w:szCs w:val="24"/>
          <w:lang w:val="ru-RU"/>
        </w:rPr>
        <w:t>припремљена је:</w:t>
      </w:r>
    </w:p>
    <w:p w:rsidR="001B4091" w:rsidRPr="0077492F" w:rsidRDefault="001B4091">
      <w:pPr>
        <w:pStyle w:val="Textbody"/>
        <w:spacing w:before="0"/>
        <w:rPr>
          <w:rFonts w:ascii="Arial" w:hAnsi="Arial" w:cs="Arial"/>
          <w:b/>
          <w:spacing w:val="80"/>
          <w:sz w:val="22"/>
          <w:szCs w:val="24"/>
          <w:lang w:val="ru-RU"/>
        </w:rPr>
      </w:pPr>
    </w:p>
    <w:p w:rsidR="001B4091" w:rsidRPr="0077492F" w:rsidRDefault="001B4091">
      <w:pPr>
        <w:pStyle w:val="Textbody"/>
        <w:spacing w:before="0"/>
        <w:rPr>
          <w:rFonts w:ascii="Arial" w:hAnsi="Arial" w:cs="Arial"/>
          <w:b/>
          <w:spacing w:val="80"/>
          <w:sz w:val="22"/>
          <w:szCs w:val="24"/>
          <w:lang w:val="ru-RU"/>
        </w:rPr>
      </w:pPr>
    </w:p>
    <w:p w:rsidR="001B4091" w:rsidRPr="0077492F" w:rsidRDefault="00DC07AC">
      <w:pPr>
        <w:pStyle w:val="Standard"/>
        <w:jc w:val="center"/>
        <w:rPr>
          <w:rFonts w:ascii="Arial" w:hAnsi="Arial" w:cs="Arial"/>
          <w:sz w:val="22"/>
        </w:rPr>
      </w:pPr>
      <w:bookmarkStart w:id="7" w:name="_Toc441215598"/>
      <w:bookmarkStart w:id="8" w:name="_Toc441651537"/>
      <w:bookmarkStart w:id="9" w:name="_Toc442559874"/>
      <w:r w:rsidRPr="0077492F">
        <w:rPr>
          <w:rFonts w:ascii="Arial" w:hAnsi="Arial" w:cs="Arial"/>
          <w:b/>
          <w:sz w:val="22"/>
        </w:rPr>
        <w:t>КОНКУРСНА ДОКУМЕНТАЦИЈА</w:t>
      </w:r>
      <w:bookmarkEnd w:id="7"/>
      <w:bookmarkEnd w:id="8"/>
      <w:bookmarkEnd w:id="9"/>
    </w:p>
    <w:p w:rsidR="001B4091" w:rsidRPr="00D54B98" w:rsidRDefault="00DC07AC">
      <w:pPr>
        <w:pStyle w:val="Standard"/>
        <w:jc w:val="center"/>
        <w:rPr>
          <w:rFonts w:ascii="Arial" w:hAnsi="Arial" w:cs="Arial"/>
          <w:sz w:val="22"/>
          <w:lang w:val="sr-Cyrl-RS"/>
        </w:rPr>
      </w:pPr>
      <w:r w:rsidRPr="0077492F">
        <w:rPr>
          <w:rFonts w:ascii="Arial" w:hAnsi="Arial" w:cs="Arial"/>
          <w:sz w:val="22"/>
        </w:rPr>
        <w:t xml:space="preserve">за подношење понуда у </w:t>
      </w:r>
      <w:r w:rsidR="00BF7F12">
        <w:rPr>
          <w:rFonts w:ascii="Arial" w:hAnsi="Arial" w:cs="Arial"/>
          <w:sz w:val="22"/>
          <w:lang w:val="sr-Cyrl-RS"/>
        </w:rPr>
        <w:t xml:space="preserve">отвореном </w:t>
      </w:r>
      <w:r w:rsidRPr="0077492F">
        <w:rPr>
          <w:rFonts w:ascii="Arial" w:hAnsi="Arial" w:cs="Arial"/>
          <w:sz w:val="22"/>
        </w:rPr>
        <w:t>поступку</w:t>
      </w:r>
      <w:r w:rsidR="00BF7F12">
        <w:rPr>
          <w:rFonts w:ascii="Arial" w:hAnsi="Arial" w:cs="Arial"/>
          <w:sz w:val="22"/>
          <w:lang w:val="sr-Cyrl-RS"/>
        </w:rPr>
        <w:t xml:space="preserve"> Ј</w:t>
      </w:r>
      <w:r w:rsidR="00D54B98">
        <w:rPr>
          <w:rFonts w:ascii="Arial" w:hAnsi="Arial" w:cs="Arial"/>
          <w:sz w:val="22"/>
          <w:lang w:val="sr-Cyrl-RS"/>
        </w:rPr>
        <w:t xml:space="preserve">авне набавке </w:t>
      </w:r>
      <w:r w:rsidR="00BF7F12">
        <w:rPr>
          <w:rFonts w:ascii="Arial" w:hAnsi="Arial" w:cs="Arial"/>
          <w:sz w:val="22"/>
          <w:lang w:val="sr-Cyrl-RS"/>
        </w:rPr>
        <w:t>услуга</w:t>
      </w:r>
    </w:p>
    <w:p w:rsidR="001B4091" w:rsidRPr="0077492F" w:rsidRDefault="00DC07AC">
      <w:pPr>
        <w:pStyle w:val="Standard"/>
        <w:jc w:val="center"/>
        <w:rPr>
          <w:rFonts w:ascii="Arial" w:hAnsi="Arial" w:cs="Arial"/>
          <w:sz w:val="22"/>
          <w:lang w:val="sr-Cyrl-RS"/>
        </w:rPr>
      </w:pPr>
      <w:bookmarkStart w:id="10" w:name="_Toc441215599"/>
      <w:bookmarkStart w:id="11" w:name="_Toc441651538"/>
      <w:bookmarkStart w:id="12" w:name="_Toc442559875"/>
      <w:r w:rsidRPr="00143198">
        <w:rPr>
          <w:rFonts w:ascii="Arial" w:hAnsi="Arial" w:cs="Arial"/>
          <w:sz w:val="22"/>
        </w:rPr>
        <w:t>бр</w:t>
      </w:r>
      <w:bookmarkEnd w:id="10"/>
      <w:bookmarkEnd w:id="11"/>
      <w:bookmarkEnd w:id="12"/>
      <w:r w:rsidR="003F5C7D" w:rsidRPr="00143198">
        <w:rPr>
          <w:rFonts w:ascii="Arial" w:hAnsi="Arial" w:cs="Arial"/>
          <w:sz w:val="22"/>
          <w:lang w:val="sr-Cyrl-RS"/>
        </w:rPr>
        <w:t>ој</w:t>
      </w:r>
      <w:r w:rsidR="00BF7F12">
        <w:rPr>
          <w:rFonts w:ascii="Arial" w:hAnsi="Arial" w:cs="Arial"/>
          <w:b/>
          <w:sz w:val="22"/>
          <w:lang w:val="sr-Cyrl-RS"/>
        </w:rPr>
        <w:t xml:space="preserve"> </w:t>
      </w:r>
      <w:r w:rsidR="0025712F">
        <w:rPr>
          <w:rFonts w:ascii="Arial" w:hAnsi="Arial" w:cs="Arial"/>
          <w:b/>
          <w:sz w:val="22"/>
          <w:lang w:val="sr-Cyrl-RS"/>
        </w:rPr>
        <w:t>ЈН/4000/0725/2019</w:t>
      </w:r>
      <w:r w:rsidR="00F714D7">
        <w:rPr>
          <w:rFonts w:ascii="Arial" w:hAnsi="Arial" w:cs="Arial"/>
          <w:b/>
          <w:sz w:val="22"/>
          <w:lang w:val="sr-Cyrl-RS"/>
        </w:rPr>
        <w:t xml:space="preserve"> </w:t>
      </w:r>
      <w:r w:rsidR="0025712F">
        <w:rPr>
          <w:rFonts w:ascii="Arial" w:hAnsi="Arial" w:cs="Arial"/>
          <w:b/>
          <w:sz w:val="22"/>
          <w:lang w:val="sr-Cyrl-RS"/>
        </w:rPr>
        <w:t>Јана број</w:t>
      </w:r>
      <w:r w:rsidR="00F714D7">
        <w:rPr>
          <w:rFonts w:ascii="Arial" w:hAnsi="Arial" w:cs="Arial"/>
          <w:b/>
          <w:sz w:val="22"/>
          <w:lang w:val="sr-Cyrl-RS"/>
        </w:rPr>
        <w:t xml:space="preserve"> 2</w:t>
      </w:r>
      <w:r w:rsidR="0025712F">
        <w:rPr>
          <w:rFonts w:ascii="Arial" w:hAnsi="Arial" w:cs="Arial"/>
          <w:b/>
          <w:sz w:val="22"/>
          <w:lang w:val="sr-Cyrl-RS"/>
        </w:rPr>
        <w:t>513/2019</w:t>
      </w:r>
    </w:p>
    <w:p w:rsidR="001B4091" w:rsidRPr="0077492F" w:rsidRDefault="001B4091">
      <w:pPr>
        <w:pStyle w:val="Textbody"/>
        <w:spacing w:before="0"/>
        <w:rPr>
          <w:rFonts w:ascii="Arial" w:hAnsi="Arial" w:cs="Arial"/>
          <w:i/>
          <w:color w:val="00B0F0"/>
          <w:sz w:val="22"/>
          <w:szCs w:val="24"/>
        </w:rPr>
      </w:pPr>
    </w:p>
    <w:p w:rsidR="001B4091" w:rsidRPr="0077492F" w:rsidRDefault="001B4091">
      <w:pPr>
        <w:pStyle w:val="Textbody"/>
        <w:spacing w:before="0"/>
        <w:rPr>
          <w:rFonts w:ascii="Arial" w:hAnsi="Arial" w:cs="Arial"/>
          <w:i/>
          <w:color w:val="00B0F0"/>
          <w:sz w:val="22"/>
          <w:szCs w:val="24"/>
        </w:rPr>
      </w:pPr>
    </w:p>
    <w:p w:rsidR="001B4091" w:rsidRPr="0077492F" w:rsidRDefault="001B4091">
      <w:pPr>
        <w:pStyle w:val="Textbody"/>
        <w:spacing w:before="0"/>
        <w:rPr>
          <w:rFonts w:ascii="Arial" w:hAnsi="Arial" w:cs="Arial"/>
          <w:i/>
          <w:color w:val="00B0F0"/>
          <w:sz w:val="22"/>
          <w:szCs w:val="24"/>
        </w:rPr>
      </w:pPr>
    </w:p>
    <w:p w:rsidR="001B4091" w:rsidRPr="0077492F" w:rsidRDefault="00DC07AC">
      <w:pPr>
        <w:pStyle w:val="Title"/>
        <w:rPr>
          <w:rFonts w:ascii="Arial" w:hAnsi="Arial" w:cs="Arial"/>
          <w:sz w:val="22"/>
        </w:rPr>
      </w:pPr>
      <w:r w:rsidRPr="0077492F">
        <w:rPr>
          <w:rFonts w:ascii="Arial" w:hAnsi="Arial" w:cs="Arial"/>
          <w:sz w:val="22"/>
          <w:szCs w:val="24"/>
          <w:lang w:val="de-DE"/>
        </w:rPr>
        <w:t>Садр</w:t>
      </w:r>
      <w:r w:rsidRPr="0077492F">
        <w:rPr>
          <w:rFonts w:ascii="Arial" w:hAnsi="Arial" w:cs="Arial"/>
          <w:sz w:val="22"/>
          <w:szCs w:val="24"/>
          <w:lang w:val="ru-RU"/>
        </w:rPr>
        <w:t>ж</w:t>
      </w:r>
      <w:r w:rsidRPr="0077492F">
        <w:rPr>
          <w:rFonts w:ascii="Arial" w:hAnsi="Arial" w:cs="Arial"/>
          <w:sz w:val="22"/>
          <w:szCs w:val="24"/>
          <w:lang w:val="de-DE"/>
        </w:rPr>
        <w:t>ај</w:t>
      </w:r>
      <w:r w:rsidRPr="0077492F">
        <w:rPr>
          <w:rFonts w:ascii="Arial" w:hAnsi="Arial" w:cs="Arial"/>
          <w:sz w:val="22"/>
          <w:szCs w:val="24"/>
          <w:lang w:val="ru-RU"/>
        </w:rPr>
        <w:t xml:space="preserve"> к</w:t>
      </w:r>
      <w:r w:rsidRPr="0077492F">
        <w:rPr>
          <w:rFonts w:ascii="Arial" w:hAnsi="Arial" w:cs="Arial"/>
          <w:sz w:val="22"/>
          <w:szCs w:val="24"/>
          <w:lang w:val="de-DE"/>
        </w:rPr>
        <w:t>онкурсне</w:t>
      </w:r>
      <w:r w:rsidRPr="0077492F">
        <w:rPr>
          <w:rFonts w:ascii="Arial" w:hAnsi="Arial" w:cs="Arial"/>
          <w:sz w:val="22"/>
          <w:szCs w:val="24"/>
          <w:lang w:val="ru-RU"/>
        </w:rPr>
        <w:t xml:space="preserve"> </w:t>
      </w:r>
      <w:r w:rsidRPr="0077492F">
        <w:rPr>
          <w:rFonts w:ascii="Arial" w:hAnsi="Arial" w:cs="Arial"/>
          <w:sz w:val="22"/>
          <w:szCs w:val="24"/>
          <w:lang w:val="de-DE"/>
        </w:rPr>
        <w:t>документације:</w:t>
      </w:r>
    </w:p>
    <w:p w:rsidR="001B4091" w:rsidRPr="0077492F" w:rsidRDefault="00DC07AC">
      <w:pPr>
        <w:pStyle w:val="Title"/>
        <w:rPr>
          <w:rFonts w:ascii="Arial" w:hAnsi="Arial" w:cs="Arial"/>
          <w:sz w:val="22"/>
        </w:rPr>
      </w:pP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r>
      <w:r w:rsidRPr="0077492F">
        <w:rPr>
          <w:rFonts w:ascii="Arial" w:hAnsi="Arial" w:cs="Arial"/>
          <w:sz w:val="22"/>
          <w:lang w:val="ru-RU"/>
        </w:rPr>
        <w:tab/>
        <w:t xml:space="preserve">   </w:t>
      </w:r>
      <w:r w:rsidRPr="0077492F">
        <w:rPr>
          <w:rFonts w:ascii="Arial" w:hAnsi="Arial" w:cs="Arial"/>
          <w:b w:val="0"/>
          <w:sz w:val="22"/>
          <w:lang w:val="ru-RU"/>
        </w:rPr>
        <w:tab/>
        <w:t xml:space="preserve">                              </w:t>
      </w:r>
    </w:p>
    <w:tbl>
      <w:tblPr>
        <w:tblW w:w="9747" w:type="dxa"/>
        <w:tblInd w:w="142" w:type="dxa"/>
        <w:tblLayout w:type="fixed"/>
        <w:tblCellMar>
          <w:left w:w="10" w:type="dxa"/>
          <w:right w:w="10" w:type="dxa"/>
        </w:tblCellMar>
        <w:tblLook w:val="0000" w:firstRow="0" w:lastRow="0" w:firstColumn="0" w:lastColumn="0" w:noHBand="0" w:noVBand="0"/>
      </w:tblPr>
      <w:tblGrid>
        <w:gridCol w:w="563"/>
        <w:gridCol w:w="9184"/>
      </w:tblGrid>
      <w:tr w:rsidR="00BF7F12"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pPr>
              <w:pStyle w:val="Standard"/>
              <w:tabs>
                <w:tab w:val="left" w:pos="360"/>
                <w:tab w:val="left" w:pos="567"/>
                <w:tab w:val="right" w:leader="dot" w:pos="9639"/>
              </w:tabs>
              <w:jc w:val="center"/>
              <w:rPr>
                <w:rFonts w:ascii="Arial" w:hAnsi="Arial" w:cs="Arial"/>
                <w:sz w:val="22"/>
              </w:rPr>
            </w:pPr>
            <w:r w:rsidRPr="0077492F">
              <w:rPr>
                <w:rFonts w:ascii="Arial" w:hAnsi="Arial" w:cs="Arial"/>
                <w:sz w:val="22"/>
              </w:rPr>
              <w:t>1.</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281B7E">
            <w:pPr>
              <w:pStyle w:val="Standard"/>
              <w:tabs>
                <w:tab w:val="left" w:pos="360"/>
                <w:tab w:val="left" w:pos="567"/>
                <w:tab w:val="right" w:leader="dot" w:pos="9639"/>
              </w:tabs>
              <w:rPr>
                <w:rFonts w:ascii="Arial" w:hAnsi="Arial" w:cs="Arial"/>
                <w:sz w:val="22"/>
              </w:rPr>
            </w:pPr>
            <w:r>
              <w:rPr>
                <w:rFonts w:ascii="Arial" w:hAnsi="Arial" w:cs="Arial"/>
                <w:sz w:val="22"/>
              </w:rPr>
              <w:t xml:space="preserve">Општи подаци о </w:t>
            </w:r>
            <w:r>
              <w:rPr>
                <w:rFonts w:ascii="Arial" w:hAnsi="Arial" w:cs="Arial"/>
                <w:sz w:val="22"/>
                <w:lang w:val="sr-Cyrl-RS"/>
              </w:rPr>
              <w:t>Ј</w:t>
            </w:r>
            <w:r w:rsidR="00BF7F12" w:rsidRPr="0077492F">
              <w:rPr>
                <w:rFonts w:ascii="Arial" w:hAnsi="Arial" w:cs="Arial"/>
                <w:sz w:val="22"/>
              </w:rPr>
              <w:t>авној набавци</w:t>
            </w:r>
          </w:p>
        </w:tc>
      </w:tr>
      <w:tr w:rsidR="00BF7F12"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pPr>
              <w:pStyle w:val="Standard"/>
              <w:tabs>
                <w:tab w:val="left" w:pos="360"/>
                <w:tab w:val="left" w:pos="567"/>
                <w:tab w:val="right" w:leader="dot" w:pos="9639"/>
              </w:tabs>
              <w:jc w:val="center"/>
              <w:rPr>
                <w:rFonts w:ascii="Arial" w:hAnsi="Arial" w:cs="Arial"/>
                <w:sz w:val="22"/>
              </w:rPr>
            </w:pPr>
            <w:r w:rsidRPr="0077492F">
              <w:rPr>
                <w:rFonts w:ascii="Arial" w:hAnsi="Arial" w:cs="Arial"/>
                <w:sz w:val="22"/>
              </w:rPr>
              <w:t>2.</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pPr>
              <w:pStyle w:val="Standard"/>
              <w:tabs>
                <w:tab w:val="left" w:pos="317"/>
                <w:tab w:val="left" w:pos="360"/>
                <w:tab w:val="right" w:leader="dot" w:pos="9639"/>
              </w:tabs>
              <w:rPr>
                <w:rFonts w:ascii="Arial" w:hAnsi="Arial" w:cs="Arial"/>
                <w:sz w:val="22"/>
              </w:rPr>
            </w:pPr>
            <w:r w:rsidRPr="0077492F">
              <w:rPr>
                <w:rFonts w:ascii="Arial" w:hAnsi="Arial" w:cs="Arial"/>
                <w:sz w:val="22"/>
              </w:rPr>
              <w:t>Подаци о предмету набавке</w:t>
            </w:r>
          </w:p>
        </w:tc>
      </w:tr>
      <w:tr w:rsidR="00BF7F12"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rsidP="008C7054">
            <w:pPr>
              <w:pStyle w:val="Standard"/>
              <w:tabs>
                <w:tab w:val="left" w:pos="360"/>
                <w:tab w:val="left" w:pos="567"/>
                <w:tab w:val="right" w:leader="dot" w:pos="9639"/>
              </w:tabs>
              <w:spacing w:after="240"/>
              <w:jc w:val="center"/>
              <w:rPr>
                <w:rFonts w:ascii="Arial" w:hAnsi="Arial" w:cs="Arial"/>
                <w:sz w:val="22"/>
              </w:rPr>
            </w:pPr>
            <w:r w:rsidRPr="0077492F">
              <w:rPr>
                <w:rFonts w:ascii="Arial" w:hAnsi="Arial" w:cs="Arial"/>
                <w:sz w:val="22"/>
              </w:rPr>
              <w:t>3.</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rsidP="008C7054">
            <w:pPr>
              <w:pStyle w:val="Standard"/>
              <w:tabs>
                <w:tab w:val="left" w:pos="317"/>
                <w:tab w:val="left" w:pos="360"/>
                <w:tab w:val="right" w:leader="dot" w:pos="9639"/>
              </w:tabs>
              <w:spacing w:before="0"/>
              <w:rPr>
                <w:rFonts w:ascii="Arial" w:hAnsi="Arial" w:cs="Arial"/>
                <w:sz w:val="22"/>
              </w:rPr>
            </w:pPr>
            <w:r w:rsidRPr="0077492F">
              <w:rPr>
                <w:rFonts w:ascii="Arial" w:hAnsi="Arial" w:cs="Arial"/>
                <w:sz w:val="22"/>
              </w:rPr>
              <w:t>Техничка спецификација (врста, техничке карактеристике, квалитет, обим и опис услуга...)</w:t>
            </w:r>
          </w:p>
        </w:tc>
      </w:tr>
      <w:tr w:rsidR="00BF7F12"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pPr>
              <w:pStyle w:val="Standard"/>
              <w:tabs>
                <w:tab w:val="left" w:pos="360"/>
                <w:tab w:val="left" w:pos="567"/>
                <w:tab w:val="right" w:leader="dot" w:pos="9639"/>
              </w:tabs>
              <w:jc w:val="center"/>
              <w:rPr>
                <w:rFonts w:ascii="Arial" w:hAnsi="Arial" w:cs="Arial"/>
                <w:sz w:val="22"/>
              </w:rPr>
            </w:pPr>
            <w:r w:rsidRPr="0077492F">
              <w:rPr>
                <w:rFonts w:ascii="Arial" w:hAnsi="Arial" w:cs="Arial"/>
                <w:sz w:val="22"/>
              </w:rPr>
              <w:t>4.</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pPr>
              <w:pStyle w:val="Standard"/>
              <w:tabs>
                <w:tab w:val="left" w:pos="317"/>
                <w:tab w:val="left" w:pos="360"/>
                <w:tab w:val="right" w:leader="dot" w:pos="9639"/>
              </w:tabs>
              <w:rPr>
                <w:rFonts w:ascii="Arial" w:hAnsi="Arial" w:cs="Arial"/>
                <w:sz w:val="22"/>
              </w:rPr>
            </w:pPr>
            <w:r w:rsidRPr="0077492F">
              <w:rPr>
                <w:rFonts w:ascii="Arial" w:hAnsi="Arial" w:cs="Arial"/>
                <w:sz w:val="22"/>
              </w:rPr>
              <w:t>Услови за учешће у поступку ЈН и упутство како се доказује испуњеност услова</w:t>
            </w:r>
          </w:p>
        </w:tc>
      </w:tr>
      <w:tr w:rsidR="00BF7F12"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pPr>
              <w:pStyle w:val="Standard"/>
              <w:tabs>
                <w:tab w:val="left" w:pos="360"/>
                <w:tab w:val="left" w:pos="567"/>
                <w:tab w:val="right" w:leader="dot" w:pos="9639"/>
              </w:tabs>
              <w:jc w:val="center"/>
              <w:rPr>
                <w:rFonts w:ascii="Arial" w:hAnsi="Arial" w:cs="Arial"/>
                <w:sz w:val="22"/>
              </w:rPr>
            </w:pPr>
            <w:r w:rsidRPr="0077492F">
              <w:rPr>
                <w:rFonts w:ascii="Arial" w:hAnsi="Arial" w:cs="Arial"/>
                <w:sz w:val="22"/>
              </w:rPr>
              <w:t>5.</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281B7E">
            <w:pPr>
              <w:pStyle w:val="Standard"/>
              <w:tabs>
                <w:tab w:val="left" w:pos="317"/>
                <w:tab w:val="left" w:pos="360"/>
                <w:tab w:val="right" w:leader="dot" w:pos="9639"/>
              </w:tabs>
              <w:rPr>
                <w:rFonts w:ascii="Arial" w:hAnsi="Arial" w:cs="Arial"/>
                <w:sz w:val="22"/>
              </w:rPr>
            </w:pPr>
            <w:r>
              <w:rPr>
                <w:rFonts w:ascii="Arial" w:hAnsi="Arial" w:cs="Arial"/>
                <w:sz w:val="22"/>
              </w:rPr>
              <w:t xml:space="preserve">Критеријум за доделу </w:t>
            </w:r>
            <w:r>
              <w:rPr>
                <w:rFonts w:ascii="Arial" w:hAnsi="Arial" w:cs="Arial"/>
                <w:sz w:val="22"/>
                <w:lang w:val="sr-Cyrl-RS"/>
              </w:rPr>
              <w:t>У</w:t>
            </w:r>
            <w:r w:rsidR="00BF7F12" w:rsidRPr="0077492F">
              <w:rPr>
                <w:rFonts w:ascii="Arial" w:hAnsi="Arial" w:cs="Arial"/>
                <w:sz w:val="22"/>
              </w:rPr>
              <w:t>говора</w:t>
            </w:r>
          </w:p>
        </w:tc>
      </w:tr>
      <w:tr w:rsidR="00BF7F12"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pPr>
              <w:pStyle w:val="Standard"/>
              <w:tabs>
                <w:tab w:val="left" w:pos="360"/>
                <w:tab w:val="left" w:pos="567"/>
                <w:tab w:val="right" w:leader="dot" w:pos="9639"/>
              </w:tabs>
              <w:jc w:val="center"/>
              <w:rPr>
                <w:rFonts w:ascii="Arial" w:hAnsi="Arial" w:cs="Arial"/>
                <w:sz w:val="22"/>
              </w:rPr>
            </w:pPr>
            <w:r w:rsidRPr="0077492F">
              <w:rPr>
                <w:rFonts w:ascii="Arial" w:hAnsi="Arial" w:cs="Arial"/>
                <w:sz w:val="22"/>
              </w:rPr>
              <w:t>6.</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281B7E">
            <w:pPr>
              <w:pStyle w:val="Standard"/>
              <w:tabs>
                <w:tab w:val="left" w:pos="360"/>
                <w:tab w:val="left" w:pos="567"/>
                <w:tab w:val="right" w:leader="dot" w:pos="9639"/>
              </w:tabs>
              <w:rPr>
                <w:rFonts w:ascii="Arial" w:hAnsi="Arial" w:cs="Arial"/>
                <w:sz w:val="22"/>
              </w:rPr>
            </w:pPr>
            <w:r>
              <w:rPr>
                <w:rFonts w:ascii="Arial" w:hAnsi="Arial" w:cs="Arial"/>
                <w:sz w:val="22"/>
              </w:rPr>
              <w:t xml:space="preserve">Упутство </w:t>
            </w:r>
            <w:r>
              <w:rPr>
                <w:rFonts w:ascii="Arial" w:hAnsi="Arial" w:cs="Arial"/>
                <w:sz w:val="22"/>
                <w:lang w:val="sr-Cyrl-RS"/>
              </w:rPr>
              <w:t>П</w:t>
            </w:r>
            <w:r w:rsidR="00BF7F12" w:rsidRPr="0077492F">
              <w:rPr>
                <w:rFonts w:ascii="Arial" w:hAnsi="Arial" w:cs="Arial"/>
                <w:sz w:val="22"/>
              </w:rPr>
              <w:t>онуђачима како да сачине понуду</w:t>
            </w:r>
          </w:p>
        </w:tc>
      </w:tr>
      <w:tr w:rsidR="00BF7F12"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BF7F12">
            <w:pPr>
              <w:pStyle w:val="Standard"/>
              <w:tabs>
                <w:tab w:val="left" w:pos="360"/>
                <w:tab w:val="left" w:pos="567"/>
                <w:tab w:val="right" w:leader="dot" w:pos="9639"/>
              </w:tabs>
              <w:jc w:val="center"/>
              <w:rPr>
                <w:rFonts w:ascii="Arial" w:hAnsi="Arial" w:cs="Arial"/>
                <w:sz w:val="22"/>
              </w:rPr>
            </w:pPr>
            <w:r w:rsidRPr="0077492F">
              <w:rPr>
                <w:rFonts w:ascii="Arial" w:hAnsi="Arial" w:cs="Arial"/>
                <w:sz w:val="22"/>
              </w:rPr>
              <w:t>7.</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281B7E">
            <w:pPr>
              <w:pStyle w:val="Standard"/>
              <w:tabs>
                <w:tab w:val="left" w:pos="360"/>
                <w:tab w:val="left" w:pos="567"/>
                <w:tab w:val="right" w:leader="dot" w:pos="9639"/>
              </w:tabs>
              <w:rPr>
                <w:rFonts w:ascii="Arial" w:hAnsi="Arial" w:cs="Arial"/>
                <w:sz w:val="22"/>
              </w:rPr>
            </w:pPr>
            <w:r>
              <w:rPr>
                <w:rFonts w:ascii="Arial" w:hAnsi="Arial" w:cs="Arial"/>
                <w:sz w:val="22"/>
              </w:rPr>
              <w:t>Обрасци (1</w:t>
            </w:r>
            <w:r>
              <w:rPr>
                <w:rFonts w:ascii="Arial" w:hAnsi="Arial" w:cs="Arial"/>
                <w:sz w:val="22"/>
                <w:lang w:val="sr-Cyrl-RS"/>
              </w:rPr>
              <w:t>-</w:t>
            </w:r>
            <w:r w:rsidR="007F3DF5">
              <w:rPr>
                <w:rFonts w:ascii="Arial" w:hAnsi="Arial" w:cs="Arial"/>
                <w:sz w:val="22"/>
                <w:lang w:val="sr-Cyrl-RS"/>
              </w:rPr>
              <w:t>5</w:t>
            </w:r>
            <w:r w:rsidR="00BF7F12" w:rsidRPr="0077492F">
              <w:rPr>
                <w:rFonts w:ascii="Arial" w:hAnsi="Arial" w:cs="Arial"/>
                <w:sz w:val="22"/>
              </w:rPr>
              <w:t>)</w:t>
            </w:r>
          </w:p>
        </w:tc>
      </w:tr>
      <w:tr w:rsidR="00281B7E"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1B7E" w:rsidRPr="00281B7E" w:rsidRDefault="00281B7E">
            <w:pPr>
              <w:pStyle w:val="Standard"/>
              <w:tabs>
                <w:tab w:val="left" w:pos="360"/>
                <w:tab w:val="left" w:pos="567"/>
                <w:tab w:val="right" w:leader="dot" w:pos="9639"/>
              </w:tabs>
              <w:jc w:val="center"/>
              <w:rPr>
                <w:rFonts w:ascii="Arial" w:hAnsi="Arial" w:cs="Arial"/>
                <w:sz w:val="22"/>
                <w:lang w:val="sr-Cyrl-RS"/>
              </w:rPr>
            </w:pPr>
            <w:r>
              <w:rPr>
                <w:rFonts w:ascii="Arial" w:hAnsi="Arial" w:cs="Arial"/>
                <w:sz w:val="22"/>
                <w:lang w:val="sr-Cyrl-RS"/>
              </w:rPr>
              <w:t>8.</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81B7E" w:rsidRPr="00281B7E" w:rsidRDefault="0030420A">
            <w:pPr>
              <w:pStyle w:val="Standard"/>
              <w:tabs>
                <w:tab w:val="left" w:pos="360"/>
                <w:tab w:val="left" w:pos="567"/>
                <w:tab w:val="right" w:leader="dot" w:pos="9639"/>
              </w:tabs>
              <w:rPr>
                <w:rFonts w:ascii="Arial" w:hAnsi="Arial" w:cs="Arial"/>
                <w:sz w:val="22"/>
                <w:lang w:val="sr-Cyrl-RS"/>
              </w:rPr>
            </w:pPr>
            <w:r>
              <w:rPr>
                <w:rFonts w:ascii="Arial" w:hAnsi="Arial" w:cs="Arial"/>
                <w:sz w:val="22"/>
                <w:lang w:val="sr-Cyrl-RS"/>
              </w:rPr>
              <w:t>Прилози (1-3</w:t>
            </w:r>
            <w:r w:rsidR="00281B7E">
              <w:rPr>
                <w:rFonts w:ascii="Arial" w:hAnsi="Arial" w:cs="Arial"/>
                <w:sz w:val="22"/>
                <w:lang w:val="sr-Cyrl-RS"/>
              </w:rPr>
              <w:t>)</w:t>
            </w:r>
          </w:p>
        </w:tc>
      </w:tr>
      <w:tr w:rsidR="00BF7F12" w:rsidRPr="0077492F" w:rsidTr="00EC113B">
        <w:tc>
          <w:tcPr>
            <w:tcW w:w="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281B7E">
            <w:pPr>
              <w:pStyle w:val="Standard"/>
              <w:tabs>
                <w:tab w:val="left" w:pos="360"/>
                <w:tab w:val="left" w:pos="567"/>
                <w:tab w:val="right" w:leader="dot" w:pos="9639"/>
              </w:tabs>
              <w:jc w:val="center"/>
              <w:rPr>
                <w:rFonts w:ascii="Arial" w:hAnsi="Arial" w:cs="Arial"/>
                <w:sz w:val="22"/>
              </w:rPr>
            </w:pPr>
            <w:r>
              <w:rPr>
                <w:rFonts w:ascii="Arial" w:hAnsi="Arial" w:cs="Arial"/>
                <w:sz w:val="22"/>
                <w:lang w:val="sr-Cyrl-RS"/>
              </w:rPr>
              <w:t>9</w:t>
            </w:r>
            <w:r w:rsidR="00BF7F12" w:rsidRPr="0077492F">
              <w:rPr>
                <w:rFonts w:ascii="Arial" w:hAnsi="Arial" w:cs="Arial"/>
                <w:sz w:val="22"/>
              </w:rPr>
              <w:t>.</w:t>
            </w:r>
          </w:p>
        </w:tc>
        <w:tc>
          <w:tcPr>
            <w:tcW w:w="91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F7F12" w:rsidRPr="0077492F" w:rsidRDefault="00281B7E">
            <w:pPr>
              <w:pStyle w:val="Standard"/>
              <w:tabs>
                <w:tab w:val="left" w:pos="360"/>
                <w:tab w:val="left" w:pos="567"/>
                <w:tab w:val="right" w:leader="dot" w:pos="9639"/>
              </w:tabs>
              <w:rPr>
                <w:rFonts w:ascii="Arial" w:hAnsi="Arial" w:cs="Arial"/>
                <w:sz w:val="22"/>
              </w:rPr>
            </w:pPr>
            <w:r>
              <w:rPr>
                <w:rFonts w:ascii="Arial" w:hAnsi="Arial" w:cs="Arial"/>
                <w:sz w:val="22"/>
              </w:rPr>
              <w:t xml:space="preserve">Модел </w:t>
            </w:r>
            <w:r>
              <w:rPr>
                <w:rFonts w:ascii="Arial" w:hAnsi="Arial" w:cs="Arial"/>
                <w:sz w:val="22"/>
                <w:lang w:val="sr-Cyrl-RS"/>
              </w:rPr>
              <w:t>У</w:t>
            </w:r>
            <w:r w:rsidR="00BF7F12" w:rsidRPr="0077492F">
              <w:rPr>
                <w:rFonts w:ascii="Arial" w:hAnsi="Arial" w:cs="Arial"/>
                <w:sz w:val="22"/>
              </w:rPr>
              <w:t>говора</w:t>
            </w:r>
          </w:p>
        </w:tc>
      </w:tr>
    </w:tbl>
    <w:p w:rsidR="001B4091" w:rsidRPr="0077492F" w:rsidRDefault="001B4091">
      <w:pPr>
        <w:pStyle w:val="Textbody"/>
        <w:spacing w:before="0"/>
        <w:rPr>
          <w:rFonts w:ascii="Arial" w:hAnsi="Arial" w:cs="Arial"/>
          <w:b/>
          <w:spacing w:val="80"/>
          <w:sz w:val="22"/>
          <w:szCs w:val="24"/>
          <w:shd w:val="clear" w:color="auto" w:fill="FFFF00"/>
        </w:rPr>
      </w:pPr>
    </w:p>
    <w:p w:rsidR="001B4091" w:rsidRPr="008B051A" w:rsidRDefault="00493AEF" w:rsidP="00493AEF">
      <w:pPr>
        <w:pStyle w:val="Standard"/>
        <w:rPr>
          <w:rFonts w:ascii="Arial" w:hAnsi="Arial" w:cs="Arial"/>
          <w:sz w:val="22"/>
          <w:lang w:val="sr-Latn-RS"/>
        </w:rPr>
      </w:pPr>
      <w:r>
        <w:rPr>
          <w:rFonts w:ascii="Arial" w:hAnsi="Arial" w:cs="Arial"/>
          <w:bCs/>
          <w:sz w:val="22"/>
          <w:lang w:val="sr-Cyrl-RS"/>
        </w:rPr>
        <w:t xml:space="preserve">                                                                                                </w:t>
      </w:r>
      <w:r w:rsidR="00DC07AC" w:rsidRPr="0077492F">
        <w:rPr>
          <w:rFonts w:ascii="Arial" w:hAnsi="Arial" w:cs="Arial"/>
          <w:bCs/>
          <w:sz w:val="22"/>
        </w:rPr>
        <w:t xml:space="preserve">Укупан број страна документације: </w:t>
      </w:r>
      <w:r w:rsidR="008B051A">
        <w:rPr>
          <w:rFonts w:ascii="Arial" w:hAnsi="Arial" w:cs="Arial"/>
          <w:bCs/>
          <w:sz w:val="22"/>
          <w:lang w:val="sr-Cyrl-RS"/>
        </w:rPr>
        <w:t>4</w:t>
      </w:r>
      <w:r w:rsidR="008B051A">
        <w:rPr>
          <w:rFonts w:ascii="Arial" w:hAnsi="Arial" w:cs="Arial"/>
          <w:bCs/>
          <w:sz w:val="22"/>
          <w:lang w:val="sr-Latn-RS"/>
        </w:rPr>
        <w:t>9</w:t>
      </w:r>
    </w:p>
    <w:p w:rsidR="00086DDC" w:rsidRDefault="00086DDC">
      <w:pPr>
        <w:pStyle w:val="Textbody"/>
        <w:spacing w:before="0"/>
        <w:rPr>
          <w:rFonts w:cs="Arial"/>
          <w:szCs w:val="24"/>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Pr="00086DDC" w:rsidRDefault="00086DDC" w:rsidP="00086DDC">
      <w:pPr>
        <w:rPr>
          <w:lang w:eastAsia="ar-SA"/>
        </w:rPr>
      </w:pPr>
    </w:p>
    <w:p w:rsidR="00086DDC" w:rsidRDefault="00086DDC" w:rsidP="00086DDC">
      <w:pPr>
        <w:rPr>
          <w:lang w:eastAsia="ar-SA"/>
        </w:rPr>
      </w:pPr>
    </w:p>
    <w:p w:rsidR="00086DDC" w:rsidRDefault="00086DDC" w:rsidP="00086DDC">
      <w:pPr>
        <w:rPr>
          <w:lang w:eastAsia="ar-SA"/>
        </w:rPr>
      </w:pPr>
    </w:p>
    <w:p w:rsidR="001B4091" w:rsidRPr="00086DDC" w:rsidRDefault="001B4091" w:rsidP="00086DDC">
      <w:pPr>
        <w:jc w:val="right"/>
        <w:rPr>
          <w:lang w:eastAsia="ar-SA"/>
        </w:rPr>
      </w:pPr>
    </w:p>
    <w:p w:rsidR="001B4091" w:rsidRPr="0077492F" w:rsidRDefault="00DC07AC" w:rsidP="006256DE">
      <w:pPr>
        <w:pStyle w:val="Heading1"/>
        <w:pageBreakBefore/>
        <w:numPr>
          <w:ilvl w:val="0"/>
          <w:numId w:val="39"/>
        </w:numPr>
        <w:ind w:left="142"/>
        <w:rPr>
          <w:rFonts w:ascii="Arial" w:hAnsi="Arial" w:cs="Arial"/>
          <w:sz w:val="20"/>
        </w:rPr>
      </w:pPr>
      <w:bookmarkStart w:id="13" w:name="_Toc430335136"/>
      <w:bookmarkStart w:id="14" w:name="_Toc442559876"/>
      <w:bookmarkStart w:id="15" w:name="_Toc427817447"/>
      <w:r w:rsidRPr="0077492F">
        <w:rPr>
          <w:rFonts w:ascii="Arial" w:hAnsi="Arial" w:cs="Arial"/>
          <w:szCs w:val="24"/>
        </w:rPr>
        <w:lastRenderedPageBreak/>
        <w:t>ОПШТИ ПОДАЦИ О ЈАВНОЈ НАБАВЦИ</w:t>
      </w:r>
      <w:bookmarkEnd w:id="13"/>
      <w:bookmarkEnd w:id="14"/>
    </w:p>
    <w:p w:rsidR="001B4091" w:rsidRPr="0077492F" w:rsidRDefault="001B4091">
      <w:pPr>
        <w:pStyle w:val="Standard"/>
        <w:tabs>
          <w:tab w:val="left" w:pos="1134"/>
        </w:tabs>
        <w:rPr>
          <w:rFonts w:ascii="Arial" w:hAnsi="Arial" w:cs="Arial"/>
          <w:sz w:val="22"/>
        </w:rPr>
      </w:pPr>
    </w:p>
    <w:tbl>
      <w:tblPr>
        <w:tblW w:w="9019" w:type="dxa"/>
        <w:tblInd w:w="-108" w:type="dxa"/>
        <w:tblLayout w:type="fixed"/>
        <w:tblCellMar>
          <w:left w:w="10" w:type="dxa"/>
          <w:right w:w="10" w:type="dxa"/>
        </w:tblCellMar>
        <w:tblLook w:val="0000" w:firstRow="0" w:lastRow="0" w:firstColumn="0" w:lastColumn="0" w:noHBand="0" w:noVBand="0"/>
      </w:tblPr>
      <w:tblGrid>
        <w:gridCol w:w="2947"/>
        <w:gridCol w:w="6072"/>
      </w:tblGrid>
      <w:tr w:rsidR="001B4091" w:rsidRPr="0077492F">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1B4091">
            <w:pPr>
              <w:pStyle w:val="Standard"/>
              <w:jc w:val="center"/>
              <w:rPr>
                <w:rFonts w:ascii="Arial" w:eastAsia="TimesNewRomanPSMT" w:hAnsi="Arial" w:cs="Arial"/>
                <w:bCs/>
                <w:sz w:val="22"/>
              </w:rPr>
            </w:pPr>
          </w:p>
          <w:p w:rsidR="001B4091" w:rsidRPr="0077492F" w:rsidRDefault="001B4091">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Назив и адреса Наручиоца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pPr>
              <w:pStyle w:val="Standard"/>
              <w:spacing w:line="100" w:lineRule="atLeast"/>
              <w:jc w:val="center"/>
              <w:rPr>
                <w:rFonts w:ascii="Arial" w:hAnsi="Arial" w:cs="Arial"/>
                <w:sz w:val="22"/>
              </w:rPr>
            </w:pPr>
            <w:r w:rsidRPr="0077492F">
              <w:rPr>
                <w:rFonts w:ascii="Arial" w:hAnsi="Arial" w:cs="Arial"/>
                <w:sz w:val="22"/>
              </w:rPr>
              <w:t>Јавно предузеће „Електропривреда Србије“ Београд,</w:t>
            </w:r>
          </w:p>
          <w:p w:rsidR="001B4091" w:rsidRPr="0077492F" w:rsidRDefault="00DC07AC">
            <w:pPr>
              <w:pStyle w:val="Standard"/>
              <w:spacing w:line="100" w:lineRule="atLeast"/>
              <w:jc w:val="center"/>
              <w:rPr>
                <w:rFonts w:ascii="Arial" w:hAnsi="Arial" w:cs="Arial"/>
                <w:sz w:val="22"/>
              </w:rPr>
            </w:pPr>
            <w:r w:rsidRPr="0077492F">
              <w:rPr>
                <w:rFonts w:ascii="Arial" w:hAnsi="Arial" w:cs="Arial"/>
                <w:sz w:val="22"/>
              </w:rPr>
              <w:t xml:space="preserve">Улица </w:t>
            </w:r>
            <w:r w:rsidR="00F714D7">
              <w:rPr>
                <w:rFonts w:ascii="Arial" w:hAnsi="Arial" w:cs="Arial"/>
                <w:sz w:val="22"/>
                <w:lang w:val="sr-Cyrl-RS"/>
              </w:rPr>
              <w:t>Балканска</w:t>
            </w:r>
            <w:r w:rsidRPr="0077492F">
              <w:rPr>
                <w:rFonts w:ascii="Arial" w:hAnsi="Arial" w:cs="Arial"/>
                <w:sz w:val="22"/>
              </w:rPr>
              <w:t xml:space="preserve"> бр.</w:t>
            </w:r>
            <w:r w:rsidR="00F714D7">
              <w:rPr>
                <w:rFonts w:ascii="Arial" w:hAnsi="Arial" w:cs="Arial"/>
                <w:sz w:val="22"/>
                <w:lang w:val="sr-Cyrl-RS"/>
              </w:rPr>
              <w:t>13</w:t>
            </w:r>
            <w:r w:rsidRPr="0077492F">
              <w:rPr>
                <w:rFonts w:ascii="Arial" w:hAnsi="Arial" w:cs="Arial"/>
                <w:sz w:val="22"/>
              </w:rPr>
              <w:t>, 11000 Београд</w:t>
            </w:r>
          </w:p>
          <w:p w:rsidR="00762C75" w:rsidRDefault="00762C75">
            <w:pPr>
              <w:spacing w:line="100" w:lineRule="atLeast"/>
              <w:jc w:val="center"/>
              <w:rPr>
                <w:rFonts w:cs="Arial"/>
                <w:sz w:val="22"/>
                <w:szCs w:val="24"/>
              </w:rPr>
            </w:pPr>
          </w:p>
          <w:p w:rsidR="001B4091" w:rsidRPr="0077492F" w:rsidRDefault="00DC07AC">
            <w:pPr>
              <w:spacing w:line="100" w:lineRule="atLeast"/>
              <w:jc w:val="center"/>
              <w:rPr>
                <w:rFonts w:cs="Arial"/>
                <w:sz w:val="22"/>
                <w:szCs w:val="24"/>
              </w:rPr>
            </w:pPr>
            <w:r w:rsidRPr="0077492F">
              <w:rPr>
                <w:rFonts w:cs="Arial"/>
                <w:sz w:val="22"/>
                <w:szCs w:val="24"/>
              </w:rPr>
              <w:t>Огранак РБ Колубара, адреса Светог Саве 1, Лазаревац</w:t>
            </w:r>
          </w:p>
        </w:tc>
      </w:tr>
      <w:tr w:rsidR="001B4091" w:rsidRPr="0077492F">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17C8C" w:rsidRDefault="00C17C8C" w:rsidP="00C17C8C">
            <w:pPr>
              <w:pStyle w:val="Standard"/>
              <w:jc w:val="center"/>
              <w:rPr>
                <w:rFonts w:ascii="Arial" w:eastAsia="TimesNewRomanPSMT" w:hAnsi="Arial" w:cs="Arial"/>
                <w:bCs/>
                <w:sz w:val="22"/>
              </w:rPr>
            </w:pPr>
          </w:p>
          <w:p w:rsidR="001B4091" w:rsidRPr="0077492F" w:rsidRDefault="00DC07AC" w:rsidP="00C17C8C">
            <w:pPr>
              <w:pStyle w:val="Standard"/>
              <w:jc w:val="center"/>
              <w:rPr>
                <w:rFonts w:ascii="Arial" w:hAnsi="Arial" w:cs="Arial"/>
                <w:sz w:val="22"/>
              </w:rPr>
            </w:pPr>
            <w:r w:rsidRPr="0077492F">
              <w:rPr>
                <w:rFonts w:ascii="Arial" w:eastAsia="TimesNewRomanPSMT" w:hAnsi="Arial" w:cs="Arial"/>
                <w:bCs/>
                <w:sz w:val="22"/>
              </w:rPr>
              <w:t>Интернет страница Наручиоца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17C8C" w:rsidRDefault="00C17C8C" w:rsidP="00C17C8C">
            <w:pPr>
              <w:pStyle w:val="Standard"/>
              <w:rPr>
                <w:rFonts w:ascii="Arial" w:eastAsia="Arial Unicode MS" w:hAnsi="Arial" w:cs="Arial"/>
                <w:sz w:val="22"/>
                <w:lang w:eastAsia="ar-SA"/>
              </w:rPr>
            </w:pPr>
          </w:p>
          <w:p w:rsidR="001B4091" w:rsidRDefault="00124495" w:rsidP="00C17C8C">
            <w:pPr>
              <w:pStyle w:val="Standard"/>
              <w:jc w:val="center"/>
              <w:rPr>
                <w:rStyle w:val="Hyperlink"/>
                <w:rFonts w:eastAsia="Arial Unicode MS" w:hint="eastAsia"/>
              </w:rPr>
            </w:pPr>
            <w:hyperlink r:id="rId9" w:history="1">
              <w:r w:rsidR="00C17C8C" w:rsidRPr="009C1C15">
                <w:rPr>
                  <w:rStyle w:val="Hyperlink"/>
                  <w:rFonts w:ascii="Arial" w:eastAsia="Arial Unicode MS" w:hAnsi="Arial" w:cs="Arial"/>
                  <w:sz w:val="22"/>
                  <w:lang w:eastAsia="ar-SA"/>
                </w:rPr>
                <w:t>www.rbkolubara.rs</w:t>
              </w:r>
            </w:hyperlink>
          </w:p>
          <w:p w:rsidR="00C17C8C" w:rsidRPr="0077492F" w:rsidRDefault="00C17C8C" w:rsidP="00C17C8C">
            <w:pPr>
              <w:pStyle w:val="Standard"/>
              <w:rPr>
                <w:rFonts w:ascii="Arial" w:hAnsi="Arial" w:cs="Arial"/>
                <w:sz w:val="22"/>
              </w:rPr>
            </w:pPr>
          </w:p>
        </w:tc>
      </w:tr>
      <w:tr w:rsidR="001B4091" w:rsidRPr="0077492F">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Врста поступка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D54B98" w:rsidRDefault="00BF7F12" w:rsidP="00BF7F12">
            <w:pPr>
              <w:pStyle w:val="Standard"/>
              <w:jc w:val="center"/>
              <w:rPr>
                <w:rFonts w:ascii="Arial" w:hAnsi="Arial" w:cs="Arial"/>
                <w:sz w:val="22"/>
                <w:lang w:val="sr-Cyrl-RS"/>
              </w:rPr>
            </w:pPr>
            <w:r>
              <w:rPr>
                <w:rFonts w:ascii="Arial" w:eastAsia="TimesNewRomanPSMT" w:hAnsi="Arial" w:cs="Arial"/>
                <w:bCs/>
                <w:sz w:val="22"/>
                <w:lang w:val="sr-Cyrl-RS"/>
              </w:rPr>
              <w:t>Отворени п</w:t>
            </w:r>
            <w:r w:rsidR="00D54B98">
              <w:rPr>
                <w:rFonts w:ascii="Arial" w:eastAsia="TimesNewRomanPSMT" w:hAnsi="Arial" w:cs="Arial"/>
                <w:bCs/>
                <w:sz w:val="22"/>
                <w:lang w:val="sr-Cyrl-RS"/>
              </w:rPr>
              <w:t xml:space="preserve">оступак јавне набавке </w:t>
            </w:r>
            <w:r>
              <w:rPr>
                <w:rFonts w:ascii="Arial" w:eastAsia="TimesNewRomanPSMT" w:hAnsi="Arial" w:cs="Arial"/>
                <w:bCs/>
                <w:sz w:val="22"/>
                <w:lang w:val="sr-Cyrl-RS"/>
              </w:rPr>
              <w:t>услуга</w:t>
            </w:r>
          </w:p>
        </w:tc>
      </w:tr>
      <w:tr w:rsidR="001B4091" w:rsidRPr="0077492F">
        <w:trPr>
          <w:trHeight w:val="57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Предмет јавне набавке</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9578E4" w:rsidRDefault="00DC07AC" w:rsidP="00CD0B14">
            <w:pPr>
              <w:pStyle w:val="Heading1"/>
              <w:jc w:val="center"/>
              <w:rPr>
                <w:rFonts w:ascii="Arial" w:hAnsi="Arial" w:cs="Arial"/>
                <w:bCs/>
                <w:szCs w:val="24"/>
                <w:lang w:val="sr-Cyrl-RS"/>
              </w:rPr>
            </w:pPr>
            <w:bookmarkStart w:id="16" w:name="_Toc442559877"/>
            <w:r w:rsidRPr="0077492F">
              <w:rPr>
                <w:rFonts w:ascii="Arial" w:hAnsi="Arial" w:cs="Arial"/>
                <w:b w:val="0"/>
                <w:szCs w:val="24"/>
              </w:rPr>
              <w:t>Набавка услуга:</w:t>
            </w:r>
            <w:bookmarkEnd w:id="16"/>
            <w:r w:rsidR="00D6156E">
              <w:rPr>
                <w:rFonts w:ascii="Arial" w:hAnsi="Arial" w:cs="Arial"/>
                <w:b w:val="0"/>
                <w:szCs w:val="24"/>
                <w:lang w:val="sr-Cyrl-RS"/>
              </w:rPr>
              <w:t xml:space="preserve"> </w:t>
            </w:r>
            <w:r w:rsidR="00CD0B14" w:rsidRPr="00CD0B14">
              <w:rPr>
                <w:rFonts w:ascii="Arial" w:hAnsi="Arial" w:cs="Arial"/>
                <w:bCs/>
                <w:szCs w:val="24"/>
                <w:lang w:val="sr-Cyrl-RS"/>
              </w:rPr>
              <w:t>Услуга сервисирања и рекалибрације уређаја GALL 11 фабр. бр. 020 (уређај за детекцију цурења гасова)</w:t>
            </w:r>
          </w:p>
        </w:tc>
      </w:tr>
      <w:tr w:rsidR="001B4091" w:rsidRPr="0077492F">
        <w:trPr>
          <w:trHeight w:val="995"/>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6C9" w:rsidRDefault="002006C9">
            <w:pPr>
              <w:pStyle w:val="Standard"/>
              <w:jc w:val="center"/>
              <w:rPr>
                <w:rFonts w:ascii="Arial" w:hAnsi="Arial" w:cs="Arial"/>
                <w:sz w:val="22"/>
                <w:lang w:val="sr-Cyrl-RS"/>
              </w:rPr>
            </w:pPr>
          </w:p>
          <w:p w:rsidR="001B4091" w:rsidRPr="0077492F" w:rsidRDefault="00DC07AC" w:rsidP="005D0A74">
            <w:pPr>
              <w:pStyle w:val="Standard"/>
              <w:jc w:val="center"/>
              <w:rPr>
                <w:rFonts w:ascii="Arial" w:hAnsi="Arial" w:cs="Arial"/>
                <w:sz w:val="22"/>
              </w:rPr>
            </w:pPr>
            <w:r w:rsidRPr="0077492F">
              <w:rPr>
                <w:rFonts w:ascii="Arial" w:hAnsi="Arial" w:cs="Arial"/>
                <w:sz w:val="22"/>
              </w:rPr>
              <w:t>Опис сваке партије</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006C9" w:rsidRDefault="002006C9" w:rsidP="009578E4">
            <w:pPr>
              <w:pStyle w:val="Standard"/>
              <w:spacing w:before="0"/>
              <w:jc w:val="left"/>
              <w:rPr>
                <w:rFonts w:ascii="Arial" w:hAnsi="Arial" w:cs="Arial"/>
                <w:color w:val="auto"/>
                <w:kern w:val="3"/>
                <w:sz w:val="22"/>
                <w:szCs w:val="20"/>
                <w:lang w:val="sr-Cyrl-RS"/>
              </w:rPr>
            </w:pPr>
          </w:p>
          <w:p w:rsidR="005836CD" w:rsidRPr="0077492F" w:rsidRDefault="002006C9" w:rsidP="00474364">
            <w:pPr>
              <w:pStyle w:val="Standard"/>
              <w:spacing w:before="0"/>
              <w:jc w:val="center"/>
              <w:rPr>
                <w:rFonts w:ascii="Arial" w:hAnsi="Arial" w:cs="Arial"/>
                <w:sz w:val="22"/>
              </w:rPr>
            </w:pPr>
            <w:r w:rsidRPr="002006C9">
              <w:rPr>
                <w:rFonts w:ascii="Arial" w:hAnsi="Arial" w:cs="Arial"/>
                <w:color w:val="auto"/>
                <w:kern w:val="3"/>
                <w:sz w:val="22"/>
                <w:szCs w:val="20"/>
                <w:lang w:val="sr-Cyrl-RS"/>
              </w:rPr>
              <w:t>Јавна набавка није обликована по партијама</w:t>
            </w:r>
          </w:p>
        </w:tc>
      </w:tr>
      <w:tr w:rsidR="001B4091" w:rsidRPr="0077492F" w:rsidTr="00143198">
        <w:trPr>
          <w:trHeight w:val="262"/>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43198" w:rsidRDefault="00143198">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Циљ поступка</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43198" w:rsidRDefault="00DC07AC" w:rsidP="00762C75">
            <w:pPr>
              <w:pStyle w:val="Standard"/>
              <w:jc w:val="center"/>
              <w:rPr>
                <w:rFonts w:ascii="Arial" w:eastAsia="TimesNewRomanPSMT" w:hAnsi="Arial" w:cs="Arial"/>
                <w:bCs/>
                <w:sz w:val="22"/>
              </w:rPr>
            </w:pPr>
            <w:r w:rsidRPr="0077492F">
              <w:rPr>
                <w:rFonts w:ascii="Arial" w:eastAsia="TimesNewRomanPSMT" w:hAnsi="Arial" w:cs="Arial"/>
                <w:bCs/>
                <w:sz w:val="22"/>
              </w:rPr>
              <w:t xml:space="preserve"> </w:t>
            </w:r>
          </w:p>
          <w:p w:rsidR="001B4091" w:rsidRPr="0077492F" w:rsidRDefault="00DC07AC" w:rsidP="00762C75">
            <w:pPr>
              <w:pStyle w:val="Standard"/>
              <w:jc w:val="center"/>
              <w:rPr>
                <w:rFonts w:ascii="Arial" w:hAnsi="Arial" w:cs="Arial"/>
                <w:sz w:val="22"/>
              </w:rPr>
            </w:pPr>
            <w:r w:rsidRPr="0077492F">
              <w:rPr>
                <w:rFonts w:ascii="Arial" w:eastAsia="TimesNewRomanPSMT" w:hAnsi="Arial" w:cs="Arial"/>
                <w:bCs/>
                <w:sz w:val="22"/>
              </w:rPr>
              <w:t>Закључење Уговора о јавној набавци</w:t>
            </w:r>
          </w:p>
        </w:tc>
      </w:tr>
      <w:tr w:rsidR="001B4091" w:rsidRPr="0077492F" w:rsidTr="002F5054">
        <w:trPr>
          <w:trHeight w:val="511"/>
        </w:trPr>
        <w:tc>
          <w:tcPr>
            <w:tcW w:w="2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4091" w:rsidRPr="0077492F" w:rsidRDefault="001B4091">
            <w:pPr>
              <w:pStyle w:val="Standard"/>
              <w:jc w:val="center"/>
              <w:rPr>
                <w:rFonts w:ascii="Arial" w:eastAsia="TimesNewRomanPSMT" w:hAnsi="Arial" w:cs="Arial"/>
                <w:bCs/>
                <w:sz w:val="22"/>
              </w:rPr>
            </w:pPr>
          </w:p>
          <w:p w:rsidR="001B4091" w:rsidRPr="0077492F" w:rsidRDefault="00DC07AC">
            <w:pPr>
              <w:pStyle w:val="Standard"/>
              <w:jc w:val="center"/>
              <w:rPr>
                <w:rFonts w:ascii="Arial" w:hAnsi="Arial" w:cs="Arial"/>
                <w:sz w:val="22"/>
              </w:rPr>
            </w:pPr>
            <w:r w:rsidRPr="0077492F">
              <w:rPr>
                <w:rFonts w:ascii="Arial" w:eastAsia="TimesNewRomanPSMT" w:hAnsi="Arial" w:cs="Arial"/>
                <w:bCs/>
                <w:sz w:val="22"/>
              </w:rPr>
              <w:t>Контакт</w:t>
            </w:r>
          </w:p>
        </w:tc>
        <w:tc>
          <w:tcPr>
            <w:tcW w:w="6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B4091" w:rsidRPr="0077492F" w:rsidRDefault="00DC07AC" w:rsidP="00762C75">
            <w:pPr>
              <w:pStyle w:val="Standard"/>
              <w:jc w:val="center"/>
              <w:rPr>
                <w:rFonts w:ascii="Arial" w:hAnsi="Arial" w:cs="Arial"/>
                <w:sz w:val="22"/>
              </w:rPr>
            </w:pPr>
            <w:r w:rsidRPr="0077492F">
              <w:rPr>
                <w:rFonts w:ascii="Arial" w:hAnsi="Arial" w:cs="Arial"/>
                <w:sz w:val="22"/>
              </w:rPr>
              <w:t xml:space="preserve">e-mail: </w:t>
            </w:r>
            <w:hyperlink r:id="rId10" w:history="1">
              <w:r w:rsidR="0030420A">
                <w:rPr>
                  <w:rStyle w:val="Hyperlink"/>
                  <w:rFonts w:ascii="Arial" w:hAnsi="Arial" w:cs="Arial"/>
                  <w:sz w:val="22"/>
                </w:rPr>
                <w:t>pitanja.nabavke@eps.rs</w:t>
              </w:r>
            </w:hyperlink>
          </w:p>
        </w:tc>
      </w:tr>
    </w:tbl>
    <w:p w:rsidR="001B4091" w:rsidRPr="0077492F" w:rsidRDefault="001B4091">
      <w:pPr>
        <w:pStyle w:val="Standard"/>
        <w:spacing w:before="0"/>
        <w:rPr>
          <w:rFonts w:ascii="Arial" w:hAnsi="Arial" w:cs="Arial"/>
          <w:sz w:val="22"/>
        </w:rPr>
      </w:pPr>
    </w:p>
    <w:p w:rsidR="001B4091" w:rsidRPr="0077492F" w:rsidRDefault="00DC07AC">
      <w:pPr>
        <w:pStyle w:val="Heading1"/>
        <w:numPr>
          <w:ilvl w:val="0"/>
          <w:numId w:val="23"/>
        </w:numPr>
        <w:jc w:val="both"/>
        <w:rPr>
          <w:rFonts w:ascii="Arial" w:hAnsi="Arial" w:cs="Arial"/>
          <w:sz w:val="20"/>
        </w:rPr>
      </w:pPr>
      <w:bookmarkStart w:id="17" w:name="_Toc442559878"/>
      <w:bookmarkStart w:id="18" w:name="_Toc427817448"/>
      <w:r w:rsidRPr="0077492F">
        <w:rPr>
          <w:rFonts w:ascii="Arial" w:hAnsi="Arial" w:cs="Arial"/>
          <w:szCs w:val="24"/>
        </w:rPr>
        <w:t>ПОДАЦИ О ПРЕДМЕТУ ЈАВНЕ НАБАВКЕ</w:t>
      </w:r>
    </w:p>
    <w:p w:rsidR="001B4091" w:rsidRPr="0077492F" w:rsidRDefault="00DC07AC" w:rsidP="002A2E52">
      <w:pPr>
        <w:pStyle w:val="Heading1"/>
        <w:ind w:left="0" w:firstLine="0"/>
        <w:jc w:val="both"/>
        <w:rPr>
          <w:rFonts w:ascii="Arial" w:hAnsi="Arial" w:cs="Arial"/>
          <w:szCs w:val="24"/>
        </w:rPr>
      </w:pPr>
      <w:r w:rsidRPr="0077492F">
        <w:rPr>
          <w:rFonts w:ascii="Arial" w:hAnsi="Arial" w:cs="Arial"/>
          <w:szCs w:val="24"/>
        </w:rPr>
        <w:t>2.1 Опис предмета јавне набавке, назив и ознака из општег речника  набавке</w:t>
      </w:r>
    </w:p>
    <w:p w:rsidR="009578E4" w:rsidRDefault="009578E4">
      <w:pPr>
        <w:pStyle w:val="Standard"/>
        <w:spacing w:before="0"/>
        <w:rPr>
          <w:rFonts w:ascii="Arial" w:hAnsi="Arial" w:cs="Arial"/>
          <w:sz w:val="22"/>
          <w:lang w:val="sr-Cyrl-RS"/>
        </w:rPr>
      </w:pPr>
    </w:p>
    <w:p w:rsidR="001B4091" w:rsidRPr="0077492F" w:rsidRDefault="00DC07AC">
      <w:pPr>
        <w:pStyle w:val="Standard"/>
        <w:spacing w:before="0"/>
        <w:rPr>
          <w:rFonts w:ascii="Arial" w:hAnsi="Arial" w:cs="Arial"/>
          <w:sz w:val="22"/>
          <w:lang w:val="sr-Cyrl-RS"/>
        </w:rPr>
      </w:pPr>
      <w:r w:rsidRPr="0077492F">
        <w:rPr>
          <w:rFonts w:ascii="Arial" w:hAnsi="Arial" w:cs="Arial"/>
          <w:sz w:val="22"/>
        </w:rPr>
        <w:t xml:space="preserve">Опис предмета јавне набавке: </w:t>
      </w:r>
      <w:r w:rsidR="00CD0B14" w:rsidRPr="00CD0B14">
        <w:rPr>
          <w:rFonts w:ascii="Arial" w:hAnsi="Arial" w:cs="Arial"/>
          <w:sz w:val="22"/>
          <w:lang w:val="sr-Cyrl-RS"/>
        </w:rPr>
        <w:t>Услуга сервисирања и рекалибрације уређаја GALL 11 фабр. бр. 020 (уређај за детекцију цурења гасова)</w:t>
      </w:r>
    </w:p>
    <w:p w:rsidR="00364CF4" w:rsidRDefault="00DC07AC">
      <w:pPr>
        <w:pStyle w:val="Standard"/>
        <w:spacing w:before="0"/>
        <w:rPr>
          <w:rFonts w:ascii="Arial" w:hAnsi="Arial" w:cs="Arial"/>
          <w:sz w:val="22"/>
          <w:lang w:val="ru-RU"/>
        </w:rPr>
      </w:pPr>
      <w:r w:rsidRPr="0077492F">
        <w:rPr>
          <w:rFonts w:ascii="Arial" w:hAnsi="Arial" w:cs="Arial"/>
          <w:sz w:val="22"/>
        </w:rPr>
        <w:t>Назив из општег речника набавке:</w:t>
      </w:r>
      <w:r w:rsidR="005836CD" w:rsidRPr="0077492F">
        <w:rPr>
          <w:rFonts w:ascii="Arial" w:hAnsi="Arial" w:cs="Arial"/>
          <w:sz w:val="22"/>
          <w:lang w:val="sr-Cyrl-RS"/>
        </w:rPr>
        <w:t xml:space="preserve"> </w:t>
      </w:r>
      <w:r w:rsidR="00583F13" w:rsidRPr="00583F13">
        <w:rPr>
          <w:rFonts w:ascii="Arial" w:hAnsi="Arial" w:cs="Arial"/>
          <w:sz w:val="22"/>
          <w:lang w:val="ru-RU"/>
        </w:rPr>
        <w:t xml:space="preserve">Услуге </w:t>
      </w:r>
      <w:r w:rsidR="00F6180C" w:rsidRPr="00583F13">
        <w:rPr>
          <w:rFonts w:ascii="Arial" w:hAnsi="Arial" w:cs="Arial"/>
          <w:sz w:val="22"/>
          <w:lang w:val="ru-RU"/>
        </w:rPr>
        <w:t>поправки</w:t>
      </w:r>
      <w:r w:rsidR="00F6180C">
        <w:rPr>
          <w:rFonts w:ascii="Arial" w:hAnsi="Arial" w:cs="Arial"/>
          <w:sz w:val="22"/>
          <w:lang w:val="ru-RU"/>
        </w:rPr>
        <w:t xml:space="preserve"> </w:t>
      </w:r>
      <w:r w:rsidR="00F6180C" w:rsidRPr="00583F13">
        <w:rPr>
          <w:rFonts w:ascii="Arial" w:hAnsi="Arial" w:cs="Arial"/>
          <w:sz w:val="22"/>
          <w:lang w:val="ru-RU"/>
        </w:rPr>
        <w:t xml:space="preserve">и </w:t>
      </w:r>
      <w:r w:rsidR="00583F13" w:rsidRPr="00583F13">
        <w:rPr>
          <w:rFonts w:ascii="Arial" w:hAnsi="Arial" w:cs="Arial"/>
          <w:sz w:val="22"/>
          <w:lang w:val="ru-RU"/>
        </w:rPr>
        <w:t xml:space="preserve">одржавања </w:t>
      </w:r>
    </w:p>
    <w:p w:rsidR="001B4091" w:rsidRPr="0077492F" w:rsidRDefault="00DC07AC">
      <w:pPr>
        <w:pStyle w:val="Standard"/>
        <w:spacing w:before="0"/>
        <w:rPr>
          <w:rFonts w:ascii="Arial" w:hAnsi="Arial" w:cs="Arial"/>
          <w:sz w:val="22"/>
          <w:lang w:val="sr-Cyrl-RS"/>
        </w:rPr>
      </w:pPr>
      <w:r w:rsidRPr="0077492F">
        <w:rPr>
          <w:rFonts w:ascii="Arial" w:hAnsi="Arial" w:cs="Arial"/>
          <w:sz w:val="22"/>
        </w:rPr>
        <w:t xml:space="preserve">Ознака из општег речника набавке: </w:t>
      </w:r>
      <w:r w:rsidR="00364CF4" w:rsidRPr="00364CF4">
        <w:rPr>
          <w:rFonts w:ascii="Arial" w:hAnsi="Arial" w:cs="Arial"/>
          <w:sz w:val="22"/>
          <w:lang w:val="ru-RU"/>
        </w:rPr>
        <w:t>50</w:t>
      </w:r>
      <w:r w:rsidR="00583F13">
        <w:rPr>
          <w:rFonts w:ascii="Arial" w:hAnsi="Arial" w:cs="Arial"/>
          <w:sz w:val="22"/>
          <w:lang w:val="ru-RU"/>
        </w:rPr>
        <w:t>0000</w:t>
      </w:r>
      <w:r w:rsidR="00364CF4" w:rsidRPr="00364CF4">
        <w:rPr>
          <w:rFonts w:ascii="Arial" w:hAnsi="Arial" w:cs="Arial"/>
          <w:sz w:val="22"/>
          <w:lang w:val="ru-RU"/>
        </w:rPr>
        <w:t>00</w:t>
      </w:r>
      <w:r w:rsidR="00F6180C">
        <w:rPr>
          <w:rFonts w:ascii="Arial" w:hAnsi="Arial" w:cs="Arial"/>
          <w:sz w:val="22"/>
          <w:lang w:val="ru-RU"/>
        </w:rPr>
        <w:t>-5</w:t>
      </w:r>
    </w:p>
    <w:p w:rsidR="002A2E52" w:rsidRPr="0077492F" w:rsidRDefault="002A2E52">
      <w:pPr>
        <w:pStyle w:val="Standard"/>
        <w:spacing w:before="0"/>
        <w:rPr>
          <w:rFonts w:ascii="Arial" w:hAnsi="Arial" w:cs="Arial"/>
          <w:sz w:val="22"/>
        </w:rPr>
      </w:pPr>
    </w:p>
    <w:p w:rsidR="001B4091" w:rsidRPr="0077492F" w:rsidRDefault="00DC07AC">
      <w:pPr>
        <w:pStyle w:val="Standard"/>
        <w:spacing w:before="0"/>
        <w:rPr>
          <w:rFonts w:ascii="Arial" w:hAnsi="Arial" w:cs="Arial"/>
          <w:sz w:val="22"/>
        </w:rPr>
      </w:pPr>
      <w:r w:rsidRPr="0077492F">
        <w:rPr>
          <w:rFonts w:ascii="Arial" w:hAnsi="Arial" w:cs="Arial"/>
          <w:sz w:val="22"/>
        </w:rPr>
        <w:t>Детаљани подаци о предмету набавке наведени су у техничкој спецификацији (поглавље 3. Конкурсне документације)</w:t>
      </w:r>
    </w:p>
    <w:p w:rsidR="001B4091" w:rsidRDefault="00DC07AC">
      <w:pPr>
        <w:pStyle w:val="Heading1"/>
        <w:numPr>
          <w:ilvl w:val="0"/>
          <w:numId w:val="23"/>
        </w:numPr>
        <w:jc w:val="both"/>
        <w:rPr>
          <w:rFonts w:ascii="Arial" w:hAnsi="Arial" w:cs="Arial"/>
          <w:szCs w:val="24"/>
        </w:rPr>
      </w:pPr>
      <w:r w:rsidRPr="0077492F">
        <w:rPr>
          <w:rFonts w:ascii="Arial" w:hAnsi="Arial" w:cs="Arial"/>
          <w:szCs w:val="24"/>
        </w:rPr>
        <w:t>ТЕХНИЧКА СПЕЦИФИКАЦИЈА</w:t>
      </w:r>
    </w:p>
    <w:p w:rsidR="002A2E52" w:rsidRPr="0077492F" w:rsidRDefault="00DC07AC" w:rsidP="002A2E52">
      <w:pPr>
        <w:pStyle w:val="Heading1"/>
        <w:ind w:left="0" w:firstLine="0"/>
        <w:jc w:val="both"/>
        <w:rPr>
          <w:rFonts w:ascii="Arial" w:hAnsi="Arial" w:cs="Arial"/>
          <w:szCs w:val="24"/>
        </w:rPr>
      </w:pPr>
      <w:bookmarkStart w:id="19" w:name="_Toc441651541"/>
      <w:bookmarkStart w:id="20" w:name="_Toc442559879"/>
      <w:bookmarkEnd w:id="17"/>
      <w:r w:rsidRPr="0077492F">
        <w:rPr>
          <w:rFonts w:ascii="Arial" w:hAnsi="Arial" w:cs="Arial"/>
          <w:szCs w:val="24"/>
        </w:rPr>
        <w:t xml:space="preserve">3.1 Врста и обим </w:t>
      </w:r>
      <w:bookmarkEnd w:id="19"/>
      <w:bookmarkEnd w:id="20"/>
      <w:r w:rsidRPr="0077492F">
        <w:rPr>
          <w:rFonts w:ascii="Arial" w:hAnsi="Arial" w:cs="Arial"/>
          <w:szCs w:val="24"/>
        </w:rPr>
        <w:t>услуга</w:t>
      </w:r>
    </w:p>
    <w:p w:rsidR="00504199" w:rsidRDefault="00504199">
      <w:pPr>
        <w:pStyle w:val="ListParagraph"/>
        <w:spacing w:after="0" w:line="240" w:lineRule="auto"/>
        <w:ind w:left="0"/>
        <w:jc w:val="left"/>
        <w:rPr>
          <w:rFonts w:ascii="Arial" w:hAnsi="Arial" w:cs="Arial"/>
          <w:color w:val="auto"/>
          <w:sz w:val="22"/>
          <w:lang w:val="sr-Cyrl-RS"/>
        </w:rPr>
      </w:pPr>
    </w:p>
    <w:p w:rsidR="00017AF2" w:rsidRPr="00017AF2" w:rsidRDefault="00CD0B14" w:rsidP="00017AF2">
      <w:pPr>
        <w:rPr>
          <w:rFonts w:eastAsia="Calibri" w:cs="Arial"/>
          <w:kern w:val="0"/>
          <w:sz w:val="22"/>
          <w:szCs w:val="24"/>
          <w:u w:val="single"/>
          <w:lang w:val="sr-Cyrl-RS"/>
        </w:rPr>
      </w:pPr>
      <w:r w:rsidRPr="00CD0B14">
        <w:rPr>
          <w:rFonts w:eastAsia="Calibri" w:cs="Arial"/>
          <w:kern w:val="0"/>
          <w:sz w:val="22"/>
          <w:szCs w:val="24"/>
          <w:u w:val="single"/>
          <w:lang w:val="sr-Cyrl-RS"/>
        </w:rPr>
        <w:t>Услуга сервисирања и рекалибрације уређаја GALL 11 фабр. бр. 020 (уређај за детекцију цурења гасова)</w:t>
      </w:r>
      <w:r w:rsidR="00017AF2" w:rsidRPr="00017AF2">
        <w:rPr>
          <w:rFonts w:eastAsia="Calibri" w:cs="Arial"/>
          <w:kern w:val="0"/>
          <w:sz w:val="22"/>
          <w:szCs w:val="24"/>
          <w:u w:val="single"/>
          <w:lang w:val="sr-Cyrl-RS"/>
        </w:rPr>
        <w:t>:</w:t>
      </w:r>
    </w:p>
    <w:p w:rsidR="00BF7F12" w:rsidRPr="00BF7F12" w:rsidRDefault="00BF7F12" w:rsidP="00AD1F4C">
      <w:pPr>
        <w:rPr>
          <w:rFonts w:cs="Arial"/>
          <w:sz w:val="22"/>
          <w:lang w:val="sr-Cyrl-RS"/>
        </w:rPr>
      </w:pP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1.</w:t>
      </w:r>
      <w:r w:rsidRPr="00CD0B14">
        <w:rPr>
          <w:rFonts w:ascii="Arial" w:hAnsi="Arial" w:cs="Arial"/>
          <w:sz w:val="22"/>
        </w:rPr>
        <w:tab/>
        <w:t>Провера исправности детектора гасова DG-89S (DG-92ex) и продувавање синтер плочице покретног дела уводника.</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2.</w:t>
      </w:r>
      <w:r w:rsidRPr="00CD0B14">
        <w:rPr>
          <w:rFonts w:ascii="Arial" w:hAnsi="Arial" w:cs="Arial"/>
          <w:sz w:val="22"/>
        </w:rPr>
        <w:tab/>
        <w:t xml:space="preserve">Провера исправности централног уређаја GAL11 </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w:t>
      </w:r>
      <w:r w:rsidRPr="00CD0B14">
        <w:rPr>
          <w:rFonts w:ascii="Arial" w:hAnsi="Arial" w:cs="Arial"/>
          <w:sz w:val="22"/>
        </w:rPr>
        <w:tab/>
        <w:t>Контрола електронске исправности модула</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w:t>
      </w:r>
      <w:r w:rsidRPr="00CD0B14">
        <w:rPr>
          <w:rFonts w:ascii="Arial" w:hAnsi="Arial" w:cs="Arial"/>
          <w:sz w:val="22"/>
        </w:rPr>
        <w:tab/>
        <w:t>Контрола периферијских делова система</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w:t>
      </w:r>
      <w:r w:rsidRPr="00CD0B14">
        <w:rPr>
          <w:rFonts w:ascii="Arial" w:hAnsi="Arial" w:cs="Arial"/>
          <w:sz w:val="22"/>
        </w:rPr>
        <w:tab/>
        <w:t xml:space="preserve">Рекалибрација контролних модула – шест мерних места калибрисаних на 3xTNG и </w:t>
      </w:r>
      <w:r>
        <w:rPr>
          <w:rFonts w:ascii="Arial" w:hAnsi="Arial" w:cs="Arial"/>
          <w:sz w:val="22"/>
        </w:rPr>
        <w:t xml:space="preserve">                                   </w:t>
      </w:r>
      <w:r w:rsidRPr="00CD0B14">
        <w:rPr>
          <w:rFonts w:ascii="Arial" w:hAnsi="Arial" w:cs="Arial"/>
          <w:sz w:val="22"/>
        </w:rPr>
        <w:t>3xC2H2</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3.</w:t>
      </w:r>
      <w:r w:rsidRPr="00CD0B14">
        <w:rPr>
          <w:rFonts w:ascii="Arial" w:hAnsi="Arial" w:cs="Arial"/>
          <w:sz w:val="22"/>
        </w:rPr>
        <w:tab/>
        <w:t>Провера исправности контролне картице КК-2000</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4.</w:t>
      </w:r>
      <w:r w:rsidRPr="00CD0B14">
        <w:rPr>
          <w:rFonts w:ascii="Arial" w:hAnsi="Arial" w:cs="Arial"/>
          <w:sz w:val="22"/>
        </w:rPr>
        <w:tab/>
        <w:t>Провера исправности напојно релејне картице NRK-13</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5.</w:t>
      </w:r>
      <w:r w:rsidRPr="00CD0B14">
        <w:rPr>
          <w:rFonts w:ascii="Arial" w:hAnsi="Arial" w:cs="Arial"/>
          <w:sz w:val="22"/>
        </w:rPr>
        <w:tab/>
        <w:t>Провера исправности блока за напајање BN-1</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lastRenderedPageBreak/>
        <w:t>6.</w:t>
      </w:r>
      <w:r w:rsidRPr="00CD0B14">
        <w:rPr>
          <w:rFonts w:ascii="Arial" w:hAnsi="Arial" w:cs="Arial"/>
          <w:sz w:val="22"/>
        </w:rPr>
        <w:tab/>
        <w:t>Провера исправности пуњача акумулатора PRM-1</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7.</w:t>
      </w:r>
      <w:r w:rsidRPr="00CD0B14">
        <w:rPr>
          <w:rFonts w:ascii="Arial" w:hAnsi="Arial" w:cs="Arial"/>
          <w:sz w:val="22"/>
        </w:rPr>
        <w:tab/>
        <w:t>Провера исправности картице писача PM-89</w:t>
      </w:r>
    </w:p>
    <w:p w:rsidR="00CD0B14"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8.</w:t>
      </w:r>
      <w:r w:rsidRPr="00CD0B14">
        <w:rPr>
          <w:rFonts w:ascii="Arial" w:hAnsi="Arial" w:cs="Arial"/>
          <w:sz w:val="22"/>
        </w:rPr>
        <w:tab/>
        <w:t>Издавање сертификата о рекалибрацији и исправности целог система.</w:t>
      </w:r>
    </w:p>
    <w:p w:rsidR="00C90AFF" w:rsidRPr="00CD0B14" w:rsidRDefault="00CD0B14" w:rsidP="00C8535A">
      <w:pPr>
        <w:pStyle w:val="ListParagraph"/>
        <w:spacing w:after="0" w:line="240" w:lineRule="auto"/>
        <w:ind w:left="0"/>
        <w:rPr>
          <w:rFonts w:ascii="Arial" w:hAnsi="Arial" w:cs="Arial"/>
          <w:sz w:val="22"/>
        </w:rPr>
      </w:pPr>
      <w:r w:rsidRPr="00CD0B14">
        <w:rPr>
          <w:rFonts w:ascii="Arial" w:hAnsi="Arial" w:cs="Arial"/>
          <w:sz w:val="22"/>
        </w:rPr>
        <w:t>9.</w:t>
      </w:r>
      <w:r w:rsidRPr="00CD0B14">
        <w:rPr>
          <w:rFonts w:ascii="Arial" w:hAnsi="Arial" w:cs="Arial"/>
          <w:sz w:val="22"/>
        </w:rPr>
        <w:tab/>
        <w:t>Отклонити све уочене недостатке приликом провере исправности горе наведених елемената.</w:t>
      </w:r>
    </w:p>
    <w:p w:rsidR="00DD095E" w:rsidRPr="00DD095E" w:rsidRDefault="00DD095E" w:rsidP="00BF7F12">
      <w:pPr>
        <w:pStyle w:val="ListParagraph"/>
        <w:spacing w:after="0" w:line="240" w:lineRule="auto"/>
        <w:ind w:left="0"/>
        <w:rPr>
          <w:rFonts w:ascii="Arial" w:hAnsi="Arial" w:cs="Arial"/>
          <w:sz w:val="22"/>
          <w:lang w:val="sr-Cyrl-RS"/>
        </w:rPr>
      </w:pPr>
      <w:r w:rsidRPr="00DD095E">
        <w:rPr>
          <w:rFonts w:ascii="Arial" w:hAnsi="Arial" w:cs="Arial"/>
          <w:sz w:val="22"/>
          <w:lang w:val="sr-Cyrl-RS"/>
        </w:rPr>
        <w:t>Понуђени резервни делови морају бити нови, оргинални или одговарајући траженим деловима по свим функционалним и техничким карактеристикама, квалитету и могућношћу уградње, а према понуђеним каталошким бројевима, за чији квал</w:t>
      </w:r>
      <w:r w:rsidR="00094F0C">
        <w:rPr>
          <w:rFonts w:ascii="Arial" w:hAnsi="Arial" w:cs="Arial"/>
          <w:sz w:val="22"/>
          <w:lang w:val="sr-Cyrl-RS"/>
        </w:rPr>
        <w:t>итет и исправност је одговоран П</w:t>
      </w:r>
      <w:r w:rsidRPr="00DD095E">
        <w:rPr>
          <w:rFonts w:ascii="Arial" w:hAnsi="Arial" w:cs="Arial"/>
          <w:sz w:val="22"/>
          <w:lang w:val="sr-Cyrl-RS"/>
        </w:rPr>
        <w:t>ружалац услуге.</w:t>
      </w:r>
    </w:p>
    <w:p w:rsidR="00DD095E" w:rsidRDefault="00DD095E" w:rsidP="00364CF4">
      <w:pPr>
        <w:pStyle w:val="ListParagraph"/>
        <w:spacing w:after="0" w:line="240" w:lineRule="auto"/>
        <w:ind w:left="0"/>
        <w:rPr>
          <w:rFonts w:ascii="Arial" w:hAnsi="Arial" w:cs="Arial"/>
          <w:sz w:val="22"/>
          <w:lang w:val="sr-Cyrl-RS"/>
        </w:rPr>
      </w:pPr>
      <w:r w:rsidRPr="00DD095E">
        <w:rPr>
          <w:rFonts w:ascii="Arial" w:hAnsi="Arial" w:cs="Arial"/>
          <w:sz w:val="22"/>
          <w:lang w:val="sr-Cyrl-RS"/>
        </w:rPr>
        <w:t>Делови приликом уградње морају бити у оригиналном фабричком паковању на коме се налази декларација произвођача са назначеним каталошким бројем и потребним техничким карктеристикама.</w:t>
      </w:r>
    </w:p>
    <w:p w:rsidR="00414231" w:rsidRPr="00CD0B14" w:rsidRDefault="00414231" w:rsidP="00364CF4">
      <w:pPr>
        <w:pStyle w:val="ListParagraph"/>
        <w:spacing w:after="0" w:line="240" w:lineRule="auto"/>
        <w:ind w:left="0"/>
        <w:rPr>
          <w:rFonts w:ascii="Arial" w:hAnsi="Arial" w:cs="Arial"/>
          <w:sz w:val="22"/>
        </w:rPr>
      </w:pPr>
    </w:p>
    <w:p w:rsidR="001B4091" w:rsidRPr="00DD095E" w:rsidRDefault="00DC07AC">
      <w:pPr>
        <w:pStyle w:val="Heading1"/>
        <w:ind w:left="0" w:firstLine="0"/>
        <w:jc w:val="both"/>
        <w:rPr>
          <w:rFonts w:ascii="Arial" w:hAnsi="Arial" w:cs="Arial"/>
          <w:sz w:val="20"/>
          <w:lang w:val="sr-Cyrl-RS"/>
        </w:rPr>
      </w:pPr>
      <w:r w:rsidRPr="00DD095E">
        <w:rPr>
          <w:rFonts w:ascii="Arial" w:hAnsi="Arial" w:cs="Arial"/>
          <w:szCs w:val="24"/>
        </w:rPr>
        <w:t>3.</w:t>
      </w:r>
      <w:r w:rsidR="00627B60">
        <w:rPr>
          <w:rFonts w:ascii="Arial" w:hAnsi="Arial" w:cs="Arial"/>
          <w:szCs w:val="24"/>
        </w:rPr>
        <w:t>2</w:t>
      </w:r>
      <w:r w:rsidRPr="00DD095E">
        <w:rPr>
          <w:rFonts w:ascii="Arial" w:hAnsi="Arial" w:cs="Arial"/>
          <w:szCs w:val="24"/>
        </w:rPr>
        <w:t xml:space="preserve"> Рок </w:t>
      </w:r>
      <w:r w:rsidR="00414231">
        <w:rPr>
          <w:rFonts w:ascii="Arial" w:hAnsi="Arial" w:cs="Arial"/>
          <w:szCs w:val="24"/>
          <w:lang w:val="sr-Cyrl-RS"/>
        </w:rPr>
        <w:t>почетка вршења</w:t>
      </w:r>
      <w:r w:rsidR="00414231">
        <w:rPr>
          <w:rFonts w:ascii="Arial" w:hAnsi="Arial" w:cs="Arial"/>
          <w:szCs w:val="24"/>
        </w:rPr>
        <w:t xml:space="preserve"> услуг</w:t>
      </w:r>
      <w:r w:rsidR="00414231">
        <w:rPr>
          <w:rFonts w:ascii="Arial" w:hAnsi="Arial" w:cs="Arial"/>
          <w:szCs w:val="24"/>
          <w:lang w:val="sr-Cyrl-RS"/>
        </w:rPr>
        <w:t>е</w:t>
      </w:r>
      <w:r w:rsidR="00DD095E" w:rsidRPr="00DD095E">
        <w:rPr>
          <w:rFonts w:ascii="Arial" w:hAnsi="Arial" w:cs="Arial"/>
          <w:szCs w:val="24"/>
          <w:lang w:val="sr-Cyrl-RS"/>
        </w:rPr>
        <w:t xml:space="preserve"> </w:t>
      </w:r>
    </w:p>
    <w:p w:rsidR="0023552F" w:rsidRDefault="0023552F">
      <w:pPr>
        <w:pStyle w:val="ListParagraph"/>
        <w:spacing w:after="0" w:line="240" w:lineRule="auto"/>
        <w:ind w:left="0"/>
        <w:rPr>
          <w:rFonts w:ascii="Arial" w:hAnsi="Arial" w:cs="Arial"/>
          <w:color w:val="auto"/>
          <w:sz w:val="22"/>
        </w:rPr>
      </w:pPr>
      <w:bookmarkStart w:id="21" w:name="_Toc441651542"/>
      <w:bookmarkStart w:id="22" w:name="_Toc442559880"/>
    </w:p>
    <w:p w:rsidR="001B4091" w:rsidRPr="00101EEC" w:rsidRDefault="00DC07AC">
      <w:pPr>
        <w:pStyle w:val="ListParagraph"/>
        <w:spacing w:after="0" w:line="240" w:lineRule="auto"/>
        <w:ind w:left="0"/>
        <w:rPr>
          <w:rFonts w:ascii="Arial" w:hAnsi="Arial" w:cs="Arial"/>
          <w:color w:val="auto"/>
          <w:sz w:val="22"/>
        </w:rPr>
      </w:pPr>
      <w:r w:rsidRPr="00101EEC">
        <w:rPr>
          <w:rFonts w:ascii="Arial" w:hAnsi="Arial" w:cs="Arial"/>
          <w:color w:val="auto"/>
          <w:sz w:val="22"/>
        </w:rPr>
        <w:t xml:space="preserve">Рок </w:t>
      </w:r>
      <w:r w:rsidR="00414231">
        <w:rPr>
          <w:rFonts w:ascii="Arial" w:hAnsi="Arial" w:cs="Arial"/>
          <w:color w:val="auto"/>
          <w:sz w:val="22"/>
          <w:lang w:val="sr-Cyrl-RS"/>
        </w:rPr>
        <w:t>почетка вршења услуге</w:t>
      </w:r>
      <w:r w:rsidR="00043B92">
        <w:rPr>
          <w:rFonts w:ascii="Arial" w:hAnsi="Arial" w:cs="Arial"/>
          <w:color w:val="auto"/>
          <w:sz w:val="22"/>
        </w:rPr>
        <w:t xml:space="preserve"> износи </w:t>
      </w:r>
      <w:r w:rsidR="0023552F">
        <w:rPr>
          <w:rFonts w:ascii="Arial" w:hAnsi="Arial" w:cs="Arial"/>
          <w:color w:val="auto"/>
          <w:sz w:val="22"/>
          <w:lang w:val="sr-Cyrl-RS"/>
        </w:rPr>
        <w:t xml:space="preserve">максимално </w:t>
      </w:r>
      <w:r w:rsidR="00100517">
        <w:rPr>
          <w:rFonts w:ascii="Arial" w:hAnsi="Arial" w:cs="Arial"/>
          <w:color w:val="auto"/>
          <w:sz w:val="22"/>
          <w:lang w:val="sr-Latn-RS"/>
        </w:rPr>
        <w:t>3</w:t>
      </w:r>
      <w:r w:rsidR="00101EEC">
        <w:rPr>
          <w:rFonts w:ascii="Arial" w:hAnsi="Arial" w:cs="Arial"/>
          <w:color w:val="auto"/>
          <w:sz w:val="22"/>
        </w:rPr>
        <w:t xml:space="preserve"> </w:t>
      </w:r>
      <w:r w:rsidR="00043B92">
        <w:rPr>
          <w:rFonts w:ascii="Arial" w:hAnsi="Arial" w:cs="Arial"/>
          <w:color w:val="auto"/>
          <w:sz w:val="22"/>
          <w:lang w:val="sr-Cyrl-RS"/>
        </w:rPr>
        <w:t>(</w:t>
      </w:r>
      <w:r w:rsidR="00364CF4">
        <w:rPr>
          <w:rFonts w:ascii="Arial" w:hAnsi="Arial" w:cs="Arial"/>
          <w:color w:val="auto"/>
          <w:sz w:val="22"/>
          <w:lang w:val="sr-Cyrl-RS"/>
        </w:rPr>
        <w:t>словима:</w:t>
      </w:r>
      <w:r w:rsidR="00100517">
        <w:rPr>
          <w:rFonts w:ascii="Arial" w:hAnsi="Arial" w:cs="Arial"/>
          <w:color w:val="auto"/>
          <w:sz w:val="22"/>
          <w:lang w:val="sr-Cyrl-RS"/>
        </w:rPr>
        <w:t>три</w:t>
      </w:r>
      <w:r w:rsidR="00043B92">
        <w:rPr>
          <w:rFonts w:ascii="Arial" w:hAnsi="Arial" w:cs="Arial"/>
          <w:color w:val="auto"/>
          <w:sz w:val="22"/>
          <w:lang w:val="sr-Cyrl-RS"/>
        </w:rPr>
        <w:t>)</w:t>
      </w:r>
      <w:r w:rsidRPr="00101EEC">
        <w:rPr>
          <w:rFonts w:ascii="Arial" w:hAnsi="Arial" w:cs="Arial"/>
          <w:color w:val="auto"/>
          <w:sz w:val="22"/>
        </w:rPr>
        <w:t xml:space="preserve"> дана од дана </w:t>
      </w:r>
      <w:r w:rsidR="00995D1F">
        <w:rPr>
          <w:rFonts w:ascii="Arial" w:hAnsi="Arial" w:cs="Arial"/>
          <w:color w:val="auto"/>
          <w:sz w:val="22"/>
        </w:rPr>
        <w:t>пријема</w:t>
      </w:r>
      <w:r w:rsidRPr="00101EEC">
        <w:rPr>
          <w:rFonts w:ascii="Arial" w:hAnsi="Arial" w:cs="Arial"/>
          <w:color w:val="auto"/>
          <w:sz w:val="22"/>
        </w:rPr>
        <w:t xml:space="preserve"> писаног позива од стране Корисника услуга, а на основу указане потребе за пружањем уговорених услуга.</w:t>
      </w:r>
    </w:p>
    <w:p w:rsidR="001B4091" w:rsidRDefault="001B4091">
      <w:pPr>
        <w:pStyle w:val="ListParagraph"/>
        <w:spacing w:after="0" w:line="240" w:lineRule="auto"/>
        <w:ind w:left="0"/>
        <w:rPr>
          <w:rFonts w:ascii="Arial" w:hAnsi="Arial" w:cs="Arial"/>
          <w:i/>
          <w:color w:val="00B0F0"/>
          <w:sz w:val="22"/>
          <w:lang w:val="sr-Cyrl-RS"/>
        </w:rPr>
      </w:pPr>
    </w:p>
    <w:p w:rsidR="00414231" w:rsidRDefault="00414231">
      <w:pPr>
        <w:pStyle w:val="ListParagraph"/>
        <w:spacing w:after="0" w:line="240" w:lineRule="auto"/>
        <w:ind w:left="0"/>
        <w:rPr>
          <w:rFonts w:ascii="Arial" w:hAnsi="Arial" w:cs="Arial"/>
          <w:b/>
          <w:color w:val="auto"/>
          <w:sz w:val="22"/>
          <w:lang w:val="sr-Cyrl-RS"/>
        </w:rPr>
      </w:pPr>
      <w:r w:rsidRPr="00414231">
        <w:rPr>
          <w:rFonts w:ascii="Arial" w:hAnsi="Arial" w:cs="Arial"/>
          <w:b/>
          <w:color w:val="auto"/>
          <w:sz w:val="22"/>
          <w:lang w:val="sr-Cyrl-RS"/>
        </w:rPr>
        <w:t>3.3. Рок извршења услуге</w:t>
      </w:r>
    </w:p>
    <w:p w:rsidR="00414231" w:rsidRDefault="00414231">
      <w:pPr>
        <w:pStyle w:val="ListParagraph"/>
        <w:spacing w:after="0" w:line="240" w:lineRule="auto"/>
        <w:ind w:left="0"/>
        <w:rPr>
          <w:rFonts w:ascii="Arial" w:hAnsi="Arial" w:cs="Arial"/>
          <w:b/>
          <w:color w:val="auto"/>
          <w:sz w:val="22"/>
          <w:lang w:val="sr-Cyrl-RS"/>
        </w:rPr>
      </w:pPr>
    </w:p>
    <w:p w:rsidR="00414231" w:rsidRPr="00414231" w:rsidRDefault="00414231" w:rsidP="00414231">
      <w:pPr>
        <w:rPr>
          <w:rFonts w:eastAsia="Calibri" w:cs="Arial"/>
          <w:sz w:val="22"/>
          <w:lang w:val="sr-Cyrl-CS"/>
        </w:rPr>
      </w:pPr>
      <w:r w:rsidRPr="00414231">
        <w:rPr>
          <w:rFonts w:eastAsia="Calibri" w:cs="Arial"/>
          <w:sz w:val="22"/>
          <w:lang w:val="sr-Cyrl-CS"/>
        </w:rPr>
        <w:t>Рок извршења услуге</w:t>
      </w:r>
      <w:r>
        <w:rPr>
          <w:rFonts w:eastAsia="Calibri" w:cs="Arial"/>
          <w:sz w:val="22"/>
          <w:lang w:val="sr-Cyrl-CS"/>
        </w:rPr>
        <w:t xml:space="preserve"> износи</w:t>
      </w:r>
      <w:r w:rsidRPr="00414231">
        <w:rPr>
          <w:rFonts w:eastAsia="Calibri" w:cs="Arial"/>
          <w:sz w:val="22"/>
          <w:lang w:val="ru-RU"/>
        </w:rPr>
        <w:t xml:space="preserve">  </w:t>
      </w:r>
      <w:r w:rsidR="00100517">
        <w:rPr>
          <w:rFonts w:eastAsia="Calibri" w:cs="Arial"/>
          <w:sz w:val="22"/>
          <w:lang w:val="sr-Latn-RS"/>
        </w:rPr>
        <w:t>2</w:t>
      </w:r>
      <w:r w:rsidRPr="00414231">
        <w:rPr>
          <w:rFonts w:eastAsia="Calibri" w:cs="Arial"/>
          <w:sz w:val="22"/>
          <w:lang w:val="sr-Cyrl-CS"/>
        </w:rPr>
        <w:t xml:space="preserve"> (словима:</w:t>
      </w:r>
      <w:r w:rsidR="00100517">
        <w:rPr>
          <w:rFonts w:eastAsia="Calibri" w:cs="Arial"/>
          <w:sz w:val="22"/>
          <w:lang w:val="sr-Cyrl-CS"/>
        </w:rPr>
        <w:t>два</w:t>
      </w:r>
      <w:r w:rsidRPr="00414231">
        <w:rPr>
          <w:rFonts w:eastAsia="Calibri" w:cs="Arial"/>
          <w:sz w:val="22"/>
          <w:lang w:val="sr-Cyrl-CS"/>
        </w:rPr>
        <w:t>) дана</w:t>
      </w:r>
      <w:r>
        <w:rPr>
          <w:rFonts w:eastAsia="Calibri" w:cs="Arial"/>
          <w:sz w:val="22"/>
          <w:lang w:val="sr-Cyrl-CS"/>
        </w:rPr>
        <w:t xml:space="preserve"> од дана почетка вршења услуге.</w:t>
      </w:r>
    </w:p>
    <w:p w:rsidR="00414231" w:rsidRPr="00414231" w:rsidRDefault="00414231">
      <w:pPr>
        <w:pStyle w:val="ListParagraph"/>
        <w:spacing w:after="0" w:line="240" w:lineRule="auto"/>
        <w:ind w:left="0"/>
        <w:rPr>
          <w:rFonts w:ascii="Arial" w:hAnsi="Arial" w:cs="Arial"/>
          <w:b/>
          <w:color w:val="auto"/>
          <w:sz w:val="22"/>
          <w:lang w:val="sr-Cyrl-RS"/>
        </w:rPr>
      </w:pPr>
    </w:p>
    <w:p w:rsidR="001B4091" w:rsidRPr="00DD095E" w:rsidRDefault="00DC07AC">
      <w:pPr>
        <w:pStyle w:val="ListParagraph"/>
        <w:spacing w:after="0" w:line="240" w:lineRule="auto"/>
        <w:ind w:left="0"/>
        <w:rPr>
          <w:rFonts w:ascii="Arial" w:hAnsi="Arial" w:cs="Arial"/>
          <w:b/>
          <w:sz w:val="22"/>
          <w:lang w:val="sr-Cyrl-RS"/>
        </w:rPr>
      </w:pPr>
      <w:r w:rsidRPr="0077492F">
        <w:rPr>
          <w:rFonts w:ascii="Arial" w:hAnsi="Arial" w:cs="Arial"/>
          <w:b/>
          <w:sz w:val="22"/>
        </w:rPr>
        <w:t>3.</w:t>
      </w:r>
      <w:r w:rsidR="00414231">
        <w:rPr>
          <w:rFonts w:ascii="Arial" w:hAnsi="Arial" w:cs="Arial"/>
          <w:b/>
          <w:sz w:val="22"/>
          <w:lang w:val="sr-Cyrl-RS"/>
        </w:rPr>
        <w:t>4</w:t>
      </w:r>
      <w:r w:rsidRPr="0077492F">
        <w:rPr>
          <w:rFonts w:ascii="Arial" w:hAnsi="Arial" w:cs="Arial"/>
          <w:b/>
          <w:sz w:val="22"/>
        </w:rPr>
        <w:t xml:space="preserve">. Место </w:t>
      </w:r>
      <w:bookmarkEnd w:id="21"/>
      <w:bookmarkEnd w:id="22"/>
      <w:r w:rsidRPr="0077492F">
        <w:rPr>
          <w:rFonts w:ascii="Arial" w:hAnsi="Arial" w:cs="Arial"/>
          <w:b/>
          <w:sz w:val="22"/>
        </w:rPr>
        <w:t>извршења услуга</w:t>
      </w:r>
      <w:r w:rsidR="00DD095E">
        <w:rPr>
          <w:rFonts w:ascii="Arial" w:hAnsi="Arial" w:cs="Arial"/>
          <w:b/>
          <w:sz w:val="22"/>
          <w:lang w:val="sr-Cyrl-RS"/>
        </w:rPr>
        <w:t xml:space="preserve"> </w:t>
      </w:r>
    </w:p>
    <w:p w:rsidR="00D54B98" w:rsidRDefault="00D54B98">
      <w:pPr>
        <w:pStyle w:val="ListParagraph"/>
        <w:spacing w:after="0" w:line="240" w:lineRule="auto"/>
        <w:ind w:left="0"/>
        <w:rPr>
          <w:rFonts w:ascii="Arial" w:hAnsi="Arial" w:cs="Arial"/>
          <w:color w:val="auto"/>
          <w:sz w:val="22"/>
          <w:lang w:val="sr-Cyrl-RS"/>
        </w:rPr>
      </w:pPr>
    </w:p>
    <w:p w:rsidR="00D54B98" w:rsidRPr="00D54B98" w:rsidRDefault="008D2107">
      <w:pPr>
        <w:pStyle w:val="ListParagraph"/>
        <w:spacing w:after="0" w:line="240" w:lineRule="auto"/>
        <w:ind w:left="0"/>
        <w:rPr>
          <w:rFonts w:ascii="Arial" w:hAnsi="Arial" w:cs="Arial"/>
          <w:color w:val="auto"/>
          <w:sz w:val="22"/>
          <w:lang w:val="sr-Cyrl-RS"/>
        </w:rPr>
      </w:pPr>
      <w:r>
        <w:rPr>
          <w:rFonts w:ascii="Arial" w:hAnsi="Arial" w:cs="Arial"/>
          <w:color w:val="auto"/>
          <w:sz w:val="22"/>
          <w:lang w:val="sr-Cyrl-RS"/>
        </w:rPr>
        <w:t xml:space="preserve">ЈП </w:t>
      </w:r>
      <w:r w:rsidR="00F15F8E">
        <w:rPr>
          <w:rFonts w:ascii="Arial" w:hAnsi="Arial" w:cs="Arial"/>
          <w:color w:val="auto"/>
          <w:sz w:val="22"/>
          <w:lang w:val="sr-Cyrl-RS"/>
        </w:rPr>
        <w:t>ЕПС Београд</w:t>
      </w:r>
      <w:r w:rsidR="00EC113B">
        <w:rPr>
          <w:rFonts w:ascii="Arial" w:hAnsi="Arial" w:cs="Arial"/>
          <w:color w:val="auto"/>
          <w:sz w:val="22"/>
          <w:lang w:val="sr-Cyrl-RS"/>
        </w:rPr>
        <w:t xml:space="preserve"> </w:t>
      </w:r>
      <w:r w:rsidR="00D54B98" w:rsidRPr="00D54B98">
        <w:rPr>
          <w:rFonts w:ascii="Arial" w:hAnsi="Arial" w:cs="Arial"/>
          <w:color w:val="auto"/>
          <w:sz w:val="22"/>
          <w:lang w:val="sr-Cyrl-RS"/>
        </w:rPr>
        <w:t>-</w:t>
      </w:r>
      <w:r w:rsidR="00F15F8E">
        <w:rPr>
          <w:rFonts w:ascii="Arial" w:hAnsi="Arial" w:cs="Arial"/>
          <w:color w:val="auto"/>
          <w:sz w:val="22"/>
          <w:lang w:val="sr-Cyrl-RS"/>
        </w:rPr>
        <w:t xml:space="preserve"> </w:t>
      </w:r>
      <w:r w:rsidR="009A0329">
        <w:rPr>
          <w:rFonts w:ascii="Arial" w:hAnsi="Arial" w:cs="Arial"/>
          <w:color w:val="auto"/>
          <w:sz w:val="22"/>
          <w:lang w:val="sr-Cyrl-RS"/>
        </w:rPr>
        <w:t xml:space="preserve">Огранак РБ </w:t>
      </w:r>
      <w:r w:rsidR="00D54B98" w:rsidRPr="00D54B98">
        <w:rPr>
          <w:rFonts w:ascii="Arial" w:hAnsi="Arial" w:cs="Arial"/>
          <w:color w:val="auto"/>
          <w:sz w:val="22"/>
          <w:lang w:val="sr-Cyrl-RS"/>
        </w:rPr>
        <w:t>Колубара</w:t>
      </w:r>
      <w:r w:rsidR="00D54B98">
        <w:rPr>
          <w:rFonts w:ascii="Arial" w:hAnsi="Arial" w:cs="Arial"/>
          <w:color w:val="auto"/>
          <w:sz w:val="22"/>
          <w:lang w:val="sr-Cyrl-RS"/>
        </w:rPr>
        <w:t xml:space="preserve"> </w:t>
      </w:r>
      <w:r w:rsidR="00D54B98" w:rsidRPr="00D54B98">
        <w:rPr>
          <w:rFonts w:ascii="Arial" w:hAnsi="Arial" w:cs="Arial"/>
          <w:color w:val="auto"/>
          <w:sz w:val="22"/>
          <w:lang w:val="sr-Cyrl-RS"/>
        </w:rPr>
        <w:t>-</w:t>
      </w:r>
      <w:r w:rsidR="00D54B98">
        <w:rPr>
          <w:rFonts w:ascii="Arial" w:hAnsi="Arial" w:cs="Arial"/>
          <w:color w:val="auto"/>
          <w:sz w:val="22"/>
          <w:lang w:val="sr-Cyrl-RS"/>
        </w:rPr>
        <w:t xml:space="preserve"> </w:t>
      </w:r>
      <w:r w:rsidR="00D54B98" w:rsidRPr="00D54B98">
        <w:rPr>
          <w:rFonts w:ascii="Arial" w:hAnsi="Arial" w:cs="Arial"/>
          <w:color w:val="auto"/>
          <w:sz w:val="22"/>
          <w:lang w:val="sr-Cyrl-RS"/>
        </w:rPr>
        <w:t>Организациона целина "Колубара-</w:t>
      </w:r>
      <w:r w:rsidR="00CD0B14">
        <w:rPr>
          <w:rFonts w:ascii="Arial" w:hAnsi="Arial" w:cs="Arial"/>
          <w:color w:val="auto"/>
          <w:sz w:val="22"/>
          <w:lang w:val="sr-Cyrl-RS"/>
        </w:rPr>
        <w:t>Метал</w:t>
      </w:r>
      <w:r w:rsidR="00D54B98" w:rsidRPr="00D54B98">
        <w:rPr>
          <w:rFonts w:ascii="Arial" w:hAnsi="Arial" w:cs="Arial"/>
          <w:color w:val="auto"/>
          <w:sz w:val="22"/>
          <w:lang w:val="sr-Cyrl-RS"/>
        </w:rPr>
        <w:t>"</w:t>
      </w:r>
      <w:r w:rsidR="00D374B6">
        <w:rPr>
          <w:rFonts w:ascii="Arial" w:hAnsi="Arial" w:cs="Arial"/>
          <w:color w:val="auto"/>
          <w:sz w:val="22"/>
          <w:lang w:val="sr-Cyrl-RS"/>
        </w:rPr>
        <w:t xml:space="preserve">, </w:t>
      </w:r>
      <w:r w:rsidR="00D54B98">
        <w:rPr>
          <w:rFonts w:ascii="Arial" w:hAnsi="Arial" w:cs="Arial"/>
          <w:color w:val="auto"/>
          <w:sz w:val="22"/>
          <w:lang w:val="sr-Cyrl-RS"/>
        </w:rPr>
        <w:t xml:space="preserve"> Вреоци</w:t>
      </w:r>
    </w:p>
    <w:p w:rsidR="001B4091" w:rsidRPr="00BA225B" w:rsidRDefault="00DC07AC">
      <w:pPr>
        <w:pStyle w:val="Standard"/>
        <w:rPr>
          <w:rFonts w:ascii="Arial" w:hAnsi="Arial" w:cs="Arial"/>
          <w:b/>
          <w:sz w:val="22"/>
          <w:lang w:val="sr-Cyrl-RS"/>
        </w:rPr>
      </w:pPr>
      <w:r w:rsidRPr="0077492F">
        <w:rPr>
          <w:rFonts w:ascii="Arial" w:hAnsi="Arial" w:cs="Arial"/>
          <w:b/>
          <w:sz w:val="22"/>
        </w:rPr>
        <w:t>3.</w:t>
      </w:r>
      <w:r w:rsidR="00414231">
        <w:rPr>
          <w:rFonts w:ascii="Arial" w:hAnsi="Arial" w:cs="Arial"/>
          <w:b/>
          <w:sz w:val="22"/>
          <w:lang w:val="sr-Cyrl-RS"/>
        </w:rPr>
        <w:t>5</w:t>
      </w:r>
      <w:r w:rsidRPr="0077492F">
        <w:rPr>
          <w:rFonts w:ascii="Arial" w:hAnsi="Arial" w:cs="Arial"/>
          <w:b/>
          <w:sz w:val="22"/>
        </w:rPr>
        <w:t>. Квалитативни и квантитативни пријем</w:t>
      </w:r>
      <w:r w:rsidR="00BA225B">
        <w:rPr>
          <w:rFonts w:ascii="Arial" w:hAnsi="Arial" w:cs="Arial"/>
          <w:b/>
          <w:sz w:val="22"/>
          <w:lang w:val="sr-Cyrl-RS"/>
        </w:rPr>
        <w:t xml:space="preserve"> </w:t>
      </w:r>
    </w:p>
    <w:p w:rsidR="00D54B98" w:rsidRDefault="00D54B98" w:rsidP="002A2E52">
      <w:pPr>
        <w:pStyle w:val="Standard"/>
        <w:spacing w:before="0"/>
        <w:rPr>
          <w:rFonts w:ascii="Arial" w:hAnsi="Arial" w:cs="Arial"/>
          <w:sz w:val="22"/>
        </w:rPr>
      </w:pPr>
    </w:p>
    <w:p w:rsidR="001B4091" w:rsidRPr="0077492F" w:rsidRDefault="002A2E52" w:rsidP="002A2E52">
      <w:pPr>
        <w:pStyle w:val="Standard"/>
        <w:spacing w:before="0"/>
        <w:rPr>
          <w:rFonts w:ascii="Arial" w:hAnsi="Arial" w:cs="Arial"/>
          <w:sz w:val="22"/>
        </w:rPr>
      </w:pPr>
      <w:r w:rsidRPr="0077492F">
        <w:rPr>
          <w:rFonts w:ascii="Arial" w:hAnsi="Arial" w:cs="Arial"/>
          <w:sz w:val="22"/>
        </w:rPr>
        <w:t>Контролу квалитета предметних услуга и проверу да ли су исте извршене у складу са карактеристикама захтеваним у техничкој спецификацији у по</w:t>
      </w:r>
      <w:r w:rsidR="008722F0" w:rsidRPr="0077492F">
        <w:rPr>
          <w:rFonts w:ascii="Arial" w:hAnsi="Arial" w:cs="Arial"/>
          <w:sz w:val="22"/>
        </w:rPr>
        <w:t>гледу обима и квалитета, изврши</w:t>
      </w:r>
      <w:r w:rsidRPr="0077492F">
        <w:rPr>
          <w:rFonts w:ascii="Arial" w:hAnsi="Arial" w:cs="Arial"/>
          <w:sz w:val="22"/>
        </w:rPr>
        <w:t>ће овлашћено лице Корисника услуга задужено за стручни надзор у присуству</w:t>
      </w:r>
      <w:r w:rsidR="00C730D2" w:rsidRPr="0077492F">
        <w:rPr>
          <w:rFonts w:ascii="Arial" w:hAnsi="Arial" w:cs="Arial"/>
          <w:sz w:val="22"/>
          <w:lang w:val="sr-Cyrl-RS"/>
        </w:rPr>
        <w:t xml:space="preserve"> овлашћеног</w:t>
      </w:r>
      <w:r w:rsidRPr="0077492F">
        <w:rPr>
          <w:rFonts w:ascii="Arial" w:hAnsi="Arial" w:cs="Arial"/>
          <w:sz w:val="22"/>
        </w:rPr>
        <w:t xml:space="preserve"> представника Пружаоца услуга, што ће бити Записнички констатовано.</w:t>
      </w:r>
    </w:p>
    <w:p w:rsidR="001B4091" w:rsidRPr="00EC6B3F" w:rsidRDefault="00DC07AC" w:rsidP="002A2E52">
      <w:pPr>
        <w:pStyle w:val="Heading1"/>
        <w:rPr>
          <w:rFonts w:ascii="Arial" w:hAnsi="Arial" w:cs="Arial"/>
          <w:szCs w:val="24"/>
          <w:lang w:val="sr-Cyrl-RS"/>
        </w:rPr>
      </w:pPr>
      <w:bookmarkStart w:id="23" w:name="_Toc441651543"/>
      <w:bookmarkStart w:id="24" w:name="_Toc442559881"/>
      <w:r w:rsidRPr="0077492F">
        <w:rPr>
          <w:rFonts w:ascii="Arial" w:hAnsi="Arial" w:cs="Arial"/>
          <w:szCs w:val="24"/>
        </w:rPr>
        <w:t>3.</w:t>
      </w:r>
      <w:r w:rsidR="00414231">
        <w:rPr>
          <w:rFonts w:ascii="Arial" w:hAnsi="Arial" w:cs="Arial"/>
          <w:szCs w:val="24"/>
          <w:lang w:val="sr-Cyrl-RS"/>
        </w:rPr>
        <w:t>6</w:t>
      </w:r>
      <w:r w:rsidRPr="0077492F">
        <w:rPr>
          <w:rFonts w:ascii="Arial" w:hAnsi="Arial" w:cs="Arial"/>
          <w:szCs w:val="24"/>
        </w:rPr>
        <w:t>. Гарантни рок</w:t>
      </w:r>
      <w:bookmarkEnd w:id="23"/>
      <w:bookmarkEnd w:id="24"/>
      <w:r w:rsidR="00EC6B3F">
        <w:rPr>
          <w:rFonts w:ascii="Arial" w:hAnsi="Arial" w:cs="Arial"/>
          <w:szCs w:val="24"/>
          <w:lang w:val="sr-Cyrl-RS"/>
        </w:rPr>
        <w:t xml:space="preserve"> </w:t>
      </w:r>
    </w:p>
    <w:p w:rsidR="00D54B98" w:rsidRDefault="00D54B98" w:rsidP="00C730D2">
      <w:pPr>
        <w:pStyle w:val="Standard"/>
        <w:spacing w:before="0"/>
        <w:rPr>
          <w:rFonts w:ascii="Arial" w:hAnsi="Arial" w:cs="Arial"/>
          <w:i/>
          <w:color w:val="00B0F0"/>
          <w:sz w:val="22"/>
        </w:rPr>
      </w:pPr>
    </w:p>
    <w:p w:rsidR="00C730D2" w:rsidRPr="00D54B98" w:rsidRDefault="00C730D2" w:rsidP="00C730D2">
      <w:pPr>
        <w:pStyle w:val="Standard"/>
        <w:spacing w:before="0"/>
        <w:rPr>
          <w:rFonts w:ascii="Arial" w:hAnsi="Arial" w:cs="Arial"/>
          <w:color w:val="auto"/>
          <w:sz w:val="22"/>
          <w:lang w:val="sr-Cyrl-RS"/>
        </w:rPr>
      </w:pPr>
      <w:r w:rsidRPr="00D54B98">
        <w:rPr>
          <w:rFonts w:ascii="Arial" w:hAnsi="Arial" w:cs="Arial"/>
          <w:color w:val="auto"/>
          <w:sz w:val="22"/>
        </w:rPr>
        <w:t>Гарантни рок на пружене услуге</w:t>
      </w:r>
      <w:r w:rsidR="00AD1F4C" w:rsidRPr="00AD1F4C">
        <w:rPr>
          <w:rFonts w:ascii="Arial" w:hAnsi="Arial" w:cs="Arial"/>
          <w:bCs/>
          <w:iCs/>
          <w:color w:val="auto"/>
          <w:sz w:val="22"/>
          <w:szCs w:val="22"/>
        </w:rPr>
        <w:t xml:space="preserve"> </w:t>
      </w:r>
      <w:r w:rsidR="00EA4C00">
        <w:rPr>
          <w:rFonts w:ascii="Arial" w:hAnsi="Arial" w:cs="Arial"/>
          <w:bCs/>
          <w:iCs/>
          <w:color w:val="auto"/>
          <w:sz w:val="22"/>
          <w:szCs w:val="22"/>
          <w:lang w:val="sr-Cyrl-RS"/>
        </w:rPr>
        <w:t>и уграђене резервне делове не може бити краћи од</w:t>
      </w:r>
      <w:r w:rsidR="00AD1F4C" w:rsidRPr="002C7A62">
        <w:rPr>
          <w:rFonts w:ascii="Arial" w:hAnsi="Arial" w:cs="Arial"/>
          <w:bCs/>
          <w:iCs/>
          <w:color w:val="auto"/>
          <w:sz w:val="22"/>
          <w:szCs w:val="22"/>
        </w:rPr>
        <w:t xml:space="preserve"> </w:t>
      </w:r>
      <w:r w:rsidR="00AD1F4C" w:rsidRPr="002C7A62">
        <w:rPr>
          <w:rFonts w:ascii="Arial" w:hAnsi="Arial" w:cs="Arial"/>
          <w:bCs/>
          <w:iCs/>
          <w:color w:val="auto"/>
          <w:sz w:val="22"/>
          <w:szCs w:val="22"/>
          <w:lang w:val="sr-Cyrl-RS"/>
        </w:rPr>
        <w:t>12</w:t>
      </w:r>
      <w:r w:rsidR="008D2107">
        <w:rPr>
          <w:rFonts w:ascii="Arial" w:hAnsi="Arial" w:cs="Arial"/>
          <w:bCs/>
          <w:iCs/>
          <w:color w:val="auto"/>
          <w:sz w:val="22"/>
          <w:szCs w:val="22"/>
        </w:rPr>
        <w:t xml:space="preserve"> </w:t>
      </w:r>
      <w:r w:rsidR="00364CF4">
        <w:rPr>
          <w:rFonts w:ascii="Arial" w:hAnsi="Arial" w:cs="Arial"/>
          <w:bCs/>
          <w:iCs/>
          <w:color w:val="auto"/>
          <w:sz w:val="22"/>
          <w:szCs w:val="22"/>
          <w:lang w:val="sr-Cyrl-RS"/>
        </w:rPr>
        <w:t xml:space="preserve">(словима:дванаест) </w:t>
      </w:r>
      <w:r w:rsidR="00AD1F4C" w:rsidRPr="002C7A62">
        <w:rPr>
          <w:rFonts w:ascii="Arial" w:hAnsi="Arial" w:cs="Arial"/>
          <w:bCs/>
          <w:iCs/>
          <w:color w:val="auto"/>
          <w:sz w:val="22"/>
          <w:szCs w:val="22"/>
        </w:rPr>
        <w:t>месеци од дана сачињавања и потписивања Записника о извршеним услугама</w:t>
      </w:r>
      <w:r w:rsidR="00AD1F4C">
        <w:rPr>
          <w:rFonts w:ascii="Arial" w:hAnsi="Arial" w:cs="Arial"/>
          <w:bCs/>
          <w:iCs/>
          <w:color w:val="auto"/>
          <w:sz w:val="22"/>
          <w:szCs w:val="22"/>
          <w:lang w:val="sr-Cyrl-RS"/>
        </w:rPr>
        <w:t xml:space="preserve"> </w:t>
      </w:r>
      <w:r w:rsidR="00AD1F4C" w:rsidRPr="00D54B98">
        <w:rPr>
          <w:rFonts w:ascii="Arial" w:hAnsi="Arial" w:cs="Arial"/>
          <w:color w:val="auto"/>
          <w:sz w:val="22"/>
        </w:rPr>
        <w:t>(без примедби</w:t>
      </w:r>
      <w:r w:rsidR="00AD1F4C">
        <w:rPr>
          <w:rFonts w:ascii="Arial" w:hAnsi="Arial" w:cs="Arial"/>
          <w:color w:val="auto"/>
          <w:sz w:val="22"/>
          <w:lang w:val="sr-Cyrl-RS"/>
        </w:rPr>
        <w:t>)</w:t>
      </w:r>
      <w:r w:rsidR="00EA4C00">
        <w:rPr>
          <w:rFonts w:ascii="Arial" w:hAnsi="Arial" w:cs="Arial"/>
          <w:color w:val="auto"/>
          <w:sz w:val="22"/>
          <w:lang w:val="sr-Cyrl-RS"/>
        </w:rPr>
        <w:t>.</w:t>
      </w:r>
    </w:p>
    <w:p w:rsidR="001B4091" w:rsidRPr="00D54B98" w:rsidRDefault="00DC07AC" w:rsidP="00635572">
      <w:pPr>
        <w:pStyle w:val="Standard"/>
        <w:spacing w:before="0"/>
        <w:rPr>
          <w:rFonts w:ascii="Arial" w:hAnsi="Arial" w:cs="Arial"/>
          <w:color w:val="auto"/>
          <w:sz w:val="22"/>
        </w:rPr>
      </w:pPr>
      <w:r w:rsidRPr="00D54B98">
        <w:rPr>
          <w:rFonts w:ascii="Arial" w:hAnsi="Arial" w:cs="Arial"/>
          <w:color w:val="auto"/>
          <w:sz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337892">
        <w:rPr>
          <w:rFonts w:ascii="Arial" w:hAnsi="Arial" w:cs="Arial"/>
          <w:color w:val="auto"/>
          <w:sz w:val="22"/>
        </w:rPr>
        <w:t xml:space="preserve"> одмах а најкасније у року од 2</w:t>
      </w:r>
      <w:r w:rsidRPr="00D54B98">
        <w:rPr>
          <w:rFonts w:ascii="Arial" w:hAnsi="Arial" w:cs="Arial"/>
          <w:color w:val="auto"/>
          <w:sz w:val="22"/>
        </w:rPr>
        <w:t xml:space="preserve"> (</w:t>
      </w:r>
      <w:r w:rsidR="00364CF4">
        <w:rPr>
          <w:rFonts w:ascii="Arial" w:hAnsi="Arial" w:cs="Arial"/>
          <w:color w:val="auto"/>
          <w:sz w:val="22"/>
          <w:lang w:val="sr-Cyrl-RS"/>
        </w:rPr>
        <w:t>словима:</w:t>
      </w:r>
      <w:r w:rsidR="00635572">
        <w:rPr>
          <w:rFonts w:ascii="Arial" w:hAnsi="Arial" w:cs="Arial"/>
          <w:color w:val="auto"/>
          <w:sz w:val="22"/>
          <w:lang w:val="sr-Cyrl-RS"/>
        </w:rPr>
        <w:t>два)</w:t>
      </w:r>
      <w:r w:rsidRPr="00D54B98">
        <w:rPr>
          <w:rFonts w:ascii="Arial" w:hAnsi="Arial" w:cs="Arial"/>
          <w:color w:val="auto"/>
          <w:sz w:val="22"/>
        </w:rPr>
        <w:t xml:space="preserve"> дана по утврђивању недостатка.</w:t>
      </w:r>
    </w:p>
    <w:p w:rsidR="001B4091" w:rsidRPr="0077492F" w:rsidRDefault="00DC07AC" w:rsidP="00635572">
      <w:pPr>
        <w:pStyle w:val="Standard"/>
        <w:spacing w:before="0"/>
        <w:rPr>
          <w:rFonts w:ascii="Arial" w:hAnsi="Arial" w:cs="Arial"/>
          <w:sz w:val="22"/>
        </w:rPr>
      </w:pPr>
      <w:r w:rsidRPr="00D54B98">
        <w:rPr>
          <w:rFonts w:ascii="Arial" w:hAnsi="Arial" w:cs="Arial"/>
          <w:color w:val="auto"/>
          <w:sz w:val="22"/>
        </w:rPr>
        <w:t>Пружалац услуге се обав</w:t>
      </w:r>
      <w:r w:rsidR="00337892">
        <w:rPr>
          <w:rFonts w:ascii="Arial" w:hAnsi="Arial" w:cs="Arial"/>
          <w:color w:val="auto"/>
          <w:sz w:val="22"/>
        </w:rPr>
        <w:t xml:space="preserve">езује да најкасније у року од </w:t>
      </w:r>
      <w:r w:rsidRPr="00D54B98">
        <w:rPr>
          <w:rFonts w:ascii="Arial" w:hAnsi="Arial" w:cs="Arial"/>
          <w:color w:val="auto"/>
          <w:sz w:val="22"/>
        </w:rPr>
        <w:t xml:space="preserve"> </w:t>
      </w:r>
      <w:r w:rsidR="00635572">
        <w:rPr>
          <w:rFonts w:ascii="Arial" w:hAnsi="Arial" w:cs="Arial"/>
          <w:color w:val="auto"/>
          <w:sz w:val="22"/>
          <w:lang w:val="sr-Cyrl-RS"/>
        </w:rPr>
        <w:t>2</w:t>
      </w:r>
      <w:r w:rsidR="008A413B">
        <w:rPr>
          <w:rFonts w:ascii="Arial" w:hAnsi="Arial" w:cs="Arial"/>
          <w:color w:val="auto"/>
          <w:sz w:val="22"/>
          <w:lang w:val="sr-Cyrl-RS"/>
        </w:rPr>
        <w:t xml:space="preserve"> </w:t>
      </w:r>
      <w:r w:rsidRPr="00D54B98">
        <w:rPr>
          <w:rFonts w:ascii="Arial" w:hAnsi="Arial" w:cs="Arial"/>
          <w:color w:val="auto"/>
          <w:sz w:val="22"/>
        </w:rPr>
        <w:t>(</w:t>
      </w:r>
      <w:r w:rsidR="00364CF4">
        <w:rPr>
          <w:rFonts w:ascii="Arial" w:hAnsi="Arial" w:cs="Arial"/>
          <w:color w:val="auto"/>
          <w:sz w:val="22"/>
          <w:lang w:val="sr-Cyrl-RS"/>
        </w:rPr>
        <w:t>словима:</w:t>
      </w:r>
      <w:r w:rsidR="00635572">
        <w:rPr>
          <w:rFonts w:ascii="Arial" w:hAnsi="Arial" w:cs="Arial"/>
          <w:color w:val="auto"/>
          <w:sz w:val="22"/>
          <w:lang w:val="sr-Cyrl-RS"/>
        </w:rPr>
        <w:t>два)</w:t>
      </w:r>
      <w:r w:rsidRPr="00D54B98">
        <w:rPr>
          <w:rFonts w:ascii="Arial" w:hAnsi="Arial" w:cs="Arial"/>
          <w:color w:val="auto"/>
          <w:sz w:val="22"/>
        </w:rPr>
        <w:t xml:space="preserve"> дана од дана пријема рекламације отклони утврђене недостатке о свом трошку</w:t>
      </w:r>
      <w:r w:rsidRPr="0077492F">
        <w:rPr>
          <w:rFonts w:ascii="Arial" w:hAnsi="Arial" w:cs="Arial"/>
          <w:i/>
          <w:color w:val="00B0F0"/>
          <w:sz w:val="22"/>
        </w:rPr>
        <w:t>.</w:t>
      </w:r>
    </w:p>
    <w:p w:rsidR="001B4091" w:rsidRDefault="001B4091">
      <w:pPr>
        <w:pStyle w:val="Standard"/>
        <w:spacing w:before="0"/>
        <w:rPr>
          <w:rFonts w:cs="Arial"/>
          <w:i/>
          <w:color w:val="00B0F0"/>
        </w:rPr>
      </w:pPr>
    </w:p>
    <w:p w:rsidR="00613E99" w:rsidRDefault="00613E99">
      <w:pPr>
        <w:pStyle w:val="Standard"/>
        <w:spacing w:before="0"/>
        <w:rPr>
          <w:rFonts w:cs="Arial"/>
          <w:i/>
          <w:color w:val="00B0F0"/>
          <w:lang w:val="sr-Cyrl-RS"/>
        </w:rPr>
      </w:pPr>
    </w:p>
    <w:p w:rsidR="0030420A" w:rsidRDefault="0030420A">
      <w:pPr>
        <w:pStyle w:val="Standard"/>
        <w:spacing w:before="0"/>
        <w:rPr>
          <w:rFonts w:cs="Arial"/>
          <w:i/>
          <w:color w:val="00B0F0"/>
          <w:lang w:val="sr-Cyrl-RS"/>
        </w:rPr>
      </w:pPr>
    </w:p>
    <w:p w:rsidR="0030420A" w:rsidRDefault="0030420A">
      <w:pPr>
        <w:pStyle w:val="Standard"/>
        <w:spacing w:before="0"/>
        <w:rPr>
          <w:rFonts w:cs="Arial"/>
          <w:i/>
          <w:color w:val="00B0F0"/>
          <w:lang w:val="sr-Cyrl-RS"/>
        </w:rPr>
      </w:pPr>
    </w:p>
    <w:p w:rsidR="0030420A" w:rsidRDefault="0030420A">
      <w:pPr>
        <w:pStyle w:val="Standard"/>
        <w:spacing w:before="0"/>
        <w:rPr>
          <w:rFonts w:cs="Arial"/>
          <w:i/>
          <w:color w:val="00B0F0"/>
          <w:lang w:val="sr-Cyrl-RS"/>
        </w:rPr>
      </w:pPr>
    </w:p>
    <w:p w:rsidR="0030420A" w:rsidRDefault="0030420A">
      <w:pPr>
        <w:pStyle w:val="Standard"/>
        <w:spacing w:before="0"/>
        <w:rPr>
          <w:rFonts w:cs="Arial"/>
          <w:i/>
          <w:color w:val="00B0F0"/>
          <w:lang w:val="sr-Cyrl-RS"/>
        </w:rPr>
      </w:pPr>
    </w:p>
    <w:p w:rsidR="0030420A" w:rsidRDefault="0030420A">
      <w:pPr>
        <w:pStyle w:val="Standard"/>
        <w:spacing w:before="0"/>
        <w:rPr>
          <w:rFonts w:cs="Arial"/>
          <w:i/>
          <w:color w:val="00B0F0"/>
          <w:lang w:val="sr-Cyrl-RS"/>
        </w:rPr>
      </w:pPr>
    </w:p>
    <w:p w:rsidR="0030420A" w:rsidRDefault="0030420A">
      <w:pPr>
        <w:pStyle w:val="Standard"/>
        <w:spacing w:before="0"/>
        <w:rPr>
          <w:rFonts w:cs="Arial"/>
          <w:i/>
          <w:color w:val="00B0F0"/>
          <w:lang w:val="sr-Cyrl-RS"/>
        </w:rPr>
      </w:pPr>
    </w:p>
    <w:p w:rsidR="0030420A" w:rsidRDefault="0030420A">
      <w:pPr>
        <w:pStyle w:val="Standard"/>
        <w:spacing w:before="0"/>
        <w:rPr>
          <w:rFonts w:cs="Arial"/>
          <w:i/>
          <w:color w:val="00B0F0"/>
          <w:lang w:val="sr-Cyrl-RS"/>
        </w:rPr>
      </w:pPr>
    </w:p>
    <w:p w:rsidR="00C8535A" w:rsidRPr="00C8535A" w:rsidRDefault="00C8535A">
      <w:pPr>
        <w:pStyle w:val="Standard"/>
        <w:spacing w:before="0"/>
        <w:rPr>
          <w:rFonts w:ascii="Arial" w:hAnsi="Arial" w:cs="Arial"/>
          <w:sz w:val="22"/>
          <w:lang w:val="sr-Cyrl-RS"/>
        </w:rPr>
      </w:pPr>
    </w:p>
    <w:p w:rsidR="00364CF4" w:rsidRPr="00C90AFF" w:rsidRDefault="00364CF4">
      <w:pPr>
        <w:pStyle w:val="Standard"/>
        <w:spacing w:before="0"/>
        <w:rPr>
          <w:rFonts w:ascii="Arial" w:hAnsi="Arial" w:cs="Arial"/>
          <w:sz w:val="22"/>
          <w:lang w:val="sr-Cyrl-RS"/>
        </w:rPr>
      </w:pPr>
    </w:p>
    <w:p w:rsidR="00E24995" w:rsidRPr="00C60854" w:rsidRDefault="00DC07AC" w:rsidP="00E24995">
      <w:pPr>
        <w:pStyle w:val="Heading1"/>
        <w:numPr>
          <w:ilvl w:val="0"/>
          <w:numId w:val="23"/>
        </w:numPr>
        <w:suppressAutoHyphens w:val="0"/>
        <w:ind w:left="0" w:firstLine="0"/>
        <w:jc w:val="both"/>
        <w:rPr>
          <w:rFonts w:ascii="Arial" w:hAnsi="Arial" w:cs="Arial"/>
          <w:lang w:val="sr-Cyrl-RS"/>
        </w:rPr>
      </w:pPr>
      <w:r w:rsidRPr="0077492F">
        <w:rPr>
          <w:rFonts w:ascii="Arial" w:hAnsi="Arial" w:cs="Arial"/>
        </w:rPr>
        <w:lastRenderedPageBreak/>
        <w:t xml:space="preserve">УСЛОВИ ЗА УЧЕШЋЕ У ПОСТУПКУ ЈАВНЕ НАБАВКЕ ИЗ ЧЛ. 75. ЗАКОНА О </w:t>
      </w:r>
      <w:r w:rsidRPr="00817C85">
        <w:rPr>
          <w:rFonts w:ascii="Arial" w:hAnsi="Arial" w:cs="Arial"/>
        </w:rPr>
        <w:t>ЈАВНИМ НАБАВКАМА И УПУТСТВО КАКО СЕ ДОКАЗУЈЕ ИСПУЊЕНОСТ ТИХ УСЛОВА</w:t>
      </w:r>
    </w:p>
    <w:tbl>
      <w:tblPr>
        <w:tblW w:w="9603" w:type="dxa"/>
        <w:jc w:val="center"/>
        <w:tblLayout w:type="fixed"/>
        <w:tblCellMar>
          <w:left w:w="10" w:type="dxa"/>
          <w:right w:w="10" w:type="dxa"/>
        </w:tblCellMar>
        <w:tblLook w:val="0000" w:firstRow="0" w:lastRow="0" w:firstColumn="0" w:lastColumn="0" w:noHBand="0" w:noVBand="0"/>
      </w:tblPr>
      <w:tblGrid>
        <w:gridCol w:w="856"/>
        <w:gridCol w:w="3347"/>
        <w:gridCol w:w="5400"/>
      </w:tblGrid>
      <w:tr w:rsidR="00364CF4" w:rsidRPr="00364CF4" w:rsidTr="00231BFC">
        <w:trPr>
          <w:trHeight w:val="642"/>
          <w:jc w:val="center"/>
        </w:trPr>
        <w:tc>
          <w:tcPr>
            <w:tcW w:w="856"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364CF4" w:rsidRPr="00364CF4" w:rsidRDefault="00364CF4" w:rsidP="00364CF4">
            <w:pPr>
              <w:tabs>
                <w:tab w:val="left" w:pos="567"/>
              </w:tabs>
              <w:autoSpaceDE w:val="0"/>
              <w:jc w:val="both"/>
              <w:textAlignment w:val="auto"/>
              <w:rPr>
                <w:rFonts w:cs="Arial"/>
                <w:b/>
                <w:bCs/>
                <w:color w:val="000000"/>
                <w:kern w:val="0"/>
                <w:sz w:val="22"/>
                <w:szCs w:val="24"/>
              </w:rPr>
            </w:pPr>
          </w:p>
          <w:p w:rsidR="00364CF4" w:rsidRPr="00231BFC" w:rsidRDefault="00231BFC" w:rsidP="00364CF4">
            <w:pPr>
              <w:tabs>
                <w:tab w:val="left" w:pos="567"/>
              </w:tabs>
              <w:autoSpaceDE w:val="0"/>
              <w:jc w:val="both"/>
              <w:textAlignment w:val="auto"/>
              <w:rPr>
                <w:rFonts w:cs="Arial"/>
                <w:b/>
                <w:color w:val="000000"/>
                <w:kern w:val="0"/>
                <w:sz w:val="22"/>
                <w:szCs w:val="24"/>
                <w:lang w:val="sr-Cyrl-RS"/>
              </w:rPr>
            </w:pPr>
            <w:r>
              <w:rPr>
                <w:rFonts w:cs="Arial"/>
                <w:b/>
                <w:bCs/>
                <w:color w:val="000000"/>
                <w:kern w:val="0"/>
                <w:sz w:val="22"/>
                <w:szCs w:val="24"/>
              </w:rPr>
              <w:t>Р.бр</w:t>
            </w:r>
            <w:r>
              <w:rPr>
                <w:rFonts w:cs="Arial"/>
                <w:b/>
                <w:bCs/>
                <w:color w:val="000000"/>
                <w:kern w:val="0"/>
                <w:sz w:val="22"/>
                <w:szCs w:val="24"/>
                <w:lang w:val="sr-Cyrl-RS"/>
              </w:rPr>
              <w:t>.</w:t>
            </w:r>
          </w:p>
        </w:tc>
        <w:tc>
          <w:tcPr>
            <w:tcW w:w="3347" w:type="dxa"/>
            <w:tcBorders>
              <w:top w:val="double" w:sz="12" w:space="0" w:color="000000"/>
              <w:left w:val="single" w:sz="4" w:space="0" w:color="000000"/>
              <w:right w:val="single" w:sz="4" w:space="0" w:color="auto"/>
            </w:tcBorders>
            <w:shd w:val="clear" w:color="auto" w:fill="auto"/>
            <w:tcMar>
              <w:top w:w="0" w:type="dxa"/>
              <w:left w:w="108" w:type="dxa"/>
              <w:bottom w:w="0" w:type="dxa"/>
              <w:right w:w="108" w:type="dxa"/>
            </w:tcMar>
          </w:tcPr>
          <w:p w:rsidR="00364CF4" w:rsidRPr="00364CF4" w:rsidRDefault="00364CF4" w:rsidP="00364CF4">
            <w:pPr>
              <w:tabs>
                <w:tab w:val="left" w:pos="567"/>
              </w:tabs>
              <w:autoSpaceDE w:val="0"/>
              <w:jc w:val="both"/>
              <w:textAlignment w:val="auto"/>
              <w:rPr>
                <w:rFonts w:cs="Arial"/>
                <w:b/>
                <w:bCs/>
                <w:color w:val="000000"/>
                <w:kern w:val="0"/>
                <w:sz w:val="22"/>
                <w:szCs w:val="24"/>
              </w:rPr>
            </w:pPr>
          </w:p>
          <w:p w:rsidR="00364CF4" w:rsidRPr="00364CF4" w:rsidRDefault="00364CF4" w:rsidP="00364CF4">
            <w:pPr>
              <w:tabs>
                <w:tab w:val="left" w:pos="567"/>
              </w:tabs>
              <w:autoSpaceDE w:val="0"/>
              <w:jc w:val="both"/>
              <w:textAlignment w:val="auto"/>
              <w:rPr>
                <w:rFonts w:cs="Arial"/>
                <w:b/>
                <w:bCs/>
                <w:color w:val="000000"/>
                <w:kern w:val="0"/>
                <w:sz w:val="22"/>
                <w:szCs w:val="24"/>
              </w:rPr>
            </w:pPr>
            <w:r w:rsidRPr="00364CF4">
              <w:rPr>
                <w:rFonts w:cs="Arial"/>
                <w:b/>
                <w:bCs/>
                <w:color w:val="000000"/>
                <w:kern w:val="0"/>
                <w:sz w:val="22"/>
                <w:szCs w:val="24"/>
                <w:lang w:val="sr-Cyrl-RS"/>
              </w:rPr>
              <w:t xml:space="preserve">               </w:t>
            </w:r>
            <w:r w:rsidRPr="00364CF4">
              <w:rPr>
                <w:rFonts w:cs="Arial"/>
                <w:b/>
                <w:bCs/>
                <w:color w:val="000000"/>
                <w:kern w:val="0"/>
                <w:sz w:val="22"/>
                <w:szCs w:val="24"/>
              </w:rPr>
              <w:t>УСЛОВИ</w:t>
            </w:r>
          </w:p>
        </w:tc>
        <w:tc>
          <w:tcPr>
            <w:tcW w:w="5400" w:type="dxa"/>
            <w:tcBorders>
              <w:top w:val="double" w:sz="12" w:space="0" w:color="000000"/>
              <w:left w:val="single" w:sz="4" w:space="0" w:color="auto"/>
              <w:right w:val="double" w:sz="12" w:space="0" w:color="000000"/>
            </w:tcBorders>
            <w:shd w:val="clear" w:color="auto" w:fill="auto"/>
          </w:tcPr>
          <w:p w:rsidR="00364CF4" w:rsidRPr="00364CF4" w:rsidRDefault="00364CF4" w:rsidP="00364CF4">
            <w:pPr>
              <w:tabs>
                <w:tab w:val="left" w:pos="567"/>
              </w:tabs>
              <w:autoSpaceDE w:val="0"/>
              <w:jc w:val="both"/>
              <w:textAlignment w:val="auto"/>
              <w:rPr>
                <w:rFonts w:cs="Arial"/>
                <w:b/>
                <w:bCs/>
                <w:color w:val="000000"/>
                <w:kern w:val="0"/>
                <w:sz w:val="22"/>
                <w:szCs w:val="24"/>
              </w:rPr>
            </w:pPr>
          </w:p>
          <w:p w:rsidR="00364CF4" w:rsidRPr="00364CF4" w:rsidRDefault="00364CF4" w:rsidP="00364CF4">
            <w:pPr>
              <w:tabs>
                <w:tab w:val="left" w:pos="567"/>
              </w:tabs>
              <w:autoSpaceDE w:val="0"/>
              <w:jc w:val="both"/>
              <w:textAlignment w:val="auto"/>
              <w:rPr>
                <w:rFonts w:cs="Arial"/>
                <w:b/>
                <w:bCs/>
                <w:color w:val="000000"/>
                <w:kern w:val="0"/>
                <w:sz w:val="22"/>
                <w:szCs w:val="24"/>
              </w:rPr>
            </w:pPr>
            <w:r w:rsidRPr="00364CF4">
              <w:rPr>
                <w:rFonts w:cs="Arial"/>
                <w:b/>
                <w:bCs/>
                <w:color w:val="000000"/>
                <w:kern w:val="0"/>
                <w:sz w:val="22"/>
                <w:szCs w:val="24"/>
                <w:lang w:val="sr-Cyrl-RS"/>
              </w:rPr>
              <w:t xml:space="preserve">              </w:t>
            </w:r>
            <w:r w:rsidRPr="00364CF4">
              <w:rPr>
                <w:rFonts w:cs="Arial"/>
                <w:b/>
                <w:bCs/>
                <w:color w:val="000000"/>
                <w:kern w:val="0"/>
                <w:sz w:val="22"/>
                <w:szCs w:val="24"/>
              </w:rPr>
              <w:t>ДОКАЗИ</w:t>
            </w:r>
          </w:p>
        </w:tc>
      </w:tr>
      <w:tr w:rsidR="00364CF4" w:rsidRPr="00364CF4" w:rsidTr="00817C85">
        <w:trPr>
          <w:trHeight w:val="569"/>
          <w:jc w:val="center"/>
        </w:trPr>
        <w:tc>
          <w:tcPr>
            <w:tcW w:w="9603" w:type="dxa"/>
            <w:gridSpan w:val="3"/>
            <w:tcBorders>
              <w:top w:val="single" w:sz="4" w:space="0" w:color="000000"/>
              <w:left w:val="double" w:sz="12" w:space="0" w:color="000000"/>
              <w:bottom w:val="single" w:sz="4" w:space="0" w:color="000000"/>
              <w:right w:val="double" w:sz="12" w:space="0" w:color="000000"/>
            </w:tcBorders>
            <w:shd w:val="clear" w:color="auto" w:fill="F2F2F2"/>
            <w:tcMar>
              <w:top w:w="0" w:type="dxa"/>
              <w:left w:w="108" w:type="dxa"/>
              <w:bottom w:w="0" w:type="dxa"/>
              <w:right w:w="108" w:type="dxa"/>
            </w:tcMar>
            <w:vAlign w:val="center"/>
          </w:tcPr>
          <w:p w:rsidR="00364CF4" w:rsidRPr="00493AEF" w:rsidRDefault="00364CF4" w:rsidP="000D6FCE">
            <w:pPr>
              <w:tabs>
                <w:tab w:val="left" w:pos="567"/>
              </w:tabs>
              <w:autoSpaceDE w:val="0"/>
              <w:jc w:val="center"/>
              <w:textAlignment w:val="auto"/>
              <w:rPr>
                <w:rFonts w:cs="Arial"/>
                <w:b/>
                <w:color w:val="000000"/>
                <w:kern w:val="0"/>
                <w:sz w:val="22"/>
                <w:szCs w:val="24"/>
                <w:lang w:val="sr-Cyrl-RS"/>
              </w:rPr>
            </w:pPr>
            <w:r w:rsidRPr="00364CF4">
              <w:rPr>
                <w:rFonts w:cs="Arial"/>
                <w:b/>
                <w:color w:val="000000"/>
                <w:kern w:val="0"/>
                <w:sz w:val="22"/>
                <w:szCs w:val="24"/>
              </w:rPr>
              <w:t>4.1. ОБАВЕЗНИ УСЛОВИ</w:t>
            </w:r>
            <w:r w:rsidR="00493AEF">
              <w:rPr>
                <w:rFonts w:cs="Arial"/>
                <w:b/>
                <w:color w:val="000000"/>
                <w:kern w:val="0"/>
                <w:sz w:val="22"/>
                <w:szCs w:val="24"/>
                <w:lang w:val="sr-Cyrl-RS"/>
              </w:rPr>
              <w:t xml:space="preserve"> </w:t>
            </w:r>
          </w:p>
        </w:tc>
      </w:tr>
      <w:tr w:rsidR="00364CF4" w:rsidRPr="00364CF4" w:rsidTr="00231BFC">
        <w:trPr>
          <w:trHeight w:val="481"/>
          <w:jc w:val="center"/>
        </w:trPr>
        <w:tc>
          <w:tcPr>
            <w:tcW w:w="85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CF4" w:rsidRPr="00364CF4" w:rsidRDefault="00364CF4" w:rsidP="00364CF4">
            <w:pPr>
              <w:tabs>
                <w:tab w:val="left" w:pos="567"/>
              </w:tabs>
              <w:autoSpaceDE w:val="0"/>
              <w:jc w:val="center"/>
              <w:textAlignment w:val="auto"/>
              <w:rPr>
                <w:rFonts w:cs="Arial"/>
                <w:b/>
                <w:bCs/>
                <w:color w:val="000000"/>
                <w:kern w:val="0"/>
                <w:sz w:val="22"/>
                <w:szCs w:val="24"/>
              </w:rPr>
            </w:pPr>
            <w:r w:rsidRPr="00364CF4">
              <w:rPr>
                <w:rFonts w:cs="Arial"/>
                <w:b/>
                <w:bCs/>
                <w:color w:val="000000"/>
                <w:kern w:val="0"/>
                <w:sz w:val="22"/>
                <w:szCs w:val="24"/>
              </w:rPr>
              <w:t>1.</w:t>
            </w:r>
          </w:p>
        </w:tc>
        <w:tc>
          <w:tcPr>
            <w:tcW w:w="33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4CF4" w:rsidRPr="00364CF4" w:rsidRDefault="00364CF4" w:rsidP="00364CF4">
            <w:pPr>
              <w:tabs>
                <w:tab w:val="left" w:pos="567"/>
              </w:tabs>
              <w:autoSpaceDE w:val="0"/>
              <w:jc w:val="both"/>
              <w:textAlignment w:val="auto"/>
              <w:rPr>
                <w:rFonts w:cs="Arial"/>
                <w:color w:val="000000"/>
                <w:kern w:val="0"/>
                <w:sz w:val="22"/>
                <w:szCs w:val="24"/>
              </w:rPr>
            </w:pP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да је регистрован код надлежног органа, односно уписан у одговарајући регистар</w:t>
            </w:r>
          </w:p>
          <w:p w:rsidR="00364CF4" w:rsidRPr="00364CF4" w:rsidRDefault="00364CF4" w:rsidP="00364CF4">
            <w:pPr>
              <w:tabs>
                <w:tab w:val="left" w:pos="567"/>
              </w:tabs>
              <w:autoSpaceDE w:val="0"/>
              <w:jc w:val="both"/>
              <w:textAlignment w:val="auto"/>
              <w:rPr>
                <w:rFonts w:cs="Arial"/>
                <w:color w:val="000000"/>
                <w:kern w:val="0"/>
                <w:sz w:val="22"/>
                <w:szCs w:val="24"/>
              </w:rPr>
            </w:pPr>
          </w:p>
        </w:tc>
        <w:tc>
          <w:tcPr>
            <w:tcW w:w="5400" w:type="dxa"/>
            <w:tcBorders>
              <w:top w:val="single" w:sz="4" w:space="0" w:color="000000"/>
              <w:left w:val="single" w:sz="4" w:space="0" w:color="000000"/>
              <w:bottom w:val="single" w:sz="4" w:space="0" w:color="000000"/>
              <w:right w:val="double" w:sz="12" w:space="0" w:color="000000"/>
            </w:tcBorders>
            <w:shd w:val="clear" w:color="auto" w:fill="auto"/>
          </w:tcPr>
          <w:p w:rsidR="00364CF4" w:rsidRPr="00364CF4" w:rsidRDefault="00364CF4" w:rsidP="00364CF4">
            <w:pPr>
              <w:tabs>
                <w:tab w:val="left" w:pos="567"/>
              </w:tabs>
              <w:autoSpaceDE w:val="0"/>
              <w:jc w:val="both"/>
              <w:textAlignment w:val="auto"/>
              <w:rPr>
                <w:rFonts w:cs="Arial"/>
                <w:bCs/>
                <w:color w:val="000000"/>
                <w:kern w:val="0"/>
                <w:sz w:val="22"/>
                <w:szCs w:val="24"/>
              </w:rPr>
            </w:pP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bCs/>
                <w:color w:val="000000"/>
                <w:kern w:val="0"/>
                <w:sz w:val="22"/>
                <w:szCs w:val="24"/>
              </w:rPr>
              <w:t>-Извод из регистра Агенције за привредне регистре (у даљем тексту: АПР-а), односно извод из регистра надлежног привредног суда (за правна лица)</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bCs/>
                <w:color w:val="000000"/>
                <w:kern w:val="0"/>
                <w:sz w:val="22"/>
                <w:szCs w:val="24"/>
              </w:rPr>
              <w:t>-Извод из регистра надлежног привредног суда (За установе)</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bCs/>
                <w:color w:val="000000"/>
                <w:kern w:val="0"/>
                <w:sz w:val="22"/>
                <w:szCs w:val="24"/>
              </w:rPr>
              <w:t>-Извод из регистра АПР-а или извод из одговарајућег регистра (За предузетника)</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bCs/>
                <w:color w:val="000000"/>
                <w:kern w:val="0"/>
                <w:sz w:val="22"/>
                <w:szCs w:val="24"/>
              </w:rPr>
              <w:t xml:space="preserve"> </w:t>
            </w:r>
            <w:r w:rsidRPr="00364CF4">
              <w:rPr>
                <w:rFonts w:cs="Arial"/>
                <w:bCs/>
                <w:color w:val="000000"/>
                <w:kern w:val="0"/>
                <w:sz w:val="22"/>
                <w:szCs w:val="24"/>
                <w:u w:val="single"/>
              </w:rPr>
              <w:t>Напомена:</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bCs/>
                <w:color w:val="000000"/>
                <w:kern w:val="0"/>
                <w:sz w:val="22"/>
                <w:szCs w:val="24"/>
              </w:rPr>
              <w:t>-</w:t>
            </w:r>
            <w:r w:rsidRPr="00364CF4">
              <w:rPr>
                <w:rFonts w:cs="Arial"/>
                <w:color w:val="000000"/>
                <w:kern w:val="0"/>
                <w:sz w:val="22"/>
                <w:szCs w:val="24"/>
              </w:rPr>
              <w:t xml:space="preserve"> </w:t>
            </w:r>
            <w:r w:rsidRPr="00364CF4">
              <w:rPr>
                <w:rFonts w:cs="Arial"/>
                <w:bCs/>
                <w:color w:val="000000"/>
                <w:kern w:val="0"/>
                <w:sz w:val="22"/>
                <w:szCs w:val="24"/>
              </w:rPr>
              <w:t>У случају да понуду подноси група понуђача, овај доказ доставити за сваког члана групе понуђача</w:t>
            </w:r>
          </w:p>
          <w:p w:rsidR="00364CF4" w:rsidRPr="00364CF4" w:rsidRDefault="00F72572" w:rsidP="00364CF4">
            <w:pPr>
              <w:tabs>
                <w:tab w:val="left" w:pos="567"/>
              </w:tabs>
              <w:autoSpaceDE w:val="0"/>
              <w:jc w:val="both"/>
              <w:textAlignment w:val="auto"/>
              <w:rPr>
                <w:rFonts w:cs="Arial"/>
                <w:color w:val="000000"/>
                <w:kern w:val="0"/>
                <w:sz w:val="22"/>
                <w:szCs w:val="24"/>
              </w:rPr>
            </w:pPr>
            <w:r>
              <w:rPr>
                <w:rFonts w:cs="Arial"/>
                <w:bCs/>
                <w:color w:val="000000"/>
                <w:kern w:val="0"/>
                <w:sz w:val="22"/>
                <w:szCs w:val="24"/>
              </w:rPr>
              <w:t xml:space="preserve">- У случају да </w:t>
            </w:r>
            <w:r>
              <w:rPr>
                <w:rFonts w:cs="Arial"/>
                <w:bCs/>
                <w:color w:val="000000"/>
                <w:kern w:val="0"/>
                <w:sz w:val="22"/>
                <w:szCs w:val="24"/>
                <w:lang w:val="sr-Cyrl-RS"/>
              </w:rPr>
              <w:t>П</w:t>
            </w:r>
            <w:r w:rsidR="00364CF4" w:rsidRPr="00364CF4">
              <w:rPr>
                <w:rFonts w:cs="Arial"/>
                <w:bCs/>
                <w:color w:val="000000"/>
                <w:kern w:val="0"/>
                <w:sz w:val="22"/>
                <w:szCs w:val="24"/>
              </w:rPr>
              <w:t>онуђач подноси понуду са подизвођачем, овај доказ доставити и за сваког подизвођача</w:t>
            </w:r>
          </w:p>
        </w:tc>
      </w:tr>
      <w:tr w:rsidR="00364CF4" w:rsidRPr="00364CF4" w:rsidTr="00231BFC">
        <w:trPr>
          <w:trHeight w:val="1044"/>
          <w:jc w:val="center"/>
        </w:trPr>
        <w:tc>
          <w:tcPr>
            <w:tcW w:w="85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CF4" w:rsidRPr="00364CF4" w:rsidRDefault="00364CF4" w:rsidP="00364CF4">
            <w:pPr>
              <w:tabs>
                <w:tab w:val="left" w:pos="567"/>
              </w:tabs>
              <w:autoSpaceDE w:val="0"/>
              <w:jc w:val="center"/>
              <w:textAlignment w:val="auto"/>
              <w:rPr>
                <w:rFonts w:cs="Arial"/>
                <w:b/>
                <w:bCs/>
                <w:color w:val="000000"/>
                <w:kern w:val="0"/>
                <w:sz w:val="22"/>
                <w:szCs w:val="24"/>
              </w:rPr>
            </w:pPr>
            <w:r w:rsidRPr="00364CF4">
              <w:rPr>
                <w:rFonts w:cs="Arial"/>
                <w:b/>
                <w:bCs/>
                <w:color w:val="000000"/>
                <w:kern w:val="0"/>
                <w:sz w:val="22"/>
                <w:szCs w:val="24"/>
              </w:rPr>
              <w:t>2.</w:t>
            </w:r>
          </w:p>
        </w:tc>
        <w:tc>
          <w:tcPr>
            <w:tcW w:w="33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00" w:type="dxa"/>
            <w:tcBorders>
              <w:top w:val="single" w:sz="4" w:space="0" w:color="000000"/>
              <w:left w:val="single" w:sz="4" w:space="0" w:color="000000"/>
              <w:bottom w:val="single" w:sz="4" w:space="0" w:color="000000"/>
              <w:right w:val="double" w:sz="12" w:space="0" w:color="000000"/>
            </w:tcBorders>
            <w:shd w:val="clear" w:color="auto" w:fill="auto"/>
          </w:tcPr>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lang w:val="ru-RU"/>
              </w:rPr>
              <w:t xml:space="preserve">- </w:t>
            </w:r>
            <w:r w:rsidRPr="00364CF4">
              <w:rPr>
                <w:rFonts w:cs="Arial"/>
                <w:color w:val="000000"/>
                <w:kern w:val="0"/>
                <w:sz w:val="22"/>
                <w:szCs w:val="24"/>
              </w:rPr>
              <w:t>за правно лице:</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364CF4">
                <w:rPr>
                  <w:rFonts w:cs="Arial"/>
                  <w:color w:val="0000FF"/>
                  <w:kern w:val="0"/>
                  <w:sz w:val="22"/>
                  <w:szCs w:val="24"/>
                  <w:u w:val="single"/>
                </w:rPr>
                <w:t>http://www.bg.vi.sud.rs/lt/articles/o-visem-sudu/obavestenje-ke-za-pravna-lica.html</w:t>
              </w:r>
            </w:hyperlink>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i/>
                <w:color w:val="000000"/>
                <w:kern w:val="0"/>
                <w:sz w:val="22"/>
                <w:szCs w:val="24"/>
              </w:rPr>
              <w:t>Посебна напомена:</w:t>
            </w:r>
            <w:r w:rsidRPr="00364CF4">
              <w:rPr>
                <w:rFonts w:cs="Arial"/>
                <w:color w:val="000000"/>
                <w:kern w:val="0"/>
                <w:sz w:val="22"/>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CF4">
              <w:rPr>
                <w:rFonts w:cs="Arial"/>
                <w:color w:val="000000"/>
                <w:kern w:val="0"/>
                <w:sz w:val="22"/>
                <w:szCs w:val="24"/>
                <w:u w:val="single"/>
              </w:rPr>
              <w:t>и</w:t>
            </w:r>
            <w:r w:rsidRPr="00364CF4">
              <w:rPr>
                <w:rFonts w:cs="Arial"/>
                <w:color w:val="000000"/>
                <w:kern w:val="0"/>
                <w:sz w:val="22"/>
                <w:szCs w:val="24"/>
              </w:rPr>
              <w:t xml:space="preserve"> Уверење Вишег суда на чијем подручју је седиште домаћег </w:t>
            </w:r>
            <w:r w:rsidRPr="00364CF4">
              <w:rPr>
                <w:rFonts w:cs="Arial"/>
                <w:color w:val="000000"/>
                <w:kern w:val="0"/>
                <w:sz w:val="22"/>
                <w:szCs w:val="24"/>
              </w:rPr>
              <w:lastRenderedPageBreak/>
              <w:t>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64CF4" w:rsidRPr="00364CF4" w:rsidRDefault="00364CF4" w:rsidP="00364CF4">
            <w:pPr>
              <w:tabs>
                <w:tab w:val="left" w:pos="567"/>
              </w:tabs>
              <w:autoSpaceDE w:val="0"/>
              <w:jc w:val="both"/>
              <w:textAlignment w:val="auto"/>
              <w:rPr>
                <w:rFonts w:cs="Arial"/>
                <w:i/>
                <w:color w:val="000000"/>
                <w:kern w:val="0"/>
                <w:sz w:val="22"/>
                <w:szCs w:val="24"/>
              </w:rPr>
            </w:pPr>
            <w:r w:rsidRPr="00364CF4">
              <w:rPr>
                <w:rFonts w:cs="Arial"/>
                <w:i/>
                <w:color w:val="000000"/>
                <w:kern w:val="0"/>
                <w:sz w:val="22"/>
                <w:szCs w:val="24"/>
              </w:rPr>
              <w:t>Напомена:</w:t>
            </w:r>
          </w:p>
          <w:p w:rsidR="00364CF4" w:rsidRPr="00364CF4" w:rsidRDefault="00364CF4" w:rsidP="00364CF4">
            <w:pPr>
              <w:numPr>
                <w:ilvl w:val="0"/>
                <w:numId w:val="60"/>
              </w:numPr>
              <w:tabs>
                <w:tab w:val="left" w:pos="567"/>
              </w:tabs>
              <w:autoSpaceDE w:val="0"/>
              <w:jc w:val="both"/>
              <w:textAlignment w:val="auto"/>
              <w:rPr>
                <w:rFonts w:cs="Arial"/>
                <w:i/>
                <w:color w:val="000000"/>
                <w:kern w:val="0"/>
                <w:sz w:val="22"/>
                <w:szCs w:val="24"/>
              </w:rPr>
            </w:pPr>
            <w:r w:rsidRPr="00364CF4">
              <w:rPr>
                <w:rFonts w:cs="Arial"/>
                <w:i/>
                <w:color w:val="000000"/>
                <w:kern w:val="0"/>
                <w:sz w:val="22"/>
                <w:szCs w:val="24"/>
              </w:rPr>
              <w:t>У случају да понуду подноси правно лице потребно је доставити овај доказ и за правно лице и за законског заступника</w:t>
            </w:r>
          </w:p>
          <w:p w:rsidR="00364CF4" w:rsidRPr="00364CF4" w:rsidRDefault="00364CF4" w:rsidP="00364CF4">
            <w:pPr>
              <w:numPr>
                <w:ilvl w:val="0"/>
                <w:numId w:val="60"/>
              </w:numPr>
              <w:tabs>
                <w:tab w:val="left" w:pos="567"/>
              </w:tabs>
              <w:autoSpaceDE w:val="0"/>
              <w:jc w:val="both"/>
              <w:textAlignment w:val="auto"/>
              <w:rPr>
                <w:rFonts w:cs="Arial"/>
                <w:i/>
                <w:color w:val="000000"/>
                <w:kern w:val="0"/>
                <w:sz w:val="22"/>
                <w:szCs w:val="24"/>
              </w:rPr>
            </w:pPr>
            <w:r w:rsidRPr="00364CF4">
              <w:rPr>
                <w:rFonts w:cs="Arial"/>
                <w:i/>
                <w:color w:val="000000"/>
                <w:kern w:val="0"/>
                <w:sz w:val="22"/>
                <w:szCs w:val="24"/>
              </w:rPr>
              <w:t>У случају да правно лице има више законских заступника, ове доказе доставити за сваког од њих</w:t>
            </w:r>
          </w:p>
          <w:p w:rsidR="00364CF4" w:rsidRPr="00364CF4" w:rsidRDefault="00364CF4" w:rsidP="00364CF4">
            <w:pPr>
              <w:numPr>
                <w:ilvl w:val="0"/>
                <w:numId w:val="60"/>
              </w:numPr>
              <w:tabs>
                <w:tab w:val="left" w:pos="567"/>
              </w:tabs>
              <w:autoSpaceDE w:val="0"/>
              <w:jc w:val="both"/>
              <w:textAlignment w:val="auto"/>
              <w:rPr>
                <w:rFonts w:cs="Arial"/>
                <w:color w:val="000000"/>
                <w:kern w:val="0"/>
                <w:sz w:val="22"/>
                <w:szCs w:val="24"/>
              </w:rPr>
            </w:pPr>
            <w:r w:rsidRPr="00364CF4">
              <w:rPr>
                <w:rFonts w:cs="Arial"/>
                <w:i/>
                <w:color w:val="000000"/>
                <w:kern w:val="0"/>
                <w:sz w:val="22"/>
                <w:szCs w:val="24"/>
              </w:rPr>
              <w:t>У случају да понуду подноси група понуђача, ове доказе доставити за сваког члана групе понуђача</w:t>
            </w:r>
          </w:p>
          <w:p w:rsidR="00364CF4" w:rsidRPr="00364CF4" w:rsidRDefault="00364CF4" w:rsidP="00364CF4">
            <w:pPr>
              <w:numPr>
                <w:ilvl w:val="0"/>
                <w:numId w:val="60"/>
              </w:numPr>
              <w:tabs>
                <w:tab w:val="left" w:pos="567"/>
              </w:tabs>
              <w:autoSpaceDE w:val="0"/>
              <w:jc w:val="both"/>
              <w:textAlignment w:val="auto"/>
              <w:rPr>
                <w:rFonts w:cs="Arial"/>
                <w:color w:val="000000"/>
                <w:kern w:val="0"/>
                <w:sz w:val="22"/>
                <w:szCs w:val="24"/>
              </w:rPr>
            </w:pPr>
            <w:r w:rsidRPr="00364CF4">
              <w:rPr>
                <w:rFonts w:cs="Arial"/>
                <w:i/>
                <w:color w:val="000000"/>
                <w:kern w:val="0"/>
                <w:sz w:val="22"/>
                <w:szCs w:val="24"/>
              </w:rPr>
              <w:t>У случају да понуђач подноси понуду са подизвођачем, ове доказе доставити и за сваког подизвођача</w:t>
            </w:r>
          </w:p>
          <w:p w:rsidR="00364CF4" w:rsidRPr="00364CF4" w:rsidRDefault="00364CF4" w:rsidP="00364CF4">
            <w:pPr>
              <w:tabs>
                <w:tab w:val="left" w:pos="567"/>
              </w:tabs>
              <w:autoSpaceDE w:val="0"/>
              <w:jc w:val="both"/>
              <w:textAlignment w:val="auto"/>
              <w:rPr>
                <w:rFonts w:cs="Arial"/>
                <w:color w:val="000000"/>
                <w:kern w:val="0"/>
                <w:sz w:val="22"/>
                <w:szCs w:val="24"/>
              </w:rPr>
            </w:pP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Ови докази не могу бити старији од два месеца пре отварања понуда.</w:t>
            </w:r>
          </w:p>
        </w:tc>
      </w:tr>
      <w:tr w:rsidR="00364CF4" w:rsidRPr="00364CF4" w:rsidTr="00231BFC">
        <w:trPr>
          <w:trHeight w:val="978"/>
          <w:jc w:val="center"/>
        </w:trPr>
        <w:tc>
          <w:tcPr>
            <w:tcW w:w="85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4CF4" w:rsidRPr="00364CF4" w:rsidRDefault="00364CF4" w:rsidP="00364CF4">
            <w:pPr>
              <w:tabs>
                <w:tab w:val="left" w:pos="567"/>
              </w:tabs>
              <w:autoSpaceDE w:val="0"/>
              <w:jc w:val="center"/>
              <w:textAlignment w:val="auto"/>
              <w:rPr>
                <w:rFonts w:cs="Arial"/>
                <w:b/>
                <w:color w:val="000000"/>
                <w:kern w:val="0"/>
                <w:sz w:val="22"/>
                <w:szCs w:val="24"/>
              </w:rPr>
            </w:pPr>
            <w:r w:rsidRPr="00364CF4">
              <w:rPr>
                <w:rFonts w:cs="Arial"/>
                <w:b/>
                <w:bCs/>
                <w:color w:val="000000"/>
                <w:kern w:val="0"/>
                <w:sz w:val="22"/>
                <w:szCs w:val="24"/>
              </w:rPr>
              <w:lastRenderedPageBreak/>
              <w:t>3.</w:t>
            </w:r>
          </w:p>
        </w:tc>
        <w:tc>
          <w:tcPr>
            <w:tcW w:w="334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64CF4" w:rsidRPr="00364CF4" w:rsidRDefault="00364CF4" w:rsidP="00364CF4">
            <w:pPr>
              <w:tabs>
                <w:tab w:val="left" w:pos="567"/>
              </w:tabs>
              <w:autoSpaceDE w:val="0"/>
              <w:jc w:val="both"/>
              <w:textAlignment w:val="auto"/>
              <w:rPr>
                <w:rFonts w:cs="Arial"/>
                <w:color w:val="000000"/>
                <w:kern w:val="0"/>
                <w:sz w:val="22"/>
                <w:szCs w:val="24"/>
              </w:rPr>
            </w:pPr>
          </w:p>
        </w:tc>
        <w:tc>
          <w:tcPr>
            <w:tcW w:w="5400" w:type="dxa"/>
            <w:tcBorders>
              <w:top w:val="single" w:sz="4" w:space="0" w:color="000000"/>
              <w:left w:val="single" w:sz="4" w:space="0" w:color="000000"/>
              <w:bottom w:val="single" w:sz="4" w:space="0" w:color="000000"/>
              <w:right w:val="double" w:sz="12" w:space="0" w:color="000000"/>
            </w:tcBorders>
            <w:shd w:val="clear" w:color="auto" w:fill="auto"/>
            <w:vAlign w:val="center"/>
          </w:tcPr>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lang w:val="ru-RU"/>
              </w:rPr>
              <w:t>- за правно лице, предузетнике и физичка лица:</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lang w:val="ru-RU"/>
              </w:rPr>
              <w:t xml:space="preserve">1.Уверење Пореске управе Министарства финансија да је измирио доспеле порезе и доприносе </w:t>
            </w:r>
            <w:r w:rsidRPr="00364CF4">
              <w:rPr>
                <w:rFonts w:cs="Arial"/>
                <w:color w:val="000000"/>
                <w:kern w:val="0"/>
                <w:sz w:val="22"/>
                <w:szCs w:val="24"/>
                <w:u w:val="single"/>
                <w:lang w:val="ru-RU"/>
              </w:rPr>
              <w:t>и</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lang w:val="ru-RU"/>
              </w:rPr>
              <w:t>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364CF4" w:rsidRPr="00364CF4" w:rsidRDefault="00364CF4" w:rsidP="00364CF4">
            <w:pPr>
              <w:tabs>
                <w:tab w:val="left" w:pos="567"/>
              </w:tabs>
              <w:autoSpaceDE w:val="0"/>
              <w:jc w:val="both"/>
              <w:textAlignment w:val="auto"/>
              <w:rPr>
                <w:rFonts w:cs="Arial"/>
                <w:color w:val="000000"/>
                <w:kern w:val="0"/>
                <w:sz w:val="22"/>
                <w:szCs w:val="24"/>
                <w:lang w:val="ru-RU"/>
              </w:rPr>
            </w:pPr>
            <w:r w:rsidRPr="00364CF4">
              <w:rPr>
                <w:rFonts w:cs="Arial"/>
                <w:color w:val="000000"/>
                <w:kern w:val="0"/>
                <w:sz w:val="22"/>
                <w:szCs w:val="24"/>
                <w:lang w:val="ru-RU"/>
              </w:rPr>
              <w:t>Напомена:</w:t>
            </w:r>
          </w:p>
          <w:p w:rsidR="00364CF4" w:rsidRPr="00364CF4" w:rsidRDefault="00364CF4" w:rsidP="00364CF4">
            <w:pPr>
              <w:numPr>
                <w:ilvl w:val="0"/>
                <w:numId w:val="61"/>
              </w:numPr>
              <w:tabs>
                <w:tab w:val="left" w:pos="567"/>
              </w:tabs>
              <w:autoSpaceDE w:val="0"/>
              <w:jc w:val="both"/>
              <w:textAlignment w:val="auto"/>
              <w:rPr>
                <w:rFonts w:cs="Arial"/>
                <w:color w:val="000000"/>
                <w:kern w:val="0"/>
                <w:sz w:val="22"/>
                <w:szCs w:val="24"/>
              </w:rPr>
            </w:pPr>
            <w:r w:rsidRPr="00364CF4">
              <w:rPr>
                <w:rFonts w:cs="Arial"/>
                <w:i/>
                <w:color w:val="000000"/>
                <w:kern w:val="0"/>
                <w:sz w:val="22"/>
                <w:szCs w:val="24"/>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364CF4" w:rsidRPr="00364CF4" w:rsidRDefault="00364CF4" w:rsidP="00364CF4">
            <w:pPr>
              <w:numPr>
                <w:ilvl w:val="0"/>
                <w:numId w:val="61"/>
              </w:numPr>
              <w:tabs>
                <w:tab w:val="left" w:pos="567"/>
              </w:tabs>
              <w:autoSpaceDE w:val="0"/>
              <w:jc w:val="both"/>
              <w:textAlignment w:val="auto"/>
              <w:rPr>
                <w:rFonts w:cs="Arial"/>
                <w:color w:val="000000"/>
                <w:kern w:val="0"/>
                <w:sz w:val="22"/>
                <w:szCs w:val="24"/>
              </w:rPr>
            </w:pPr>
            <w:r w:rsidRPr="00364CF4">
              <w:rPr>
                <w:rFonts w:cs="Arial"/>
                <w:i/>
                <w:color w:val="000000"/>
                <w:kern w:val="0"/>
                <w:sz w:val="22"/>
                <w:szCs w:val="24"/>
              </w:rPr>
              <w:t>Уколико је понуђач у поступку приватизације, уместо горе наведена два доказа, потребно је доставити у</w:t>
            </w:r>
            <w:r w:rsidRPr="00364CF4">
              <w:rPr>
                <w:rFonts w:cs="Arial"/>
                <w:i/>
                <w:color w:val="000000"/>
                <w:kern w:val="0"/>
                <w:sz w:val="22"/>
                <w:szCs w:val="24"/>
                <w:lang w:val="ru-RU"/>
              </w:rPr>
              <w:t>верење Агенције за приватизацију да се налази у поступку приватизације</w:t>
            </w:r>
          </w:p>
          <w:p w:rsidR="00364CF4" w:rsidRPr="00364CF4" w:rsidRDefault="00364CF4" w:rsidP="00364CF4">
            <w:pPr>
              <w:numPr>
                <w:ilvl w:val="0"/>
                <w:numId w:val="61"/>
              </w:numPr>
              <w:tabs>
                <w:tab w:val="left" w:pos="567"/>
              </w:tabs>
              <w:autoSpaceDE w:val="0"/>
              <w:jc w:val="both"/>
              <w:textAlignment w:val="auto"/>
              <w:rPr>
                <w:rFonts w:cs="Arial"/>
                <w:i/>
                <w:color w:val="000000"/>
                <w:kern w:val="0"/>
                <w:sz w:val="22"/>
                <w:szCs w:val="24"/>
              </w:rPr>
            </w:pPr>
            <w:r w:rsidRPr="00364CF4">
              <w:rPr>
                <w:rFonts w:cs="Arial"/>
                <w:i/>
                <w:color w:val="000000"/>
                <w:kern w:val="0"/>
                <w:sz w:val="22"/>
                <w:szCs w:val="24"/>
              </w:rPr>
              <w:t>У случају да понуду подноси група понуђача, ове доказе доставити за сваког учесника из групе</w:t>
            </w:r>
          </w:p>
          <w:p w:rsidR="00364CF4" w:rsidRPr="00364CF4" w:rsidRDefault="00364CF4" w:rsidP="00364CF4">
            <w:pPr>
              <w:numPr>
                <w:ilvl w:val="0"/>
                <w:numId w:val="62"/>
              </w:numPr>
              <w:tabs>
                <w:tab w:val="left" w:pos="567"/>
              </w:tabs>
              <w:autoSpaceDE w:val="0"/>
              <w:jc w:val="both"/>
              <w:textAlignment w:val="auto"/>
              <w:rPr>
                <w:rFonts w:cs="Arial"/>
                <w:color w:val="000000"/>
                <w:kern w:val="0"/>
                <w:sz w:val="22"/>
                <w:szCs w:val="24"/>
              </w:rPr>
            </w:pPr>
            <w:r w:rsidRPr="00364CF4">
              <w:rPr>
                <w:rFonts w:cs="Arial"/>
                <w:i/>
                <w:color w:val="000000"/>
                <w:kern w:val="0"/>
                <w:sz w:val="22"/>
                <w:szCs w:val="24"/>
              </w:rPr>
              <w:t xml:space="preserve">У случају да понуђач подноси понуду са подизвођачем, ове доказе доставити и за подизвођача (ако је више подизвођача </w:t>
            </w:r>
            <w:r w:rsidRPr="00364CF4">
              <w:rPr>
                <w:rFonts w:cs="Arial"/>
                <w:i/>
                <w:color w:val="000000"/>
                <w:kern w:val="0"/>
                <w:sz w:val="22"/>
                <w:szCs w:val="24"/>
              </w:rPr>
              <w:lastRenderedPageBreak/>
              <w:t>доставити за сваког од њих)</w:t>
            </w:r>
          </w:p>
          <w:p w:rsidR="00364CF4" w:rsidRPr="00364CF4" w:rsidRDefault="00364CF4" w:rsidP="00364CF4">
            <w:pPr>
              <w:tabs>
                <w:tab w:val="left" w:pos="567"/>
              </w:tabs>
              <w:autoSpaceDE w:val="0"/>
              <w:jc w:val="both"/>
              <w:textAlignment w:val="auto"/>
              <w:rPr>
                <w:rFonts w:cs="Arial"/>
                <w:b/>
                <w:color w:val="000000"/>
                <w:kern w:val="0"/>
                <w:sz w:val="22"/>
                <w:szCs w:val="24"/>
              </w:rPr>
            </w:pPr>
            <w:r w:rsidRPr="00364CF4">
              <w:rPr>
                <w:rFonts w:cs="Arial"/>
                <w:color w:val="000000"/>
                <w:kern w:val="0"/>
                <w:sz w:val="22"/>
                <w:szCs w:val="24"/>
              </w:rPr>
              <w:t>Ови докази не могу бити старији од два месеца пре отварања понуда.</w:t>
            </w:r>
          </w:p>
        </w:tc>
      </w:tr>
      <w:tr w:rsidR="00364CF4" w:rsidRPr="00364CF4" w:rsidTr="00231BFC">
        <w:trPr>
          <w:trHeight w:val="1523"/>
          <w:jc w:val="center"/>
        </w:trPr>
        <w:tc>
          <w:tcPr>
            <w:tcW w:w="856" w:type="dxa"/>
            <w:tcBorders>
              <w:top w:val="single" w:sz="4" w:space="0" w:color="000000"/>
              <w:left w:val="double" w:sz="12" w:space="0" w:color="000000"/>
              <w:bottom w:val="thinThickSmallGap" w:sz="24" w:space="0" w:color="auto"/>
              <w:right w:val="single" w:sz="4" w:space="0" w:color="000000"/>
            </w:tcBorders>
            <w:shd w:val="clear" w:color="auto" w:fill="auto"/>
            <w:tcMar>
              <w:top w:w="0" w:type="dxa"/>
              <w:left w:w="108" w:type="dxa"/>
              <w:bottom w:w="0" w:type="dxa"/>
              <w:right w:w="108" w:type="dxa"/>
            </w:tcMar>
            <w:vAlign w:val="center"/>
          </w:tcPr>
          <w:p w:rsidR="00364CF4" w:rsidRPr="00364CF4" w:rsidRDefault="00364CF4" w:rsidP="00364CF4">
            <w:pPr>
              <w:tabs>
                <w:tab w:val="left" w:pos="567"/>
              </w:tabs>
              <w:autoSpaceDE w:val="0"/>
              <w:jc w:val="both"/>
              <w:textAlignment w:val="auto"/>
              <w:rPr>
                <w:rFonts w:cs="Arial"/>
                <w:b/>
                <w:bCs/>
                <w:color w:val="000000"/>
                <w:kern w:val="0"/>
                <w:sz w:val="22"/>
                <w:szCs w:val="24"/>
              </w:rPr>
            </w:pPr>
          </w:p>
          <w:p w:rsidR="00364CF4" w:rsidRPr="00364CF4" w:rsidRDefault="00364CF4" w:rsidP="00364CF4">
            <w:pPr>
              <w:tabs>
                <w:tab w:val="left" w:pos="567"/>
              </w:tabs>
              <w:autoSpaceDE w:val="0"/>
              <w:jc w:val="center"/>
              <w:textAlignment w:val="auto"/>
              <w:rPr>
                <w:rFonts w:cs="Arial"/>
                <w:b/>
                <w:bCs/>
                <w:color w:val="000000"/>
                <w:kern w:val="0"/>
                <w:sz w:val="22"/>
                <w:szCs w:val="24"/>
              </w:rPr>
            </w:pPr>
            <w:r w:rsidRPr="00364CF4">
              <w:rPr>
                <w:rFonts w:cs="Arial"/>
                <w:b/>
                <w:bCs/>
                <w:color w:val="000000"/>
                <w:kern w:val="0"/>
                <w:sz w:val="22"/>
                <w:szCs w:val="24"/>
              </w:rPr>
              <w:t>4.</w:t>
            </w:r>
          </w:p>
        </w:tc>
        <w:tc>
          <w:tcPr>
            <w:tcW w:w="3347" w:type="dxa"/>
            <w:tcBorders>
              <w:top w:val="single" w:sz="4" w:space="0" w:color="000000"/>
              <w:left w:val="single" w:sz="4" w:space="0" w:color="000000"/>
              <w:bottom w:val="thinThickSmallGap" w:sz="24" w:space="0" w:color="auto"/>
              <w:right w:val="single" w:sz="4" w:space="0" w:color="auto"/>
            </w:tcBorders>
            <w:shd w:val="clear" w:color="auto" w:fill="auto"/>
            <w:tcMar>
              <w:top w:w="0" w:type="dxa"/>
              <w:left w:w="108" w:type="dxa"/>
              <w:bottom w:w="0" w:type="dxa"/>
              <w:right w:w="108" w:type="dxa"/>
            </w:tcMar>
            <w:vAlign w:val="center"/>
          </w:tcPr>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 xml:space="preserve"> </w:t>
            </w:r>
          </w:p>
        </w:tc>
        <w:tc>
          <w:tcPr>
            <w:tcW w:w="5400" w:type="dxa"/>
            <w:tcBorders>
              <w:top w:val="single" w:sz="4" w:space="0" w:color="000000"/>
              <w:left w:val="single" w:sz="4" w:space="0" w:color="000000"/>
              <w:bottom w:val="thinThickSmallGap" w:sz="24" w:space="0" w:color="auto"/>
              <w:right w:val="double" w:sz="12" w:space="0" w:color="000000"/>
            </w:tcBorders>
            <w:shd w:val="clear" w:color="auto" w:fill="auto"/>
            <w:vAlign w:val="center"/>
          </w:tcPr>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color w:val="000000"/>
                <w:kern w:val="0"/>
                <w:sz w:val="22"/>
                <w:szCs w:val="24"/>
              </w:rPr>
              <w:t>Потписан и оверен Образац изјаве на основу члана 75. став 2. ЗЈН (Образац бр. 4)</w:t>
            </w:r>
          </w:p>
          <w:p w:rsidR="00364CF4" w:rsidRPr="00364CF4" w:rsidRDefault="00364CF4" w:rsidP="00364CF4">
            <w:pPr>
              <w:tabs>
                <w:tab w:val="left" w:pos="567"/>
              </w:tabs>
              <w:autoSpaceDE w:val="0"/>
              <w:jc w:val="both"/>
              <w:textAlignment w:val="auto"/>
              <w:rPr>
                <w:rFonts w:cs="Arial"/>
                <w:color w:val="000000"/>
                <w:kern w:val="0"/>
                <w:sz w:val="22"/>
                <w:szCs w:val="24"/>
              </w:rPr>
            </w:pPr>
            <w:r w:rsidRPr="00364CF4">
              <w:rPr>
                <w:rFonts w:cs="Arial"/>
                <w:i/>
                <w:color w:val="000000"/>
                <w:kern w:val="0"/>
                <w:sz w:val="22"/>
                <w:szCs w:val="24"/>
              </w:rPr>
              <w:t>Напомена:</w:t>
            </w:r>
          </w:p>
          <w:p w:rsidR="00364CF4" w:rsidRPr="00364CF4" w:rsidRDefault="00364CF4" w:rsidP="00364CF4">
            <w:pPr>
              <w:numPr>
                <w:ilvl w:val="0"/>
                <w:numId w:val="63"/>
              </w:numPr>
              <w:tabs>
                <w:tab w:val="left" w:pos="567"/>
              </w:tabs>
              <w:autoSpaceDE w:val="0"/>
              <w:jc w:val="both"/>
              <w:textAlignment w:val="auto"/>
              <w:rPr>
                <w:rFonts w:cs="Arial"/>
                <w:color w:val="000000"/>
                <w:kern w:val="0"/>
                <w:sz w:val="22"/>
                <w:szCs w:val="24"/>
              </w:rPr>
            </w:pPr>
            <w:r w:rsidRPr="00364CF4">
              <w:rPr>
                <w:rFonts w:cs="Arial"/>
                <w:i/>
                <w:color w:val="000000"/>
                <w:kern w:val="0"/>
                <w:sz w:val="22"/>
                <w:szCs w:val="24"/>
              </w:rPr>
              <w:t>Изјава мора да буде потписана од стране овалшћеног лица за заступање понуђача и оверена печатом.</w:t>
            </w:r>
          </w:p>
          <w:p w:rsidR="00364CF4" w:rsidRPr="00364CF4" w:rsidRDefault="00364CF4" w:rsidP="00364CF4">
            <w:pPr>
              <w:numPr>
                <w:ilvl w:val="0"/>
                <w:numId w:val="63"/>
              </w:numPr>
              <w:tabs>
                <w:tab w:val="left" w:pos="567"/>
              </w:tabs>
              <w:autoSpaceDE w:val="0"/>
              <w:jc w:val="both"/>
              <w:textAlignment w:val="auto"/>
              <w:rPr>
                <w:rFonts w:cs="Arial"/>
                <w:b/>
                <w:color w:val="000000"/>
                <w:kern w:val="0"/>
                <w:sz w:val="22"/>
                <w:szCs w:val="24"/>
              </w:rPr>
            </w:pPr>
            <w:r w:rsidRPr="00364CF4">
              <w:rPr>
                <w:rFonts w:cs="Arial"/>
                <w:i/>
                <w:color w:val="000000"/>
                <w:kern w:val="0"/>
                <w:sz w:val="22"/>
                <w:szCs w:val="24"/>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r w:rsidRPr="00364CF4">
              <w:rPr>
                <w:rFonts w:cs="Arial"/>
                <w:b/>
                <w:i/>
                <w:color w:val="000000"/>
                <w:kern w:val="0"/>
                <w:sz w:val="22"/>
                <w:szCs w:val="24"/>
              </w:rPr>
              <w:t xml:space="preserve">  </w:t>
            </w:r>
          </w:p>
        </w:tc>
      </w:tr>
    </w:tbl>
    <w:p w:rsidR="00942FDA" w:rsidRDefault="00942FDA" w:rsidP="008B6E34">
      <w:pPr>
        <w:pStyle w:val="KDPodnaslov1"/>
        <w:keepNext w:val="0"/>
        <w:rPr>
          <w:rFonts w:ascii="Arial" w:hAnsi="Arial" w:cs="Arial"/>
          <w:b w:val="0"/>
          <w:color w:val="auto"/>
          <w:kern w:val="3"/>
          <w:sz w:val="22"/>
          <w:lang w:val="sr-Cyrl-RS" w:eastAsia="zh-CN"/>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42FDA">
        <w:rPr>
          <w:rFonts w:ascii="Arial" w:hAnsi="Arial" w:cs="Arial"/>
          <w:b w:val="0"/>
          <w:color w:val="auto"/>
          <w:kern w:val="3"/>
          <w:sz w:val="22"/>
          <w:lang w:eastAsia="zh-CN"/>
        </w:rPr>
        <w:t>Понуда</w:t>
      </w:r>
      <w:r>
        <w:rPr>
          <w:rFonts w:ascii="Arial" w:hAnsi="Arial" w:cs="Arial"/>
          <w:b w:val="0"/>
          <w:color w:val="auto"/>
          <w:kern w:val="3"/>
          <w:sz w:val="22"/>
          <w:lang w:val="sr-Cyrl-RS" w:eastAsia="zh-CN"/>
        </w:rPr>
        <w:t xml:space="preserve"> </w:t>
      </w:r>
      <w:r w:rsidRPr="00942FDA">
        <w:rPr>
          <w:rFonts w:ascii="Arial" w:hAnsi="Arial" w:cs="Arial"/>
          <w:b w:val="0"/>
          <w:color w:val="auto"/>
          <w:kern w:val="3"/>
          <w:sz w:val="22"/>
          <w:lang w:eastAsia="zh-CN"/>
        </w:rPr>
        <w:t xml:space="preserve"> Понуђача који не докаже да испуњава наведене обавезне </w:t>
      </w:r>
      <w:r>
        <w:rPr>
          <w:rFonts w:ascii="Arial" w:hAnsi="Arial" w:cs="Arial"/>
          <w:b w:val="0"/>
          <w:color w:val="auto"/>
          <w:kern w:val="3"/>
          <w:sz w:val="22"/>
          <w:lang w:eastAsia="zh-CN"/>
        </w:rPr>
        <w:t xml:space="preserve">услове из тачака 1. до </w:t>
      </w:r>
      <w:r w:rsidR="00100517">
        <w:rPr>
          <w:rFonts w:ascii="Arial" w:hAnsi="Arial" w:cs="Arial"/>
          <w:b w:val="0"/>
          <w:color w:val="auto"/>
          <w:kern w:val="3"/>
          <w:sz w:val="22"/>
          <w:lang w:val="sr-Cyrl-RS" w:eastAsia="zh-CN"/>
        </w:rPr>
        <w:t>4</w:t>
      </w:r>
      <w:r w:rsidRPr="00942FDA">
        <w:rPr>
          <w:rFonts w:ascii="Arial" w:hAnsi="Arial" w:cs="Arial"/>
          <w:b w:val="0"/>
          <w:color w:val="auto"/>
          <w:kern w:val="3"/>
          <w:sz w:val="22"/>
          <w:lang w:eastAsia="zh-CN"/>
        </w:rPr>
        <w:t>. овог обрасца, б</w:t>
      </w:r>
      <w:r>
        <w:rPr>
          <w:rFonts w:ascii="Arial" w:hAnsi="Arial" w:cs="Arial"/>
          <w:b w:val="0"/>
          <w:color w:val="auto"/>
          <w:kern w:val="3"/>
          <w:sz w:val="22"/>
          <w:lang w:eastAsia="zh-CN"/>
        </w:rPr>
        <w:t>иће одбијена као неприхватљива.</w:t>
      </w:r>
    </w:p>
    <w:p w:rsidR="00100517" w:rsidRDefault="00942FDA" w:rsidP="00B6330A">
      <w:pPr>
        <w:pStyle w:val="KDPodnaslov1"/>
        <w:keepNext w:val="0"/>
        <w:spacing w:before="0"/>
        <w:jc w:val="both"/>
        <w:rPr>
          <w:rFonts w:ascii="Arial" w:hAnsi="Arial" w:cs="Arial"/>
          <w:b w:val="0"/>
          <w:color w:val="auto"/>
          <w:kern w:val="3"/>
          <w:sz w:val="22"/>
          <w:lang w:val="sr-Cyrl-RS" w:eastAsia="zh-CN"/>
        </w:rPr>
      </w:pPr>
      <w:r>
        <w:rPr>
          <w:rFonts w:ascii="Arial" w:hAnsi="Arial" w:cs="Arial"/>
          <w:b w:val="0"/>
          <w:color w:val="auto"/>
          <w:kern w:val="3"/>
          <w:sz w:val="22"/>
          <w:lang w:val="sr-Cyrl-RS" w:eastAsia="zh-CN"/>
        </w:rPr>
        <w:t>1.</w:t>
      </w:r>
      <w:r w:rsidRPr="00942FDA">
        <w:rPr>
          <w:rFonts w:ascii="Arial" w:hAnsi="Arial" w:cs="Arial"/>
          <w:b w:val="0"/>
          <w:color w:val="auto"/>
          <w:kern w:val="3"/>
          <w:sz w:val="22"/>
          <w:lang w:eastAsia="zh-CN"/>
        </w:rPr>
        <w:t xml:space="preserve"> Сваки подизвођач мора да испуњава обавезне услове из члана 75. Закона, што доказује достављањем доказа наведених у овом одељку. </w:t>
      </w:r>
      <w:r w:rsidRPr="00942FDA">
        <w:rPr>
          <w:rFonts w:ascii="Arial" w:hAnsi="Arial" w:cs="Arial"/>
          <w:b w:val="0"/>
          <w:color w:val="auto"/>
          <w:kern w:val="3"/>
          <w:sz w:val="22"/>
          <w:lang w:eastAsia="zh-CN"/>
        </w:rPr>
        <w:cr/>
      </w:r>
      <w:r>
        <w:rPr>
          <w:rFonts w:ascii="Arial" w:hAnsi="Arial" w:cs="Arial"/>
          <w:b w:val="0"/>
          <w:color w:val="auto"/>
          <w:kern w:val="3"/>
          <w:sz w:val="22"/>
          <w:lang w:val="sr-Cyrl-RS" w:eastAsia="zh-CN"/>
        </w:rPr>
        <w:t>2.</w:t>
      </w:r>
      <w:r w:rsidRPr="00942FDA">
        <w:rPr>
          <w:rFonts w:ascii="Arial" w:hAnsi="Arial" w:cs="Arial"/>
          <w:b w:val="0"/>
          <w:color w:val="auto"/>
          <w:kern w:val="3"/>
          <w:sz w:val="22"/>
          <w:lang w:eastAsia="zh-CN"/>
        </w:rPr>
        <w:t xml:space="preserve"> 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w:t>
      </w:r>
    </w:p>
    <w:p w:rsidR="00942FDA" w:rsidRPr="00942FDA" w:rsidRDefault="00942FDA" w:rsidP="00B6330A">
      <w:pPr>
        <w:pStyle w:val="KDPodnaslov1"/>
        <w:keepNext w:val="0"/>
        <w:spacing w:before="0"/>
        <w:jc w:val="both"/>
        <w:rPr>
          <w:rFonts w:ascii="Arial" w:hAnsi="Arial" w:cs="Arial"/>
          <w:b w:val="0"/>
          <w:color w:val="auto"/>
          <w:kern w:val="3"/>
          <w:sz w:val="22"/>
          <w:lang w:eastAsia="zh-CN"/>
        </w:rPr>
      </w:pPr>
      <w:r>
        <w:rPr>
          <w:rFonts w:ascii="Arial" w:hAnsi="Arial" w:cs="Arial"/>
          <w:b w:val="0"/>
          <w:color w:val="auto"/>
          <w:kern w:val="3"/>
          <w:sz w:val="22"/>
          <w:lang w:val="sr-Cyrl-RS" w:eastAsia="zh-CN"/>
        </w:rPr>
        <w:t>3.</w:t>
      </w:r>
      <w:r w:rsidRPr="00942FDA">
        <w:rPr>
          <w:rFonts w:ascii="Arial" w:hAnsi="Arial" w:cs="Arial"/>
          <w:b w:val="0"/>
          <w:color w:val="auto"/>
          <w:kern w:val="3"/>
          <w:sz w:val="22"/>
          <w:lang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42FDA" w:rsidRPr="00942FDA" w:rsidRDefault="00942FDA" w:rsidP="00B6330A">
      <w:pPr>
        <w:pStyle w:val="KDPodnaslov1"/>
        <w:keepNext w:val="0"/>
        <w:spacing w:before="0"/>
        <w:jc w:val="both"/>
        <w:rPr>
          <w:rFonts w:ascii="Arial" w:hAnsi="Arial" w:cs="Arial"/>
          <w:b w:val="0"/>
          <w:color w:val="auto"/>
          <w:kern w:val="3"/>
          <w:sz w:val="22"/>
          <w:lang w:eastAsia="zh-CN"/>
        </w:rPr>
      </w:pPr>
      <w:r w:rsidRPr="00942FDA">
        <w:rPr>
          <w:rFonts w:ascii="Arial" w:hAnsi="Arial" w:cs="Arial"/>
          <w:b w:val="0"/>
          <w:color w:val="auto"/>
          <w:kern w:val="3"/>
          <w:sz w:val="22"/>
          <w:lang w:eastAsia="zh-CN"/>
        </w:rPr>
        <w:t xml:space="preserve">Ако Понуђач у остављеном, примереном року, који не може бити краћи од </w:t>
      </w:r>
      <w:r w:rsidR="00094F0C">
        <w:rPr>
          <w:rFonts w:ascii="Arial" w:hAnsi="Arial" w:cs="Arial"/>
          <w:b w:val="0"/>
          <w:color w:val="auto"/>
          <w:kern w:val="3"/>
          <w:sz w:val="22"/>
          <w:lang w:val="sr-Cyrl-RS" w:eastAsia="zh-CN"/>
        </w:rPr>
        <w:t>5 (словима:</w:t>
      </w:r>
      <w:r w:rsidRPr="00942FDA">
        <w:rPr>
          <w:rFonts w:ascii="Arial" w:hAnsi="Arial" w:cs="Arial"/>
          <w:b w:val="0"/>
          <w:color w:val="auto"/>
          <w:kern w:val="3"/>
          <w:sz w:val="22"/>
          <w:lang w:eastAsia="zh-CN"/>
        </w:rPr>
        <w:t>пет</w:t>
      </w:r>
      <w:r w:rsidR="00094F0C">
        <w:rPr>
          <w:rFonts w:ascii="Arial" w:hAnsi="Arial" w:cs="Arial"/>
          <w:b w:val="0"/>
          <w:color w:val="auto"/>
          <w:kern w:val="3"/>
          <w:sz w:val="22"/>
          <w:lang w:val="sr-Cyrl-RS" w:eastAsia="zh-CN"/>
        </w:rPr>
        <w:t>)</w:t>
      </w:r>
      <w:r w:rsidRPr="00942FDA">
        <w:rPr>
          <w:rFonts w:ascii="Arial" w:hAnsi="Arial" w:cs="Arial"/>
          <w:b w:val="0"/>
          <w:color w:val="auto"/>
          <w:kern w:val="3"/>
          <w:sz w:val="22"/>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rsidR="003A010F" w:rsidRDefault="00942FDA" w:rsidP="00B6330A">
      <w:pPr>
        <w:pStyle w:val="KDPodnaslov1"/>
        <w:keepNext w:val="0"/>
        <w:spacing w:before="0"/>
        <w:jc w:val="both"/>
        <w:rPr>
          <w:rFonts w:ascii="Arial" w:hAnsi="Arial" w:cs="Arial"/>
          <w:b w:val="0"/>
          <w:color w:val="auto"/>
          <w:kern w:val="3"/>
          <w:sz w:val="22"/>
          <w:lang w:val="sr-Cyrl-RS" w:eastAsia="zh-CN"/>
        </w:rPr>
      </w:pPr>
      <w:r>
        <w:rPr>
          <w:rFonts w:ascii="Arial" w:hAnsi="Arial" w:cs="Arial"/>
          <w:b w:val="0"/>
          <w:color w:val="auto"/>
          <w:kern w:val="3"/>
          <w:sz w:val="22"/>
          <w:lang w:val="sr-Cyrl-RS" w:eastAsia="zh-CN"/>
        </w:rPr>
        <w:t>4.</w:t>
      </w:r>
      <w:r w:rsidRPr="00942FDA">
        <w:rPr>
          <w:rFonts w:ascii="Arial" w:hAnsi="Arial" w:cs="Arial"/>
          <w:b w:val="0"/>
          <w:color w:val="auto"/>
          <w:kern w:val="3"/>
          <w:sz w:val="22"/>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w:t>
      </w:r>
      <w:r w:rsidR="003A010F">
        <w:rPr>
          <w:rFonts w:ascii="Arial" w:hAnsi="Arial" w:cs="Arial"/>
          <w:b w:val="0"/>
          <w:color w:val="auto"/>
          <w:kern w:val="3"/>
          <w:sz w:val="22"/>
          <w:lang w:eastAsia="zh-CN"/>
        </w:rPr>
        <w:t xml:space="preserve">Понуђача у Регистар Понуђача.  </w:t>
      </w:r>
    </w:p>
    <w:p w:rsidR="00942FDA" w:rsidRPr="00942FDA" w:rsidRDefault="00942FDA" w:rsidP="003A010F">
      <w:pPr>
        <w:pStyle w:val="KDPodnaslov1"/>
        <w:spacing w:before="0"/>
        <w:jc w:val="both"/>
        <w:rPr>
          <w:rFonts w:ascii="Arial" w:hAnsi="Arial" w:cs="Arial"/>
          <w:b w:val="0"/>
          <w:color w:val="auto"/>
          <w:kern w:val="3"/>
          <w:sz w:val="22"/>
          <w:lang w:eastAsia="zh-CN"/>
        </w:rPr>
      </w:pPr>
      <w:r w:rsidRPr="00942FDA">
        <w:rPr>
          <w:rFonts w:ascii="Arial" w:hAnsi="Arial" w:cs="Arial"/>
          <w:b w:val="0"/>
          <w:color w:val="auto"/>
          <w:kern w:val="3"/>
          <w:sz w:val="22"/>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942FDA" w:rsidRPr="00942FDA" w:rsidRDefault="00942FDA" w:rsidP="00227B75">
      <w:pPr>
        <w:pStyle w:val="KDPodnaslov1"/>
        <w:spacing w:before="0"/>
        <w:jc w:val="both"/>
        <w:rPr>
          <w:rFonts w:ascii="Arial" w:hAnsi="Arial" w:cs="Arial"/>
          <w:b w:val="0"/>
          <w:color w:val="auto"/>
          <w:kern w:val="3"/>
          <w:sz w:val="22"/>
          <w:lang w:eastAsia="zh-CN"/>
        </w:rPr>
      </w:pPr>
      <w:r w:rsidRPr="00942FDA">
        <w:rPr>
          <w:rFonts w:ascii="Arial" w:hAnsi="Arial" w:cs="Arial"/>
          <w:b w:val="0"/>
          <w:color w:val="auto"/>
          <w:kern w:val="3"/>
          <w:sz w:val="22"/>
          <w:lang w:eastAsia="zh-CN"/>
        </w:rPr>
        <w:t>1) извод из регистра надлежног органа:</w:t>
      </w:r>
    </w:p>
    <w:p w:rsidR="00942FDA" w:rsidRPr="00942FDA" w:rsidRDefault="00942FDA" w:rsidP="00227B75">
      <w:pPr>
        <w:pStyle w:val="KDPodnaslov1"/>
        <w:spacing w:before="0"/>
        <w:jc w:val="both"/>
        <w:rPr>
          <w:rFonts w:ascii="Arial" w:hAnsi="Arial" w:cs="Arial"/>
          <w:b w:val="0"/>
          <w:color w:val="auto"/>
          <w:kern w:val="3"/>
          <w:sz w:val="22"/>
          <w:lang w:eastAsia="zh-CN"/>
        </w:rPr>
      </w:pPr>
      <w:r w:rsidRPr="00942FDA">
        <w:rPr>
          <w:rFonts w:ascii="Arial" w:hAnsi="Arial" w:cs="Arial"/>
          <w:b w:val="0"/>
          <w:color w:val="auto"/>
          <w:kern w:val="3"/>
          <w:sz w:val="22"/>
          <w:lang w:eastAsia="zh-CN"/>
        </w:rPr>
        <w:t>Извод из регистра АПР: www.apr.gov.rs</w:t>
      </w:r>
    </w:p>
    <w:p w:rsidR="00942FDA" w:rsidRDefault="00942FDA" w:rsidP="00227B75">
      <w:pPr>
        <w:pStyle w:val="KDPodnaslov1"/>
        <w:spacing w:before="0"/>
        <w:jc w:val="both"/>
        <w:rPr>
          <w:rFonts w:ascii="Arial" w:hAnsi="Arial" w:cs="Arial"/>
          <w:b w:val="0"/>
          <w:color w:val="auto"/>
          <w:kern w:val="3"/>
          <w:sz w:val="22"/>
          <w:lang w:val="sr-Cyrl-RS" w:eastAsia="zh-CN"/>
        </w:rPr>
      </w:pPr>
      <w:r w:rsidRPr="00942FDA">
        <w:rPr>
          <w:rFonts w:ascii="Arial" w:hAnsi="Arial" w:cs="Arial"/>
          <w:b w:val="0"/>
          <w:color w:val="auto"/>
          <w:kern w:val="3"/>
          <w:sz w:val="22"/>
          <w:lang w:eastAsia="zh-CN"/>
        </w:rPr>
        <w:t>2) доказе из члана 75. ст</w:t>
      </w:r>
      <w:r>
        <w:rPr>
          <w:rFonts w:ascii="Arial" w:hAnsi="Arial" w:cs="Arial"/>
          <w:b w:val="0"/>
          <w:color w:val="auto"/>
          <w:kern w:val="3"/>
          <w:sz w:val="22"/>
          <w:lang w:eastAsia="zh-CN"/>
        </w:rPr>
        <w:t>ав 1. тачке 1) , 2) и 4) Закона</w:t>
      </w:r>
    </w:p>
    <w:p w:rsidR="000D6FCE" w:rsidRDefault="00942FDA" w:rsidP="00227B75">
      <w:pPr>
        <w:pStyle w:val="KDPodnaslov1"/>
        <w:spacing w:before="0"/>
        <w:jc w:val="both"/>
        <w:rPr>
          <w:rStyle w:val="Hyperlink"/>
          <w:rFonts w:ascii="Arial" w:hAnsi="Arial" w:cs="Arial"/>
          <w:b w:val="0"/>
          <w:kern w:val="3"/>
          <w:sz w:val="22"/>
          <w:lang w:val="sr-Cyrl-RS" w:eastAsia="zh-CN"/>
        </w:rPr>
      </w:pPr>
      <w:r w:rsidRPr="00942FDA">
        <w:rPr>
          <w:rFonts w:ascii="Arial" w:hAnsi="Arial" w:cs="Arial"/>
          <w:b w:val="0"/>
          <w:color w:val="auto"/>
          <w:kern w:val="3"/>
          <w:sz w:val="22"/>
          <w:lang w:eastAsia="zh-CN"/>
        </w:rPr>
        <w:t>-Ре</w:t>
      </w:r>
      <w:r w:rsidR="000D6FCE">
        <w:rPr>
          <w:rFonts w:ascii="Arial" w:hAnsi="Arial" w:cs="Arial"/>
          <w:b w:val="0"/>
          <w:color w:val="auto"/>
          <w:kern w:val="3"/>
          <w:sz w:val="22"/>
          <w:lang w:eastAsia="zh-CN"/>
        </w:rPr>
        <w:t xml:space="preserve">гистар Понуђача: </w:t>
      </w:r>
      <w:hyperlink r:id="rId12" w:history="1">
        <w:r w:rsidR="000D6FCE" w:rsidRPr="00B63F9E">
          <w:rPr>
            <w:rStyle w:val="Hyperlink"/>
            <w:rFonts w:ascii="Arial" w:hAnsi="Arial" w:cs="Arial"/>
            <w:b w:val="0"/>
            <w:kern w:val="3"/>
            <w:sz w:val="22"/>
            <w:lang w:eastAsia="zh-CN"/>
          </w:rPr>
          <w:t>www.apr.gov.rs</w:t>
        </w:r>
      </w:hyperlink>
    </w:p>
    <w:p w:rsidR="003D1C9D" w:rsidRPr="003D1C9D" w:rsidRDefault="003D1C9D" w:rsidP="00227B75">
      <w:pPr>
        <w:pStyle w:val="KDPodnaslov1"/>
        <w:spacing w:before="0"/>
        <w:jc w:val="both"/>
        <w:rPr>
          <w:rFonts w:ascii="Arial" w:hAnsi="Arial" w:cs="Arial"/>
          <w:b w:val="0"/>
          <w:color w:val="auto"/>
          <w:kern w:val="3"/>
          <w:sz w:val="22"/>
          <w:lang w:val="sr-Cyrl-RS" w:eastAsia="zh-CN"/>
        </w:rPr>
      </w:pPr>
    </w:p>
    <w:p w:rsidR="00942FDA" w:rsidRPr="00450F57" w:rsidRDefault="00942FDA" w:rsidP="00B6330A">
      <w:pPr>
        <w:pStyle w:val="KDPodnaslov1"/>
        <w:keepNext w:val="0"/>
        <w:numPr>
          <w:ilvl w:val="0"/>
          <w:numId w:val="23"/>
        </w:numPr>
        <w:tabs>
          <w:tab w:val="clear" w:pos="205"/>
          <w:tab w:val="left" w:pos="-142"/>
        </w:tabs>
        <w:spacing w:before="0"/>
        <w:ind w:left="0" w:firstLine="0"/>
        <w:jc w:val="both"/>
        <w:rPr>
          <w:rFonts w:ascii="Arial" w:hAnsi="Arial" w:cs="Arial"/>
          <w:b w:val="0"/>
          <w:color w:val="auto"/>
          <w:kern w:val="3"/>
          <w:sz w:val="22"/>
          <w:lang w:eastAsia="zh-CN"/>
        </w:rPr>
      </w:pPr>
      <w:r w:rsidRPr="00942FDA">
        <w:rPr>
          <w:rFonts w:ascii="Arial" w:hAnsi="Arial" w:cs="Arial"/>
          <w:b w:val="0"/>
          <w:color w:val="auto"/>
          <w:kern w:val="3"/>
          <w:sz w:val="22"/>
          <w:lang w:eastAsia="zh-CN"/>
        </w:rPr>
        <w:t xml:space="preserve">Уколико је доказ о испуњености услова електронски документ, Понуђач доставља </w:t>
      </w:r>
      <w:r w:rsidR="00450F57">
        <w:rPr>
          <w:rFonts w:ascii="Arial" w:hAnsi="Arial" w:cs="Arial"/>
          <w:b w:val="0"/>
          <w:color w:val="auto"/>
          <w:kern w:val="3"/>
          <w:sz w:val="22"/>
          <w:lang w:val="sr-Cyrl-RS" w:eastAsia="zh-CN"/>
        </w:rPr>
        <w:t xml:space="preserve">                                                       </w:t>
      </w:r>
      <w:r w:rsidRPr="00450F57">
        <w:rPr>
          <w:rFonts w:ascii="Arial" w:hAnsi="Arial" w:cs="Arial"/>
          <w:b w:val="0"/>
          <w:color w:val="auto"/>
          <w:kern w:val="3"/>
          <w:sz w:val="22"/>
          <w:lang w:eastAsia="zh-CN"/>
        </w:rPr>
        <w:t>копију електронског документа у писаном облику, у складу са законом којим се уређује електронски документ.</w:t>
      </w:r>
    </w:p>
    <w:p w:rsidR="00942FDA" w:rsidRPr="00942FDA" w:rsidRDefault="00227B75" w:rsidP="00227B75">
      <w:pPr>
        <w:pStyle w:val="KDPodnaslov1"/>
        <w:numPr>
          <w:ilvl w:val="0"/>
          <w:numId w:val="23"/>
        </w:numPr>
        <w:spacing w:before="0"/>
        <w:rPr>
          <w:rFonts w:ascii="Arial" w:hAnsi="Arial" w:cs="Arial"/>
          <w:b w:val="0"/>
          <w:color w:val="auto"/>
          <w:kern w:val="3"/>
          <w:sz w:val="22"/>
          <w:lang w:eastAsia="zh-CN"/>
        </w:rPr>
      </w:pPr>
      <w:r>
        <w:rPr>
          <w:rFonts w:ascii="Arial" w:hAnsi="Arial" w:cs="Arial"/>
          <w:b w:val="0"/>
          <w:color w:val="auto"/>
          <w:kern w:val="3"/>
          <w:sz w:val="22"/>
          <w:lang w:val="sr-Cyrl-RS" w:eastAsia="zh-CN"/>
        </w:rPr>
        <w:t xml:space="preserve">   </w:t>
      </w:r>
      <w:r w:rsidR="00942FDA" w:rsidRPr="00942FDA">
        <w:rPr>
          <w:rFonts w:ascii="Arial" w:hAnsi="Arial" w:cs="Arial"/>
          <w:b w:val="0"/>
          <w:color w:val="auto"/>
          <w:kern w:val="3"/>
          <w:sz w:val="22"/>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42FDA" w:rsidRPr="00942FDA" w:rsidRDefault="00227B75" w:rsidP="00227B75">
      <w:pPr>
        <w:pStyle w:val="KDPodnaslov1"/>
        <w:numPr>
          <w:ilvl w:val="0"/>
          <w:numId w:val="23"/>
        </w:numPr>
        <w:spacing w:before="0"/>
        <w:rPr>
          <w:rFonts w:ascii="Arial" w:hAnsi="Arial" w:cs="Arial"/>
          <w:b w:val="0"/>
          <w:color w:val="auto"/>
          <w:kern w:val="3"/>
          <w:sz w:val="22"/>
          <w:lang w:eastAsia="zh-CN"/>
        </w:rPr>
      </w:pPr>
      <w:r>
        <w:rPr>
          <w:rFonts w:ascii="Arial" w:hAnsi="Arial" w:cs="Arial"/>
          <w:b w:val="0"/>
          <w:color w:val="auto"/>
          <w:kern w:val="3"/>
          <w:sz w:val="22"/>
          <w:lang w:val="sr-Cyrl-RS" w:eastAsia="zh-CN"/>
        </w:rPr>
        <w:t xml:space="preserve"> </w:t>
      </w:r>
      <w:r w:rsidR="00942FDA" w:rsidRPr="00942FDA">
        <w:rPr>
          <w:rFonts w:ascii="Arial" w:hAnsi="Arial" w:cs="Arial"/>
          <w:b w:val="0"/>
          <w:color w:val="auto"/>
          <w:kern w:val="3"/>
          <w:sz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w:t>
      </w:r>
      <w:r w:rsidR="00942FDA" w:rsidRPr="00942FDA">
        <w:rPr>
          <w:rFonts w:ascii="Arial" w:hAnsi="Arial" w:cs="Arial"/>
          <w:b w:val="0"/>
          <w:color w:val="auto"/>
          <w:kern w:val="3"/>
          <w:sz w:val="22"/>
          <w:lang w:eastAsia="zh-CN"/>
        </w:rPr>
        <w:lastRenderedPageBreak/>
        <w:t>року.</w:t>
      </w:r>
    </w:p>
    <w:p w:rsidR="00942FDA" w:rsidRPr="00942FDA" w:rsidRDefault="00227B75" w:rsidP="00227B75">
      <w:pPr>
        <w:pStyle w:val="KDPodnaslov1"/>
        <w:numPr>
          <w:ilvl w:val="0"/>
          <w:numId w:val="23"/>
        </w:numPr>
        <w:spacing w:before="0"/>
        <w:rPr>
          <w:rFonts w:ascii="Arial" w:hAnsi="Arial" w:cs="Arial"/>
          <w:b w:val="0"/>
          <w:color w:val="auto"/>
          <w:kern w:val="3"/>
          <w:sz w:val="22"/>
          <w:lang w:eastAsia="zh-CN"/>
        </w:rPr>
      </w:pPr>
      <w:r>
        <w:rPr>
          <w:rFonts w:ascii="Arial" w:hAnsi="Arial" w:cs="Arial"/>
          <w:b w:val="0"/>
          <w:color w:val="auto"/>
          <w:kern w:val="3"/>
          <w:sz w:val="22"/>
          <w:lang w:val="sr-Cyrl-RS" w:eastAsia="zh-CN"/>
        </w:rPr>
        <w:t xml:space="preserve"> </w:t>
      </w:r>
      <w:r w:rsidR="00942FDA" w:rsidRPr="00942FDA">
        <w:rPr>
          <w:rFonts w:ascii="Arial" w:hAnsi="Arial" w:cs="Arial"/>
          <w:b w:val="0"/>
          <w:color w:val="auto"/>
          <w:kern w:val="3"/>
          <w:sz w:val="22"/>
          <w:lang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D6FCE" w:rsidRPr="000D6FCE" w:rsidRDefault="00227B75" w:rsidP="00227B75">
      <w:pPr>
        <w:pStyle w:val="KDPodnaslov1"/>
        <w:numPr>
          <w:ilvl w:val="0"/>
          <w:numId w:val="23"/>
        </w:numPr>
        <w:spacing w:before="0"/>
        <w:outlineLvl w:val="9"/>
        <w:rPr>
          <w:rFonts w:ascii="Arial" w:hAnsi="Arial" w:cs="Arial"/>
          <w:sz w:val="22"/>
        </w:rPr>
      </w:pPr>
      <w:r>
        <w:rPr>
          <w:rFonts w:ascii="Arial" w:hAnsi="Arial" w:cs="Arial"/>
          <w:b w:val="0"/>
          <w:color w:val="auto"/>
          <w:kern w:val="3"/>
          <w:sz w:val="22"/>
          <w:lang w:val="sr-Cyrl-RS" w:eastAsia="zh-CN"/>
        </w:rPr>
        <w:t xml:space="preserve"> </w:t>
      </w:r>
      <w:r w:rsidR="00942FDA" w:rsidRPr="00942FDA">
        <w:rPr>
          <w:rFonts w:ascii="Arial" w:hAnsi="Arial" w:cs="Arial"/>
          <w:b w:val="0"/>
          <w:color w:val="auto"/>
          <w:kern w:val="3"/>
          <w:sz w:val="22"/>
          <w:lang w:eastAsia="zh-CN"/>
        </w:rPr>
        <w:t xml:space="preserve"> Понуђач је дужан да без одлагања, а најкасније у року од </w:t>
      </w:r>
      <w:r w:rsidR="00C90AFF">
        <w:rPr>
          <w:rFonts w:ascii="Arial" w:hAnsi="Arial" w:cs="Arial"/>
          <w:b w:val="0"/>
          <w:color w:val="auto"/>
          <w:kern w:val="3"/>
          <w:sz w:val="22"/>
          <w:lang w:val="sr-Cyrl-RS" w:eastAsia="zh-CN"/>
        </w:rPr>
        <w:t>5 (словима:</w:t>
      </w:r>
      <w:r w:rsidR="00942FDA" w:rsidRPr="00942FDA">
        <w:rPr>
          <w:rFonts w:ascii="Arial" w:hAnsi="Arial" w:cs="Arial"/>
          <w:b w:val="0"/>
          <w:color w:val="auto"/>
          <w:kern w:val="3"/>
          <w:sz w:val="22"/>
          <w:lang w:eastAsia="zh-CN"/>
        </w:rPr>
        <w:t>пет</w:t>
      </w:r>
      <w:r w:rsidR="00C90AFF">
        <w:rPr>
          <w:rFonts w:ascii="Arial" w:hAnsi="Arial" w:cs="Arial"/>
          <w:b w:val="0"/>
          <w:color w:val="auto"/>
          <w:kern w:val="3"/>
          <w:sz w:val="22"/>
          <w:lang w:val="sr-Cyrl-RS" w:eastAsia="zh-CN"/>
        </w:rPr>
        <w:t>)</w:t>
      </w:r>
      <w:r w:rsidR="00942FDA" w:rsidRPr="00942FDA">
        <w:rPr>
          <w:rFonts w:ascii="Arial" w:hAnsi="Arial" w:cs="Arial"/>
          <w:b w:val="0"/>
          <w:color w:val="auto"/>
          <w:kern w:val="3"/>
          <w:sz w:val="22"/>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0F57" w:rsidRPr="00E24995" w:rsidRDefault="00450F57" w:rsidP="00227B75">
      <w:pPr>
        <w:pStyle w:val="KDPodnaslov1"/>
        <w:spacing w:before="0"/>
        <w:ind w:left="360"/>
        <w:outlineLvl w:val="9"/>
        <w:rPr>
          <w:rFonts w:ascii="Arial" w:hAnsi="Arial" w:cs="Arial"/>
          <w:sz w:val="22"/>
          <w:lang w:val="sr-Cyrl-RS"/>
        </w:rPr>
      </w:pPr>
    </w:p>
    <w:p w:rsidR="001B4091" w:rsidRPr="00505A59" w:rsidRDefault="00227B75" w:rsidP="00227B75">
      <w:pPr>
        <w:pStyle w:val="KDPodnaslov1"/>
        <w:tabs>
          <w:tab w:val="clear" w:pos="205"/>
          <w:tab w:val="left" w:pos="0"/>
        </w:tabs>
        <w:spacing w:before="0"/>
        <w:outlineLvl w:val="9"/>
        <w:rPr>
          <w:rFonts w:ascii="Arial" w:hAnsi="Arial" w:cs="Arial"/>
          <w:sz w:val="22"/>
        </w:rPr>
      </w:pPr>
      <w:r>
        <w:rPr>
          <w:rFonts w:ascii="Arial" w:hAnsi="Arial" w:cs="Arial"/>
          <w:sz w:val="22"/>
          <w:lang w:val="sr-Cyrl-RS"/>
        </w:rPr>
        <w:t xml:space="preserve">5. </w:t>
      </w:r>
      <w:r w:rsidR="00DC07AC" w:rsidRPr="00505A59">
        <w:rPr>
          <w:rFonts w:ascii="Arial" w:hAnsi="Arial" w:cs="Arial"/>
          <w:sz w:val="22"/>
        </w:rPr>
        <w:t>КРИТЕРИЈУМ ЗА ДОДЕЛУ УГОВОРА</w:t>
      </w:r>
      <w:bookmarkEnd w:id="193"/>
      <w:r w:rsidR="0065004D">
        <w:rPr>
          <w:rFonts w:ascii="Arial" w:hAnsi="Arial" w:cs="Arial"/>
          <w:sz w:val="22"/>
          <w:lang w:val="sr-Cyrl-RS"/>
        </w:rPr>
        <w:t xml:space="preserve"> </w:t>
      </w:r>
    </w:p>
    <w:p w:rsidR="002924CE" w:rsidRDefault="002924CE">
      <w:pPr>
        <w:pStyle w:val="KDKomentar"/>
        <w:spacing w:before="0"/>
        <w:rPr>
          <w:rFonts w:ascii="Arial" w:hAnsi="Arial" w:cs="Arial"/>
          <w:i w:val="0"/>
          <w:color w:val="auto"/>
          <w:sz w:val="22"/>
          <w:szCs w:val="24"/>
        </w:rPr>
      </w:pPr>
    </w:p>
    <w:p w:rsidR="001B4091" w:rsidRPr="00043185" w:rsidRDefault="00DC07AC">
      <w:pPr>
        <w:pStyle w:val="KDKomentar"/>
        <w:spacing w:before="0"/>
        <w:rPr>
          <w:rFonts w:ascii="Arial" w:hAnsi="Arial" w:cs="Arial"/>
          <w:color w:val="auto"/>
          <w:sz w:val="18"/>
        </w:rPr>
      </w:pPr>
      <w:r w:rsidRPr="00043185">
        <w:rPr>
          <w:rFonts w:ascii="Arial" w:hAnsi="Arial" w:cs="Arial"/>
          <w:i w:val="0"/>
          <w:color w:val="auto"/>
          <w:sz w:val="22"/>
          <w:szCs w:val="24"/>
        </w:rPr>
        <w:t xml:space="preserve">Избор најповољније понуде ће се извршити применом критеријума </w:t>
      </w:r>
      <w:r w:rsidR="00227B75">
        <w:rPr>
          <w:rFonts w:ascii="Arial" w:hAnsi="Arial" w:cs="Arial"/>
          <w:b/>
          <w:i w:val="0"/>
          <w:color w:val="auto"/>
          <w:sz w:val="22"/>
          <w:szCs w:val="24"/>
        </w:rPr>
        <w:t>"</w:t>
      </w:r>
      <w:r w:rsidRPr="00043185">
        <w:rPr>
          <w:rFonts w:ascii="Arial" w:hAnsi="Arial" w:cs="Arial"/>
          <w:b/>
          <w:i w:val="0"/>
          <w:color w:val="auto"/>
          <w:sz w:val="22"/>
          <w:szCs w:val="24"/>
        </w:rPr>
        <w:t>Најнижа понуђена цена“.</w:t>
      </w:r>
    </w:p>
    <w:p w:rsidR="001B4091" w:rsidRPr="008B6E34" w:rsidRDefault="00DC07AC" w:rsidP="008B6E34">
      <w:pPr>
        <w:pStyle w:val="KDKomentar"/>
        <w:spacing w:before="0"/>
        <w:rPr>
          <w:rFonts w:ascii="Arial" w:hAnsi="Arial" w:cs="Arial"/>
          <w:color w:val="auto"/>
          <w:sz w:val="18"/>
          <w:lang w:val="sr-Cyrl-RS"/>
        </w:rPr>
      </w:pPr>
      <w:r w:rsidRPr="00043185">
        <w:rPr>
          <w:rFonts w:ascii="Arial" w:hAnsi="Arial" w:cs="Arial"/>
          <w:i w:val="0"/>
          <w:color w:val="auto"/>
          <w:sz w:val="22"/>
          <w:szCs w:val="24"/>
        </w:rPr>
        <w:t>Критеријум за оцењивање понуда</w:t>
      </w:r>
      <w:r w:rsidRPr="00043185">
        <w:rPr>
          <w:rFonts w:ascii="Arial" w:hAnsi="Arial" w:cs="Arial"/>
          <w:b/>
          <w:i w:val="0"/>
          <w:color w:val="auto"/>
          <w:sz w:val="22"/>
          <w:szCs w:val="24"/>
        </w:rPr>
        <w:t xml:space="preserve"> Најнижа понуђена цена, </w:t>
      </w:r>
      <w:r w:rsidRPr="00043185">
        <w:rPr>
          <w:rFonts w:ascii="Arial" w:hAnsi="Arial" w:cs="Arial"/>
          <w:i w:val="0"/>
          <w:color w:val="auto"/>
          <w:sz w:val="22"/>
          <w:szCs w:val="24"/>
        </w:rPr>
        <w:t>заснива се на понуђеној цени као једином критеријуму.</w:t>
      </w:r>
      <w:r w:rsidR="00995D1F">
        <w:rPr>
          <w:rFonts w:ascii="Arial" w:hAnsi="Arial" w:cs="Arial"/>
          <w:i w:val="0"/>
          <w:color w:val="auto"/>
          <w:sz w:val="22"/>
          <w:szCs w:val="24"/>
          <w:lang w:val="sr-Cyrl-RS"/>
        </w:rPr>
        <w:t xml:space="preserve"> Услучају критеријума најниже понуђене цене а у </w:t>
      </w:r>
      <w:r w:rsidRPr="00995D1F">
        <w:rPr>
          <w:rFonts w:ascii="Arial" w:hAnsi="Arial" w:cs="Arial"/>
          <w:i w:val="0"/>
          <w:color w:val="auto"/>
          <w:sz w:val="22"/>
        </w:rPr>
        <w:t>ситуацији када постоје</w:t>
      </w:r>
      <w:r w:rsidRPr="00995D1F">
        <w:rPr>
          <w:rFonts w:cs="Arial"/>
          <w:i w:val="0"/>
          <w:color w:val="auto"/>
          <w:sz w:val="22"/>
        </w:rPr>
        <w:t xml:space="preserve"> </w:t>
      </w:r>
      <w:r w:rsidRPr="00995D1F">
        <w:rPr>
          <w:rFonts w:ascii="Arial" w:hAnsi="Arial" w:cs="Arial"/>
          <w:i w:val="0"/>
          <w:color w:val="auto"/>
          <w:sz w:val="22"/>
        </w:rPr>
        <w:t>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r w:rsidR="008B6E34">
        <w:rPr>
          <w:rFonts w:ascii="Arial" w:hAnsi="Arial" w:cs="Arial"/>
          <w:i w:val="0"/>
          <w:color w:val="auto"/>
          <w:sz w:val="22"/>
          <w:lang w:val="sr-Cyrl-RS"/>
        </w:rPr>
        <w:t xml:space="preserve"> </w:t>
      </w:r>
      <w:r w:rsidRPr="00043185">
        <w:rPr>
          <w:rFonts w:ascii="Arial" w:hAnsi="Arial" w:cs="Arial"/>
          <w:color w:val="auto"/>
          <w:sz w:val="22"/>
        </w:rPr>
        <w:t xml:space="preserve">У </w:t>
      </w:r>
      <w:r w:rsidRPr="008B6E34">
        <w:rPr>
          <w:rFonts w:ascii="Arial" w:hAnsi="Arial" w:cs="Arial"/>
          <w:i w:val="0"/>
          <w:color w:val="auto"/>
          <w:sz w:val="22"/>
        </w:rPr>
        <w:t>понуђену цену страног понуђача урачунавају се и царинске дажбине.</w:t>
      </w:r>
    </w:p>
    <w:p w:rsidR="001B4091" w:rsidRPr="00043185" w:rsidRDefault="00DC07AC" w:rsidP="00B257EE">
      <w:pPr>
        <w:pStyle w:val="KDParagraf"/>
        <w:spacing w:before="0"/>
        <w:rPr>
          <w:rFonts w:ascii="Arial" w:hAnsi="Arial" w:cs="Arial"/>
          <w:color w:val="auto"/>
          <w:sz w:val="22"/>
        </w:rPr>
      </w:pPr>
      <w:r w:rsidRPr="00043185">
        <w:rPr>
          <w:rFonts w:ascii="Arial" w:hAnsi="Arial" w:cs="Arial"/>
          <w:color w:val="auto"/>
          <w:sz w:val="22"/>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363A9" w:rsidRPr="001363A9" w:rsidRDefault="001363A9" w:rsidP="00B257EE">
      <w:pPr>
        <w:jc w:val="both"/>
        <w:rPr>
          <w:sz w:val="22"/>
        </w:rPr>
      </w:pPr>
      <w:r w:rsidRPr="001363A9">
        <w:rPr>
          <w:sz w:val="22"/>
        </w:rPr>
        <w:t>Преференцијал у складу са чл. 86. ЗЈН неће се примењивати на 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 године, а да је рок за укидање предности дате домаћим понуђачима био 1. септембар 2018. године.</w:t>
      </w:r>
    </w:p>
    <w:p w:rsidR="001B4091" w:rsidRDefault="001B4091">
      <w:pPr>
        <w:pStyle w:val="KDParagraf"/>
        <w:spacing w:before="0"/>
        <w:rPr>
          <w:rFonts w:cs="Arial"/>
          <w:color w:val="00B0F0"/>
        </w:rPr>
      </w:pPr>
    </w:p>
    <w:p w:rsidR="001B4091" w:rsidRPr="0065004D" w:rsidRDefault="00D374B6" w:rsidP="00505A59">
      <w:pPr>
        <w:pStyle w:val="KDPodnaslov2"/>
        <w:numPr>
          <w:ilvl w:val="0"/>
          <w:numId w:val="0"/>
        </w:numPr>
        <w:spacing w:before="0"/>
        <w:jc w:val="both"/>
        <w:outlineLvl w:val="9"/>
        <w:rPr>
          <w:rFonts w:ascii="Arial" w:hAnsi="Arial" w:cs="Arial"/>
          <w:lang w:val="sr-Cyrl-RS"/>
        </w:rPr>
      </w:pPr>
      <w:bookmarkStart w:id="199" w:name="_Toc441651548"/>
      <w:bookmarkStart w:id="200" w:name="_Toc442559886"/>
      <w:r>
        <w:rPr>
          <w:rFonts w:ascii="Arial" w:hAnsi="Arial" w:cs="Arial"/>
          <w:sz w:val="22"/>
        </w:rPr>
        <w:t>5</w:t>
      </w:r>
      <w:r w:rsidR="00505A59" w:rsidRPr="00505A59">
        <w:rPr>
          <w:rFonts w:ascii="Arial" w:hAnsi="Arial" w:cs="Arial"/>
          <w:sz w:val="22"/>
        </w:rPr>
        <w:t>.1</w:t>
      </w:r>
      <w:r w:rsidR="00D6156E" w:rsidRPr="00505A59">
        <w:rPr>
          <w:rFonts w:ascii="Arial" w:hAnsi="Arial" w:cs="Arial"/>
          <w:sz w:val="22"/>
          <w:lang w:val="sr-Cyrl-RS"/>
        </w:rPr>
        <w:t xml:space="preserve">  </w:t>
      </w:r>
      <w:r w:rsidR="00DC07AC" w:rsidRPr="00505A59">
        <w:rPr>
          <w:rFonts w:ascii="Arial" w:hAnsi="Arial" w:cs="Arial"/>
          <w:sz w:val="22"/>
        </w:rPr>
        <w:t>Резервни критеријум</w:t>
      </w:r>
      <w:bookmarkEnd w:id="199"/>
      <w:bookmarkEnd w:id="200"/>
      <w:r w:rsidR="0065004D">
        <w:rPr>
          <w:rFonts w:ascii="Arial" w:hAnsi="Arial" w:cs="Arial"/>
          <w:sz w:val="22"/>
          <w:lang w:val="sr-Cyrl-RS"/>
        </w:rPr>
        <w:t xml:space="preserve"> </w:t>
      </w:r>
    </w:p>
    <w:p w:rsidR="002924CE" w:rsidRDefault="002924CE">
      <w:pPr>
        <w:pStyle w:val="Standard"/>
        <w:spacing w:before="0"/>
        <w:rPr>
          <w:rFonts w:ascii="Arial" w:hAnsi="Arial" w:cs="Arial"/>
          <w:sz w:val="22"/>
        </w:rPr>
      </w:pPr>
    </w:p>
    <w:p w:rsidR="00AA3082" w:rsidRPr="00AA3082" w:rsidRDefault="00DC07AC" w:rsidP="00AA3082">
      <w:pPr>
        <w:pStyle w:val="Standard"/>
        <w:spacing w:before="0"/>
        <w:rPr>
          <w:rFonts w:ascii="Arial" w:eastAsia="Calibri" w:hAnsi="Arial" w:cs="Arial"/>
          <w:sz w:val="22"/>
          <w:szCs w:val="22"/>
        </w:rPr>
      </w:pPr>
      <w:r w:rsidRPr="00CC076B">
        <w:rPr>
          <w:rFonts w:ascii="Arial" w:hAnsi="Arial" w:cs="Arial"/>
          <w:sz w:val="22"/>
        </w:rPr>
        <w:t xml:space="preserve">Уколико две или више понуда имају исту најнижу понуђену цену, као најповољнија биће изабрана понуда оног понуђача који је </w:t>
      </w:r>
      <w:r w:rsidRPr="002924CE">
        <w:rPr>
          <w:rFonts w:ascii="Arial" w:hAnsi="Arial" w:cs="Arial"/>
          <w:color w:val="auto"/>
          <w:sz w:val="22"/>
        </w:rPr>
        <w:t>понудио дужи гарантни рок. У случају истог понуђеног гарантног рока, биће изабрана понуда оног понуђача који је понудио краћи рок извршења.</w:t>
      </w:r>
      <w:r w:rsidR="00AA3082" w:rsidRPr="00AA3082">
        <w:rPr>
          <w:rFonts w:ascii="Arial" w:eastAsia="Calibri" w:hAnsi="Arial" w:cs="Arial"/>
          <w:sz w:val="22"/>
          <w:szCs w:val="22"/>
        </w:rPr>
        <w:t xml:space="preserve"> Уколико ни после примене резервних критеријума не буде  могуће изабрати најповољнију понуду, уговор ће бити изабран путем жреба.</w:t>
      </w:r>
    </w:p>
    <w:p w:rsidR="00AA3082" w:rsidRPr="00AA3082" w:rsidRDefault="00AA3082" w:rsidP="00AA3082">
      <w:pPr>
        <w:widowControl/>
        <w:suppressAutoHyphens w:val="0"/>
        <w:autoSpaceDE w:val="0"/>
        <w:jc w:val="both"/>
        <w:textAlignment w:val="auto"/>
        <w:rPr>
          <w:rFonts w:eastAsia="Calibri" w:cs="Arial"/>
          <w:color w:val="000000"/>
          <w:kern w:val="0"/>
          <w:sz w:val="22"/>
          <w:szCs w:val="22"/>
        </w:rPr>
      </w:pPr>
      <w:r w:rsidRPr="00AA3082">
        <w:rPr>
          <w:rFonts w:eastAsia="Calibri" w:cs="Arial"/>
          <w:kern w:val="0"/>
          <w:sz w:val="22"/>
          <w:szCs w:val="22"/>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AA3082">
        <w:rPr>
          <w:rFonts w:eastAsia="Calibri" w:cs="Arial"/>
          <w:color w:val="00B0F0"/>
          <w:kern w:val="0"/>
          <w:sz w:val="22"/>
          <w:szCs w:val="22"/>
        </w:rPr>
        <w:t>.</w:t>
      </w:r>
    </w:p>
    <w:p w:rsidR="001B4091" w:rsidRPr="00CC076B" w:rsidRDefault="00E24995" w:rsidP="00E24995">
      <w:pPr>
        <w:pStyle w:val="KDPodnaslov1"/>
        <w:pageBreakBefore/>
        <w:spacing w:before="0"/>
        <w:outlineLvl w:val="9"/>
        <w:rPr>
          <w:rFonts w:ascii="Arial" w:hAnsi="Arial"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ascii="Arial" w:hAnsi="Arial" w:cs="Arial"/>
          <w:lang w:val="sr-Cyrl-RS"/>
        </w:rPr>
        <w:lastRenderedPageBreak/>
        <w:t>6.</w:t>
      </w:r>
      <w:r w:rsidR="00D6156E">
        <w:rPr>
          <w:rFonts w:ascii="Arial" w:hAnsi="Arial" w:cs="Arial"/>
          <w:lang w:val="sr-Cyrl-RS"/>
        </w:rPr>
        <w:t xml:space="preserve">   </w:t>
      </w:r>
      <w:r w:rsidR="00DC07AC" w:rsidRPr="00505A59">
        <w:rPr>
          <w:rFonts w:ascii="Arial" w:hAnsi="Arial" w:cs="Arial"/>
          <w:sz w:val="22"/>
        </w:rPr>
        <w:t>УПУТСТВО ПОНУЂАЧИМА КАКО ДА САЧИНЕ ПОНУДУ</w:t>
      </w:r>
      <w:bookmarkEnd w:id="207"/>
    </w:p>
    <w:p w:rsidR="001B4091" w:rsidRDefault="001B4091">
      <w:pPr>
        <w:pStyle w:val="Standard"/>
      </w:pPr>
    </w:p>
    <w:p w:rsidR="001B4091" w:rsidRPr="00CC076B" w:rsidRDefault="00DC07AC">
      <w:pPr>
        <w:pStyle w:val="KDParagraf"/>
        <w:spacing w:before="0"/>
        <w:rPr>
          <w:rFonts w:ascii="Arial" w:hAnsi="Arial" w:cs="Arial"/>
          <w:sz w:val="22"/>
        </w:rPr>
      </w:pPr>
      <w:r w:rsidRPr="00CC076B">
        <w:rPr>
          <w:rFonts w:ascii="Arial" w:hAnsi="Arial" w:cs="Arial"/>
          <w:sz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B4091" w:rsidRPr="00CC076B" w:rsidRDefault="00DC07AC">
      <w:pPr>
        <w:pStyle w:val="KDParagraf"/>
        <w:spacing w:before="0"/>
        <w:rPr>
          <w:rFonts w:ascii="Arial" w:hAnsi="Arial" w:cs="Arial"/>
          <w:sz w:val="22"/>
        </w:rPr>
      </w:pPr>
      <w:r w:rsidRPr="00CC076B">
        <w:rPr>
          <w:rFonts w:ascii="Arial" w:hAnsi="Arial" w:cs="Arial"/>
          <w:sz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B4091" w:rsidRDefault="001B4091">
      <w:pPr>
        <w:pStyle w:val="KDParagraf"/>
        <w:spacing w:before="0"/>
        <w:rPr>
          <w:rFonts w:cs="Arial"/>
        </w:rPr>
      </w:pPr>
    </w:p>
    <w:p w:rsidR="001B4091" w:rsidRPr="00505A59" w:rsidRDefault="001B1E04" w:rsidP="00505A59">
      <w:pPr>
        <w:pStyle w:val="KDPodnaslov2"/>
        <w:numPr>
          <w:ilvl w:val="0"/>
          <w:numId w:val="0"/>
        </w:numPr>
        <w:spacing w:before="0"/>
        <w:jc w:val="both"/>
        <w:outlineLvl w:val="9"/>
        <w:rPr>
          <w:rFonts w:ascii="Arial" w:hAnsi="Arial" w:cs="Arial"/>
          <w:sz w:val="22"/>
        </w:rPr>
      </w:pPr>
      <w:bookmarkStart w:id="208" w:name="_Toc441651577"/>
      <w:bookmarkStart w:id="209" w:name="_Toc442559888"/>
      <w:r>
        <w:rPr>
          <w:rFonts w:ascii="Arial" w:hAnsi="Arial" w:cs="Arial"/>
          <w:sz w:val="22"/>
        </w:rPr>
        <w:t>6</w:t>
      </w:r>
      <w:r w:rsidR="00505A59">
        <w:rPr>
          <w:rFonts w:ascii="Arial" w:hAnsi="Arial" w:cs="Arial"/>
          <w:sz w:val="22"/>
        </w:rPr>
        <w:t>.1</w:t>
      </w:r>
      <w:r w:rsidR="00282110" w:rsidRPr="00505A59">
        <w:rPr>
          <w:rFonts w:ascii="Arial" w:hAnsi="Arial" w:cs="Arial"/>
          <w:sz w:val="22"/>
          <w:lang w:val="sr-Cyrl-RS"/>
        </w:rPr>
        <w:t xml:space="preserve"> </w:t>
      </w:r>
      <w:r w:rsidR="00505A59">
        <w:rPr>
          <w:rFonts w:ascii="Arial" w:hAnsi="Arial" w:cs="Arial"/>
          <w:sz w:val="22"/>
        </w:rPr>
        <w:t xml:space="preserve"> </w:t>
      </w:r>
      <w:r w:rsidR="00DC07AC" w:rsidRPr="00505A59">
        <w:rPr>
          <w:rFonts w:ascii="Arial" w:hAnsi="Arial" w:cs="Arial"/>
          <w:sz w:val="22"/>
        </w:rPr>
        <w:t>Језик на којем понуда мора бити састављена</w:t>
      </w:r>
      <w:bookmarkEnd w:id="208"/>
      <w:bookmarkEnd w:id="209"/>
    </w:p>
    <w:p w:rsidR="00CC076B" w:rsidRDefault="00CC076B">
      <w:pPr>
        <w:pStyle w:val="KDParagraf"/>
        <w:spacing w:before="0"/>
        <w:rPr>
          <w:rFonts w:ascii="Arial" w:hAnsi="Arial" w:cs="Arial"/>
          <w:sz w:val="22"/>
        </w:rPr>
      </w:pPr>
    </w:p>
    <w:p w:rsidR="001B4091" w:rsidRPr="00CC076B" w:rsidRDefault="00DC07AC">
      <w:pPr>
        <w:pStyle w:val="KDParagraf"/>
        <w:spacing w:before="0"/>
        <w:rPr>
          <w:rFonts w:ascii="Arial" w:hAnsi="Arial" w:cs="Arial"/>
          <w:sz w:val="22"/>
        </w:rPr>
      </w:pPr>
      <w:r w:rsidRPr="00CC076B">
        <w:rPr>
          <w:rFonts w:ascii="Arial" w:hAnsi="Arial" w:cs="Arial"/>
          <w:sz w:val="22"/>
        </w:rPr>
        <w:t>Наручилац је припремио конкурсну документацију на српском језику и водиће поступак јавне набавке на српском језику.</w:t>
      </w:r>
    </w:p>
    <w:p w:rsidR="001B4091" w:rsidRPr="00CC076B" w:rsidRDefault="00DC07AC">
      <w:pPr>
        <w:pStyle w:val="KDKomentar"/>
        <w:spacing w:before="0"/>
        <w:rPr>
          <w:rFonts w:ascii="Arial" w:hAnsi="Arial" w:cs="Arial"/>
          <w:sz w:val="18"/>
        </w:rPr>
      </w:pPr>
      <w:r w:rsidRPr="00CC076B">
        <w:rPr>
          <w:rFonts w:ascii="Arial" w:hAnsi="Arial" w:cs="Arial"/>
          <w:i w:val="0"/>
          <w:color w:val="000000"/>
          <w:sz w:val="22"/>
          <w:szCs w:val="24"/>
        </w:rPr>
        <w:t>Понуда са свим прилозима мора бити сачињена на српском језику.</w:t>
      </w:r>
    </w:p>
    <w:p w:rsidR="001B4091" w:rsidRPr="00CC076B" w:rsidRDefault="00DC07AC">
      <w:pPr>
        <w:pStyle w:val="KDKomentar"/>
        <w:spacing w:before="0"/>
        <w:rPr>
          <w:rFonts w:ascii="Arial" w:hAnsi="Arial" w:cs="Arial"/>
          <w:sz w:val="18"/>
        </w:rPr>
      </w:pPr>
      <w:r w:rsidRPr="00CC076B">
        <w:rPr>
          <w:rStyle w:val="StyleArial"/>
          <w:rFonts w:cs="Arial"/>
          <w:i w:val="0"/>
          <w:color w:val="000000"/>
          <w:sz w:val="22"/>
        </w:rPr>
        <w:t>Прилози који чине саставни део понуде, достављају се на српском језику.</w:t>
      </w:r>
    </w:p>
    <w:p w:rsidR="001B4091" w:rsidRPr="00CC076B" w:rsidRDefault="00DC07AC">
      <w:pPr>
        <w:pStyle w:val="KDKomentar"/>
        <w:spacing w:before="0"/>
        <w:rPr>
          <w:rFonts w:ascii="Arial" w:hAnsi="Arial" w:cs="Arial"/>
          <w:sz w:val="18"/>
        </w:rPr>
      </w:pPr>
      <w:r w:rsidRPr="00CC076B">
        <w:rPr>
          <w:rStyle w:val="StyleArial"/>
          <w:rFonts w:cs="Arial"/>
          <w:i w:val="0"/>
          <w:color w:val="000000"/>
          <w:sz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1B4091" w:rsidRDefault="001B4091">
      <w:pPr>
        <w:pStyle w:val="KDParagraf"/>
        <w:spacing w:before="0"/>
        <w:rPr>
          <w:rFonts w:cs="Arial"/>
          <w:lang w:val="ru-RU"/>
        </w:rPr>
      </w:pPr>
    </w:p>
    <w:p w:rsidR="001B4091" w:rsidRPr="00505A59" w:rsidRDefault="001B1E04" w:rsidP="001B1E04">
      <w:pPr>
        <w:pStyle w:val="KDPodnaslov2"/>
        <w:numPr>
          <w:ilvl w:val="0"/>
          <w:numId w:val="0"/>
        </w:numPr>
        <w:spacing w:before="0"/>
        <w:jc w:val="both"/>
        <w:outlineLvl w:val="9"/>
        <w:rPr>
          <w:rFonts w:ascii="Arial" w:hAnsi="Arial" w:cs="Arial"/>
          <w:sz w:val="22"/>
        </w:rPr>
      </w:pPr>
      <w:bookmarkStart w:id="210" w:name="_Toc441651578"/>
      <w:bookmarkStart w:id="211" w:name="_Toc442559889"/>
      <w:r>
        <w:rPr>
          <w:rFonts w:ascii="Arial" w:hAnsi="Arial" w:cs="Arial"/>
          <w:sz w:val="22"/>
          <w:lang w:val="sr-Cyrl-RS"/>
        </w:rPr>
        <w:t>6.2</w:t>
      </w:r>
      <w:r w:rsidR="00505A59" w:rsidRPr="00505A59">
        <w:rPr>
          <w:rFonts w:ascii="Arial" w:hAnsi="Arial" w:cs="Arial"/>
          <w:sz w:val="22"/>
        </w:rPr>
        <w:t xml:space="preserve"> </w:t>
      </w:r>
      <w:r w:rsidR="00282110" w:rsidRPr="00505A59">
        <w:rPr>
          <w:rFonts w:ascii="Arial" w:hAnsi="Arial" w:cs="Arial"/>
          <w:sz w:val="22"/>
          <w:lang w:val="sr-Cyrl-RS"/>
        </w:rPr>
        <w:t xml:space="preserve"> </w:t>
      </w:r>
      <w:r w:rsidR="00DC07AC" w:rsidRPr="00505A59">
        <w:rPr>
          <w:rFonts w:ascii="Arial" w:hAnsi="Arial" w:cs="Arial"/>
          <w:sz w:val="22"/>
        </w:rPr>
        <w:t>Начин састављања и подношења понуде</w:t>
      </w:r>
      <w:bookmarkEnd w:id="210"/>
      <w:bookmarkEnd w:id="211"/>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B4091" w:rsidRPr="00CC076B" w:rsidRDefault="00DC07AC">
      <w:pPr>
        <w:pStyle w:val="KDParagraf"/>
        <w:spacing w:before="0"/>
        <w:rPr>
          <w:rFonts w:ascii="Arial" w:hAnsi="Arial" w:cs="Arial"/>
          <w:sz w:val="22"/>
        </w:rPr>
      </w:pPr>
      <w:r w:rsidRPr="00CC076B">
        <w:rPr>
          <w:rFonts w:ascii="Arial" w:hAnsi="Arial" w:cs="Arial"/>
          <w:sz w:val="22"/>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1B4091" w:rsidRPr="00CC076B" w:rsidRDefault="00DC07AC">
      <w:pPr>
        <w:pStyle w:val="KDParagraf"/>
        <w:spacing w:before="0"/>
        <w:rPr>
          <w:rFonts w:ascii="Arial" w:hAnsi="Arial" w:cs="Arial"/>
          <w:sz w:val="22"/>
        </w:rPr>
      </w:pPr>
      <w:r w:rsidRPr="00CC076B">
        <w:rPr>
          <w:rFonts w:ascii="Arial" w:hAnsi="Arial" w:cs="Arial"/>
          <w:sz w:val="22"/>
          <w:lang w:val="ru-RU"/>
        </w:rPr>
        <w:t>Препоручује се да се нумерација поднете документације и образаца у понуди изврши на свако</w:t>
      </w:r>
      <w:r w:rsidRPr="00CC076B">
        <w:rPr>
          <w:rFonts w:ascii="Arial" w:hAnsi="Arial" w:cs="Arial"/>
          <w:sz w:val="22"/>
        </w:rPr>
        <w:t>j</w:t>
      </w:r>
      <w:r w:rsidRPr="00CC076B">
        <w:rPr>
          <w:rFonts w:ascii="Arial" w:hAnsi="Arial" w:cs="Arial"/>
          <w:sz w:val="22"/>
          <w:lang w:val="ru-RU"/>
        </w:rPr>
        <w:t xml:space="preserve"> страни на којој има текста, исписивањем </w:t>
      </w:r>
      <w:r w:rsidRPr="00CC076B">
        <w:rPr>
          <w:rFonts w:ascii="Arial" w:hAnsi="Arial" w:cs="Arial"/>
          <w:i/>
          <w:sz w:val="22"/>
          <w:lang w:val="ru-RU"/>
        </w:rPr>
        <w:t xml:space="preserve">“1 од </w:t>
      </w:r>
      <w:r w:rsidRPr="00CC076B">
        <w:rPr>
          <w:rFonts w:ascii="Arial" w:hAnsi="Arial" w:cs="Arial"/>
          <w:i/>
          <w:sz w:val="22"/>
        </w:rPr>
        <w:t>н</w:t>
      </w:r>
      <w:r w:rsidRPr="00CC076B">
        <w:rPr>
          <w:rFonts w:ascii="Arial" w:hAnsi="Arial" w:cs="Arial"/>
          <w:i/>
          <w:sz w:val="22"/>
          <w:lang w:val="ru-RU"/>
        </w:rPr>
        <w:t>“, „2 од н“</w:t>
      </w:r>
      <w:r w:rsidRPr="00CC076B">
        <w:rPr>
          <w:rFonts w:ascii="Arial" w:hAnsi="Arial" w:cs="Arial"/>
          <w:sz w:val="22"/>
          <w:lang w:val="ru-RU"/>
        </w:rPr>
        <w:t xml:space="preserve"> и тако све до </w:t>
      </w:r>
      <w:r w:rsidRPr="00CC076B">
        <w:rPr>
          <w:rFonts w:ascii="Arial" w:hAnsi="Arial" w:cs="Arial"/>
          <w:i/>
          <w:sz w:val="22"/>
          <w:lang w:val="ru-RU"/>
        </w:rPr>
        <w:t>„н од н“</w:t>
      </w:r>
      <w:r w:rsidRPr="00CC076B">
        <w:rPr>
          <w:rFonts w:ascii="Arial" w:hAnsi="Arial" w:cs="Arial"/>
          <w:sz w:val="22"/>
          <w:lang w:val="ru-RU"/>
        </w:rPr>
        <w:t xml:space="preserve">, с тим да </w:t>
      </w:r>
      <w:r w:rsidRPr="00CC076B">
        <w:rPr>
          <w:rFonts w:ascii="Arial" w:hAnsi="Arial" w:cs="Arial"/>
          <w:i/>
          <w:sz w:val="22"/>
          <w:lang w:val="ru-RU"/>
        </w:rPr>
        <w:t>„н“</w:t>
      </w:r>
      <w:r w:rsidRPr="00CC076B">
        <w:rPr>
          <w:rFonts w:ascii="Arial" w:hAnsi="Arial" w:cs="Arial"/>
          <w:sz w:val="22"/>
          <w:lang w:val="ru-RU"/>
        </w:rPr>
        <w:t xml:space="preserve"> представља укупан број страна понуде.</w:t>
      </w:r>
    </w:p>
    <w:p w:rsidR="001B4091" w:rsidRPr="00CC076B" w:rsidRDefault="00DC07AC">
      <w:pPr>
        <w:pStyle w:val="KDKomentar"/>
        <w:spacing w:before="0"/>
        <w:rPr>
          <w:rFonts w:ascii="Arial" w:hAnsi="Arial" w:cs="Arial"/>
          <w:sz w:val="18"/>
        </w:rPr>
      </w:pPr>
      <w:r w:rsidRPr="00CC076B">
        <w:rPr>
          <w:rFonts w:ascii="Arial" w:hAnsi="Arial" w:cs="Arial"/>
          <w:i w:val="0"/>
          <w:color w:val="auto"/>
          <w:sz w:val="22"/>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w:t>
      </w:r>
      <w:r w:rsidR="00FE792C">
        <w:rPr>
          <w:rFonts w:ascii="Arial" w:hAnsi="Arial" w:cs="Arial"/>
          <w:i w:val="0"/>
          <w:color w:val="auto"/>
          <w:sz w:val="22"/>
          <w:szCs w:val="24"/>
        </w:rPr>
        <w:t xml:space="preserve">а редни број странице листа из </w:t>
      </w:r>
      <w:r w:rsidR="00FE792C">
        <w:rPr>
          <w:rFonts w:ascii="Arial" w:hAnsi="Arial" w:cs="Arial"/>
          <w:i w:val="0"/>
          <w:color w:val="auto"/>
          <w:sz w:val="22"/>
          <w:szCs w:val="24"/>
          <w:lang w:val="sr-Cyrl-RS"/>
        </w:rPr>
        <w:t>П</w:t>
      </w:r>
      <w:r w:rsidRPr="00CC076B">
        <w:rPr>
          <w:rFonts w:ascii="Arial" w:hAnsi="Arial" w:cs="Arial"/>
          <w:i w:val="0"/>
          <w:color w:val="auto"/>
          <w:sz w:val="22"/>
          <w:szCs w:val="24"/>
        </w:rPr>
        <w:t>онуде. Фолија се мора залепити при врху како би се докази, који се због своје важности не смеју оштетити, заштитили.</w:t>
      </w:r>
    </w:p>
    <w:p w:rsidR="001B4091" w:rsidRPr="00D207FA" w:rsidRDefault="00DC07AC">
      <w:pPr>
        <w:pStyle w:val="KDParagraf"/>
        <w:spacing w:before="0"/>
        <w:rPr>
          <w:rFonts w:ascii="Arial" w:hAnsi="Arial" w:cs="Arial"/>
          <w:b/>
          <w:sz w:val="22"/>
          <w:lang w:val="ru-RU"/>
        </w:rPr>
      </w:pPr>
      <w:r w:rsidRPr="00CC076B">
        <w:rPr>
          <w:rFonts w:ascii="Arial" w:hAnsi="Arial" w:cs="Arial"/>
          <w:sz w:val="22"/>
          <w:lang w:val="ru-RU"/>
        </w:rPr>
        <w:t xml:space="preserve">Понуђач подноси понуду у затвореној коверти </w:t>
      </w:r>
      <w:r w:rsidRPr="00CC076B">
        <w:rPr>
          <w:rFonts w:ascii="Arial" w:hAnsi="Arial" w:cs="Arial"/>
          <w:sz w:val="22"/>
        </w:rPr>
        <w:t>или кутији</w:t>
      </w:r>
      <w:r w:rsidRPr="00CC076B">
        <w:rPr>
          <w:rFonts w:ascii="Arial" w:hAnsi="Arial" w:cs="Arial"/>
          <w:sz w:val="22"/>
          <w:lang w:val="ru-RU"/>
        </w:rPr>
        <w:t xml:space="preserve">, тако да се при отварању може проверити да ли је затворена, као и када, на адресу: </w:t>
      </w:r>
      <w:r w:rsidR="008D2107">
        <w:rPr>
          <w:rFonts w:ascii="Arial" w:hAnsi="Arial" w:cs="Arial"/>
          <w:sz w:val="22"/>
          <w:lang w:val="ru-RU"/>
        </w:rPr>
        <w:t xml:space="preserve">ЈП ЕПС Београд- </w:t>
      </w:r>
      <w:r w:rsidRPr="002924CE">
        <w:rPr>
          <w:rFonts w:ascii="Arial" w:hAnsi="Arial" w:cs="Arial"/>
          <w:sz w:val="22"/>
        </w:rPr>
        <w:t>О</w:t>
      </w:r>
      <w:r w:rsidRPr="002924CE">
        <w:rPr>
          <w:rFonts w:ascii="Arial" w:hAnsi="Arial" w:cs="Arial"/>
          <w:sz w:val="22"/>
          <w:lang w:val="ru-RU"/>
        </w:rPr>
        <w:t xml:space="preserve">гранак РБ Колубара </w:t>
      </w:r>
      <w:r w:rsidRPr="002924CE">
        <w:rPr>
          <w:rFonts w:ascii="Arial" w:hAnsi="Arial" w:cs="Arial"/>
          <w:sz w:val="22"/>
        </w:rPr>
        <w:t>У</w:t>
      </w:r>
      <w:r w:rsidRPr="002924CE">
        <w:rPr>
          <w:rFonts w:ascii="Arial" w:hAnsi="Arial" w:cs="Arial"/>
          <w:sz w:val="22"/>
          <w:lang w:val="ru-RU"/>
        </w:rPr>
        <w:t>л. Дише Ђурђевића бб 11560 Вреоци</w:t>
      </w:r>
      <w:r w:rsidRPr="00CC076B">
        <w:rPr>
          <w:rFonts w:ascii="Arial" w:hAnsi="Arial" w:cs="Arial"/>
          <w:color w:val="00B0F0"/>
          <w:sz w:val="22"/>
          <w:lang w:val="ru-RU"/>
        </w:rPr>
        <w:t xml:space="preserve"> </w:t>
      </w:r>
      <w:r w:rsidRPr="00CC076B">
        <w:rPr>
          <w:rFonts w:ascii="Arial" w:hAnsi="Arial" w:cs="Arial"/>
          <w:sz w:val="22"/>
          <w:lang w:val="ru-RU"/>
        </w:rPr>
        <w:t xml:space="preserve">- са назнаком: </w:t>
      </w:r>
      <w:r w:rsidRPr="002924CE">
        <w:rPr>
          <w:rFonts w:ascii="Arial" w:hAnsi="Arial" w:cs="Arial"/>
          <w:b/>
          <w:sz w:val="22"/>
          <w:lang w:val="ru-RU"/>
        </w:rPr>
        <w:t>Понуда за јавну набавку</w:t>
      </w:r>
      <w:r w:rsidR="002924CE" w:rsidRPr="002924CE">
        <w:rPr>
          <w:rFonts w:ascii="Arial" w:hAnsi="Arial" w:cs="Arial"/>
          <w:b/>
          <w:sz w:val="22"/>
          <w:lang w:val="ru-RU"/>
        </w:rPr>
        <w:t xml:space="preserve"> </w:t>
      </w:r>
      <w:r w:rsidR="00995D1F">
        <w:rPr>
          <w:rFonts w:ascii="Arial" w:hAnsi="Arial" w:cs="Arial"/>
          <w:b/>
          <w:sz w:val="22"/>
          <w:lang w:val="ru-RU"/>
        </w:rPr>
        <w:t>"</w:t>
      </w:r>
      <w:r w:rsidR="00C8535A" w:rsidRPr="00C8535A">
        <w:rPr>
          <w:rFonts w:ascii="Arial" w:hAnsi="Arial" w:cs="Arial"/>
          <w:b/>
          <w:sz w:val="22"/>
          <w:lang w:val="sr-Cyrl-RS"/>
        </w:rPr>
        <w:t>Услуга сервисирања и рекалибрације уређаја GALL 11 фабр. бр. 020 (уређај за детекцију цурења гасова)</w:t>
      </w:r>
      <w:r w:rsidR="00DB2C5B">
        <w:rPr>
          <w:rFonts w:ascii="Arial" w:hAnsi="Arial" w:cs="Arial"/>
          <w:b/>
          <w:sz w:val="22"/>
          <w:lang w:val="ru-RU"/>
        </w:rPr>
        <w:t>"</w:t>
      </w:r>
      <w:r w:rsidR="00B37C85">
        <w:rPr>
          <w:rFonts w:ascii="Arial" w:hAnsi="Arial" w:cs="Arial"/>
          <w:b/>
          <w:sz w:val="22"/>
        </w:rPr>
        <w:t xml:space="preserve"> </w:t>
      </w:r>
      <w:r w:rsidRPr="00CC076B">
        <w:rPr>
          <w:rFonts w:ascii="Arial" w:hAnsi="Arial" w:cs="Arial"/>
          <w:sz w:val="22"/>
          <w:lang w:val="ru-RU"/>
        </w:rPr>
        <w:t xml:space="preserve">број </w:t>
      </w:r>
      <w:r w:rsidR="00D8677B">
        <w:rPr>
          <w:rFonts w:ascii="Arial" w:hAnsi="Arial" w:cs="Arial"/>
          <w:b/>
          <w:sz w:val="22"/>
          <w:lang w:val="ru-RU"/>
        </w:rPr>
        <w:t>ЈН/4000/0725/2019</w:t>
      </w:r>
      <w:r w:rsidR="00F714D7">
        <w:rPr>
          <w:rFonts w:ascii="Arial" w:hAnsi="Arial" w:cs="Arial"/>
          <w:b/>
          <w:sz w:val="22"/>
          <w:lang w:val="ru-RU"/>
        </w:rPr>
        <w:t xml:space="preserve"> </w:t>
      </w:r>
      <w:r w:rsidR="00D8677B">
        <w:rPr>
          <w:rFonts w:ascii="Arial" w:hAnsi="Arial" w:cs="Arial"/>
          <w:b/>
          <w:sz w:val="22"/>
          <w:lang w:val="ru-RU"/>
        </w:rPr>
        <w:t>Јана број 2513/2019</w:t>
      </w:r>
      <w:r w:rsidR="00613E99">
        <w:rPr>
          <w:rFonts w:ascii="Arial" w:hAnsi="Arial" w:cs="Arial"/>
          <w:b/>
          <w:sz w:val="22"/>
          <w:lang w:val="ru-RU"/>
        </w:rPr>
        <w:t xml:space="preserve"> </w:t>
      </w:r>
      <w:r w:rsidR="00F431B8">
        <w:rPr>
          <w:rFonts w:ascii="Arial" w:hAnsi="Arial" w:cs="Arial"/>
          <w:sz w:val="22"/>
          <w:lang w:val="ru-RU"/>
        </w:rPr>
        <w:t>НЕ ОТВАРАТИ</w:t>
      </w:r>
      <w:r w:rsidRPr="00CC076B">
        <w:rPr>
          <w:rFonts w:ascii="Arial" w:hAnsi="Arial" w:cs="Arial"/>
          <w:sz w:val="22"/>
          <w:lang w:val="ru-RU"/>
        </w:rPr>
        <w:t>.</w:t>
      </w:r>
    </w:p>
    <w:p w:rsidR="001B4091" w:rsidRPr="00CC076B" w:rsidRDefault="00DC07AC">
      <w:pPr>
        <w:pStyle w:val="KDParagraf"/>
        <w:spacing w:before="0"/>
        <w:rPr>
          <w:rFonts w:ascii="Arial" w:hAnsi="Arial" w:cs="Arial"/>
          <w:sz w:val="22"/>
        </w:rPr>
      </w:pPr>
      <w:r w:rsidRPr="00CC076B">
        <w:rPr>
          <w:rFonts w:ascii="Arial" w:hAnsi="Arial" w:cs="Arial"/>
          <w:sz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B4091" w:rsidRPr="00CC076B" w:rsidRDefault="00DC07AC">
      <w:pPr>
        <w:pStyle w:val="KDParagraf"/>
        <w:spacing w:before="0"/>
        <w:rPr>
          <w:rFonts w:ascii="Arial" w:hAnsi="Arial" w:cs="Arial"/>
          <w:sz w:val="22"/>
        </w:rPr>
      </w:pPr>
      <w:r w:rsidRPr="00CC076B">
        <w:rPr>
          <w:rFonts w:ascii="Arial" w:eastAsia="TimesNewRomanPSMT" w:hAnsi="Arial" w:cs="Arial"/>
          <w:bCs/>
          <w:sz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w:t>
      </w:r>
      <w:r w:rsidRPr="00CC076B">
        <w:rPr>
          <w:rFonts w:eastAsia="TimesNewRomanPSMT" w:cs="Arial"/>
          <w:bCs/>
          <w:sz w:val="22"/>
        </w:rPr>
        <w:t xml:space="preserve"> </w:t>
      </w:r>
      <w:r w:rsidRPr="00CC076B">
        <w:rPr>
          <w:rFonts w:ascii="Arial" w:eastAsia="TimesNewRomanPSMT" w:hAnsi="Arial" w:cs="Arial"/>
          <w:bCs/>
          <w:sz w:val="22"/>
        </w:rPr>
        <w:t>групе понуђача</w:t>
      </w:r>
      <w:r w:rsidRPr="00CC076B">
        <w:rPr>
          <w:rFonts w:ascii="Arial" w:hAnsi="Arial" w:cs="Arial"/>
          <w:sz w:val="22"/>
        </w:rPr>
        <w:t>.</w:t>
      </w:r>
    </w:p>
    <w:p w:rsidR="001B4091" w:rsidRPr="00CC076B" w:rsidRDefault="00DC07AC">
      <w:pPr>
        <w:pStyle w:val="KDParagraf"/>
        <w:spacing w:before="0"/>
        <w:rPr>
          <w:rFonts w:ascii="Arial" w:hAnsi="Arial" w:cs="Arial"/>
          <w:sz w:val="22"/>
        </w:rPr>
      </w:pPr>
      <w:r w:rsidRPr="00CC076B">
        <w:rPr>
          <w:rFonts w:ascii="Arial" w:hAnsi="Arial" w:cs="Arial"/>
          <w:sz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sidRPr="00CC076B">
        <w:rPr>
          <w:rFonts w:cs="Arial"/>
          <w:sz w:val="22"/>
        </w:rPr>
        <w:t xml:space="preserve"> </w:t>
      </w:r>
      <w:r w:rsidRPr="00CC076B">
        <w:rPr>
          <w:rFonts w:ascii="Arial" w:hAnsi="Arial" w:cs="Arial"/>
          <w:sz w:val="22"/>
        </w:rPr>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71251" w:rsidRDefault="00DC07AC">
      <w:pPr>
        <w:pStyle w:val="KDParagraf"/>
        <w:spacing w:before="0"/>
        <w:rPr>
          <w:rFonts w:ascii="Arial" w:hAnsi="Arial" w:cs="Arial"/>
          <w:sz w:val="22"/>
          <w:lang w:val="sr-Cyrl-RS"/>
        </w:rPr>
      </w:pPr>
      <w:r w:rsidRPr="00CC076B">
        <w:rPr>
          <w:rFonts w:ascii="Arial" w:hAnsi="Arial" w:cs="Arial"/>
          <w:sz w:val="22"/>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B4091" w:rsidRPr="00CC076B" w:rsidRDefault="00DC07AC">
      <w:pPr>
        <w:pStyle w:val="KDParagraf"/>
        <w:spacing w:before="0"/>
        <w:rPr>
          <w:rFonts w:ascii="Arial" w:hAnsi="Arial" w:cs="Arial"/>
          <w:sz w:val="22"/>
        </w:rPr>
      </w:pPr>
      <w:r w:rsidRPr="00CC076B">
        <w:rPr>
          <w:rFonts w:ascii="Arial" w:hAnsi="Arial" w:cs="Arial"/>
          <w:sz w:val="22"/>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B4091" w:rsidRDefault="001B4091">
      <w:pPr>
        <w:pStyle w:val="Standard"/>
        <w:tabs>
          <w:tab w:val="left" w:pos="568"/>
          <w:tab w:val="left" w:pos="614"/>
          <w:tab w:val="left" w:pos="851"/>
        </w:tabs>
        <w:ind w:left="284"/>
        <w:rPr>
          <w:rFonts w:eastAsia="TimesNewRomanPSMT" w:cs="Arial"/>
          <w:bCs/>
        </w:rPr>
      </w:pPr>
    </w:p>
    <w:p w:rsidR="001B4091" w:rsidRPr="00CC076B" w:rsidRDefault="001B1E04" w:rsidP="001B1E04">
      <w:pPr>
        <w:pStyle w:val="KDPodnaslov2"/>
        <w:numPr>
          <w:ilvl w:val="0"/>
          <w:numId w:val="0"/>
        </w:numPr>
        <w:spacing w:before="0"/>
        <w:jc w:val="both"/>
        <w:outlineLvl w:val="9"/>
        <w:rPr>
          <w:rFonts w:ascii="Arial" w:hAnsi="Arial" w:cs="Arial"/>
        </w:rPr>
      </w:pPr>
      <w:bookmarkStart w:id="212" w:name="_Toc441651579"/>
      <w:bookmarkStart w:id="213" w:name="_Toc442559890"/>
      <w:r w:rsidRPr="00504199">
        <w:rPr>
          <w:rFonts w:ascii="Arial" w:hAnsi="Arial" w:cs="Arial"/>
          <w:sz w:val="22"/>
          <w:lang w:val="sr-Cyrl-RS"/>
        </w:rPr>
        <w:t>6.3</w:t>
      </w:r>
      <w:r w:rsidR="00282110" w:rsidRPr="00504199">
        <w:rPr>
          <w:rFonts w:ascii="Arial" w:hAnsi="Arial" w:cs="Arial"/>
          <w:sz w:val="22"/>
          <w:lang w:val="sr-Cyrl-RS"/>
        </w:rPr>
        <w:t xml:space="preserve"> </w:t>
      </w:r>
      <w:r w:rsidR="00DC07AC" w:rsidRPr="00505A59">
        <w:rPr>
          <w:rFonts w:ascii="Arial" w:hAnsi="Arial" w:cs="Arial"/>
          <w:sz w:val="22"/>
        </w:rPr>
        <w:t>Обавезна садржина понуде</w:t>
      </w:r>
      <w:bookmarkEnd w:id="212"/>
      <w:bookmarkEnd w:id="213"/>
    </w:p>
    <w:p w:rsidR="00CC076B" w:rsidRDefault="00CC076B">
      <w:pPr>
        <w:pStyle w:val="KDParagraf"/>
        <w:spacing w:before="0"/>
        <w:rPr>
          <w:rFonts w:cs="Arial"/>
          <w:lang w:val="ru-RU" w:bidi="en-US"/>
        </w:rPr>
      </w:pPr>
    </w:p>
    <w:p w:rsidR="001B4091" w:rsidRPr="00CC076B" w:rsidRDefault="00DC07AC">
      <w:pPr>
        <w:pStyle w:val="KDParagraf"/>
        <w:spacing w:before="0"/>
        <w:rPr>
          <w:rFonts w:ascii="Arial" w:hAnsi="Arial" w:cs="Arial"/>
          <w:sz w:val="22"/>
        </w:rPr>
      </w:pPr>
      <w:r w:rsidRPr="00CC076B">
        <w:rPr>
          <w:rFonts w:ascii="Arial" w:hAnsi="Arial" w:cs="Arial"/>
          <w:sz w:val="22"/>
          <w:lang w:val="ru-RU" w:bidi="en-US"/>
        </w:rPr>
        <w:t>Садржину понуде, поред Обрасца понуде, чине и сви остали докази о испуњености услова из чл. 75.</w:t>
      </w:r>
      <w:r w:rsidRPr="00CC076B">
        <w:rPr>
          <w:rFonts w:ascii="Arial" w:hAnsi="Arial" w:cs="Arial"/>
          <w:color w:val="00B0F0"/>
          <w:sz w:val="22"/>
          <w:lang w:val="ru-RU" w:bidi="en-US"/>
        </w:rPr>
        <w:t>.</w:t>
      </w:r>
      <w:r w:rsidRPr="00CC076B">
        <w:rPr>
          <w:rFonts w:ascii="Arial" w:hAnsi="Arial" w:cs="Arial"/>
          <w:sz w:val="22"/>
        </w:rPr>
        <w:t>Закона о јавним</w:t>
      </w:r>
      <w:r w:rsidRPr="00CC076B">
        <w:rPr>
          <w:rFonts w:ascii="Arial" w:hAnsi="Arial" w:cs="Arial"/>
          <w:sz w:val="22"/>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C076B">
        <w:rPr>
          <w:rFonts w:ascii="Arial" w:hAnsi="Arial" w:cs="Arial"/>
          <w:sz w:val="22"/>
        </w:rPr>
        <w:t>:</w:t>
      </w:r>
    </w:p>
    <w:p w:rsidR="001B4091" w:rsidRPr="00CC076B" w:rsidRDefault="00DC07AC" w:rsidP="00CE3447">
      <w:pPr>
        <w:pStyle w:val="KDNabrajanje"/>
        <w:numPr>
          <w:ilvl w:val="0"/>
          <w:numId w:val="48"/>
        </w:numPr>
        <w:spacing w:before="0"/>
        <w:rPr>
          <w:rFonts w:ascii="Arial" w:hAnsi="Arial" w:cs="Arial"/>
          <w:sz w:val="22"/>
        </w:rPr>
      </w:pPr>
      <w:r w:rsidRPr="00CC076B">
        <w:rPr>
          <w:rFonts w:ascii="Arial" w:hAnsi="Arial" w:cs="Arial"/>
          <w:sz w:val="22"/>
        </w:rPr>
        <w:t>Образац понуде</w:t>
      </w:r>
    </w:p>
    <w:p w:rsidR="001B4091" w:rsidRPr="00CC076B" w:rsidRDefault="00DC07AC" w:rsidP="00CE3447">
      <w:pPr>
        <w:pStyle w:val="KDNabrajanje"/>
        <w:numPr>
          <w:ilvl w:val="0"/>
          <w:numId w:val="48"/>
        </w:numPr>
        <w:spacing w:before="0"/>
        <w:rPr>
          <w:rFonts w:ascii="Arial" w:hAnsi="Arial" w:cs="Arial"/>
          <w:sz w:val="22"/>
        </w:rPr>
      </w:pPr>
      <w:r w:rsidRPr="00CC076B">
        <w:rPr>
          <w:rFonts w:ascii="Arial" w:hAnsi="Arial" w:cs="Arial"/>
          <w:sz w:val="22"/>
        </w:rPr>
        <w:t>Структура цене</w:t>
      </w:r>
    </w:p>
    <w:p w:rsidR="001B4091" w:rsidRPr="00CC076B" w:rsidRDefault="00DC07AC" w:rsidP="00CE3447">
      <w:pPr>
        <w:pStyle w:val="KDNabrajanje"/>
        <w:numPr>
          <w:ilvl w:val="0"/>
          <w:numId w:val="48"/>
        </w:numPr>
        <w:spacing w:before="0"/>
        <w:rPr>
          <w:rFonts w:ascii="Arial" w:hAnsi="Arial" w:cs="Arial"/>
          <w:sz w:val="22"/>
        </w:rPr>
      </w:pPr>
      <w:r w:rsidRPr="00CC076B">
        <w:rPr>
          <w:rFonts w:ascii="Arial" w:hAnsi="Arial" w:cs="Arial"/>
          <w:sz w:val="22"/>
        </w:rPr>
        <w:t>Образац трошкова припреме понуде , ако понуђач захтева надокнаду трошкова у складу са чл.88 Закона</w:t>
      </w:r>
    </w:p>
    <w:p w:rsidR="001B4091" w:rsidRPr="00CC076B" w:rsidRDefault="00DC07AC" w:rsidP="00CE3447">
      <w:pPr>
        <w:pStyle w:val="KDNabrajanje"/>
        <w:numPr>
          <w:ilvl w:val="0"/>
          <w:numId w:val="48"/>
        </w:numPr>
        <w:spacing w:before="0"/>
        <w:rPr>
          <w:rFonts w:ascii="Arial" w:hAnsi="Arial" w:cs="Arial"/>
          <w:sz w:val="22"/>
        </w:rPr>
      </w:pPr>
      <w:r w:rsidRPr="00CC076B">
        <w:rPr>
          <w:rFonts w:ascii="Arial" w:hAnsi="Arial" w:cs="Arial"/>
          <w:sz w:val="22"/>
        </w:rPr>
        <w:t>Изјава о независној понуди</w:t>
      </w:r>
    </w:p>
    <w:p w:rsidR="001B4091" w:rsidRDefault="00DC07AC" w:rsidP="00CE3447">
      <w:pPr>
        <w:pStyle w:val="KDNabrajanje"/>
        <w:numPr>
          <w:ilvl w:val="0"/>
          <w:numId w:val="48"/>
        </w:numPr>
        <w:spacing w:before="0"/>
        <w:rPr>
          <w:rFonts w:ascii="Arial" w:hAnsi="Arial" w:cs="Arial"/>
          <w:sz w:val="22"/>
        </w:rPr>
      </w:pPr>
      <w:r w:rsidRPr="00CC076B">
        <w:rPr>
          <w:rFonts w:ascii="Arial" w:hAnsi="Arial" w:cs="Arial"/>
          <w:sz w:val="22"/>
        </w:rPr>
        <w:t>Изјава у складу са чланом 75. став 2. Закона</w:t>
      </w:r>
    </w:p>
    <w:p w:rsidR="001B4091" w:rsidRPr="00CC076B" w:rsidRDefault="00DC07AC" w:rsidP="00CE3447">
      <w:pPr>
        <w:pStyle w:val="KDNabrajanje"/>
        <w:numPr>
          <w:ilvl w:val="0"/>
          <w:numId w:val="48"/>
        </w:numPr>
        <w:spacing w:before="0"/>
        <w:rPr>
          <w:rFonts w:ascii="Arial" w:hAnsi="Arial" w:cs="Arial"/>
          <w:sz w:val="22"/>
        </w:rPr>
      </w:pPr>
      <w:r w:rsidRPr="00CC076B">
        <w:rPr>
          <w:rFonts w:ascii="Arial" w:hAnsi="Arial" w:cs="Arial"/>
          <w:sz w:val="22"/>
          <w:shd w:val="clear" w:color="auto" w:fill="FFFFFF"/>
        </w:rPr>
        <w:t>Овлашћење из тачке 6.2 Конкурсне документације (ако не потписује заступник)</w:t>
      </w:r>
    </w:p>
    <w:p w:rsidR="001B4091" w:rsidRPr="00CC076B" w:rsidRDefault="00DC07AC" w:rsidP="00CE3447">
      <w:pPr>
        <w:pStyle w:val="KDNabrajanje"/>
        <w:numPr>
          <w:ilvl w:val="0"/>
          <w:numId w:val="48"/>
        </w:numPr>
        <w:spacing w:before="0"/>
        <w:rPr>
          <w:rFonts w:ascii="Arial" w:hAnsi="Arial" w:cs="Arial"/>
          <w:sz w:val="22"/>
        </w:rPr>
      </w:pPr>
      <w:r w:rsidRPr="00CC076B">
        <w:rPr>
          <w:rFonts w:ascii="Arial" w:hAnsi="Arial" w:cs="Arial"/>
          <w:sz w:val="22"/>
        </w:rPr>
        <w:t>Обрасци, изјаве и докази одређене тачком 6.9 или 6</w:t>
      </w:r>
      <w:r w:rsidR="00094F0C">
        <w:rPr>
          <w:rFonts w:ascii="Arial" w:hAnsi="Arial" w:cs="Arial"/>
          <w:sz w:val="22"/>
        </w:rPr>
        <w:t xml:space="preserve">.10 овог упутства у случају да </w:t>
      </w:r>
      <w:r w:rsidR="00094F0C">
        <w:rPr>
          <w:rFonts w:ascii="Arial" w:hAnsi="Arial" w:cs="Arial"/>
          <w:sz w:val="22"/>
          <w:lang w:val="sr-Cyrl-RS"/>
        </w:rPr>
        <w:t>П</w:t>
      </w:r>
      <w:r w:rsidRPr="00CC076B">
        <w:rPr>
          <w:rFonts w:ascii="Arial" w:hAnsi="Arial" w:cs="Arial"/>
          <w:sz w:val="22"/>
        </w:rPr>
        <w:t>онуђач подноси понуду са подизвођачем или з</w:t>
      </w:r>
      <w:r w:rsidR="00094F0C">
        <w:rPr>
          <w:rFonts w:ascii="Arial" w:hAnsi="Arial" w:cs="Arial"/>
          <w:sz w:val="22"/>
        </w:rPr>
        <w:t xml:space="preserve">аједничку понуду подноси група </w:t>
      </w:r>
      <w:r w:rsidR="00094F0C">
        <w:rPr>
          <w:rFonts w:ascii="Arial" w:hAnsi="Arial" w:cs="Arial"/>
          <w:sz w:val="22"/>
          <w:lang w:val="sr-Cyrl-RS"/>
        </w:rPr>
        <w:t>П</w:t>
      </w:r>
      <w:r w:rsidRPr="00CC076B">
        <w:rPr>
          <w:rFonts w:ascii="Arial" w:hAnsi="Arial" w:cs="Arial"/>
          <w:sz w:val="22"/>
        </w:rPr>
        <w:t>онуђача</w:t>
      </w:r>
    </w:p>
    <w:p w:rsidR="001B4091" w:rsidRPr="00C10BB9" w:rsidRDefault="00DC07AC" w:rsidP="00CE3447">
      <w:pPr>
        <w:pStyle w:val="KDNabrajanje"/>
        <w:numPr>
          <w:ilvl w:val="0"/>
          <w:numId w:val="48"/>
        </w:numPr>
        <w:spacing w:before="0"/>
        <w:rPr>
          <w:rFonts w:ascii="Arial" w:hAnsi="Arial" w:cs="Arial"/>
          <w:sz w:val="22"/>
          <w:szCs w:val="22"/>
        </w:rPr>
      </w:pPr>
      <w:r w:rsidRPr="00C10BB9">
        <w:rPr>
          <w:rFonts w:ascii="Arial" w:hAnsi="Arial" w:cs="Arial"/>
          <w:sz w:val="22"/>
          <w:szCs w:val="22"/>
        </w:rPr>
        <w:t xml:space="preserve">Потписан и печатом оверен </w:t>
      </w:r>
      <w:r w:rsidR="00CC6513" w:rsidRPr="00C10BB9">
        <w:rPr>
          <w:rFonts w:ascii="Arial" w:hAnsi="Arial" w:cs="Arial"/>
          <w:sz w:val="22"/>
          <w:szCs w:val="22"/>
        </w:rPr>
        <w:t>"</w:t>
      </w:r>
      <w:r w:rsidRPr="00C10BB9">
        <w:rPr>
          <w:rFonts w:ascii="Arial" w:hAnsi="Arial" w:cs="Arial"/>
          <w:sz w:val="22"/>
          <w:szCs w:val="22"/>
        </w:rPr>
        <w:t>Модел уговора“ (пожељно је да буде попуњен)</w:t>
      </w:r>
    </w:p>
    <w:p w:rsidR="00DD2377" w:rsidRPr="00C10BB9" w:rsidRDefault="00C10BB9" w:rsidP="00C10BB9">
      <w:pPr>
        <w:pStyle w:val="ListParagraph"/>
        <w:numPr>
          <w:ilvl w:val="0"/>
          <w:numId w:val="48"/>
        </w:numPr>
        <w:rPr>
          <w:rFonts w:ascii="Arial" w:hAnsi="Arial" w:cs="Arial"/>
          <w:sz w:val="22"/>
          <w:szCs w:val="22"/>
        </w:rPr>
      </w:pPr>
      <w:r w:rsidRPr="00C10BB9">
        <w:rPr>
          <w:rFonts w:ascii="Arial" w:hAnsi="Arial" w:cs="Arial"/>
          <w:sz w:val="22"/>
          <w:szCs w:val="22"/>
          <w:lang w:val="sr-Cyrl-RS"/>
        </w:rPr>
        <w:t>Споразум о заједничком наступању (у случају заједничке понуде)</w:t>
      </w:r>
    </w:p>
    <w:p w:rsidR="001B4091" w:rsidRPr="00671251" w:rsidRDefault="00DC07AC" w:rsidP="00671251">
      <w:pPr>
        <w:rPr>
          <w:rFonts w:cs="Arial"/>
          <w:sz w:val="22"/>
          <w:lang w:val="ru-RU"/>
        </w:rPr>
      </w:pPr>
      <w:r w:rsidRPr="00671251">
        <w:rPr>
          <w:rFonts w:cs="Arial"/>
          <w:sz w:val="22"/>
          <w:lang w:val="ru-RU"/>
        </w:rPr>
        <w:t>Наручилац ће одбити као неприхватљиве све понуд</w:t>
      </w:r>
      <w:r w:rsidR="00100517">
        <w:rPr>
          <w:rFonts w:cs="Arial"/>
          <w:sz w:val="22"/>
          <w:lang w:val="ru-RU"/>
        </w:rPr>
        <w:t>е које не испуњавају услове из Позива за подношење понуда и К</w:t>
      </w:r>
      <w:r w:rsidRPr="00671251">
        <w:rPr>
          <w:rFonts w:cs="Arial"/>
          <w:sz w:val="22"/>
          <w:lang w:val="ru-RU"/>
        </w:rPr>
        <w:t>онкурсне документације.</w:t>
      </w:r>
    </w:p>
    <w:p w:rsidR="001B4091" w:rsidRPr="00CC076B" w:rsidRDefault="00DC07AC">
      <w:pPr>
        <w:pStyle w:val="KDParagraf"/>
        <w:spacing w:before="0"/>
        <w:rPr>
          <w:rFonts w:ascii="Arial" w:hAnsi="Arial" w:cs="Arial"/>
          <w:sz w:val="22"/>
        </w:rPr>
      </w:pPr>
      <w:r w:rsidRPr="00CC076B">
        <w:rPr>
          <w:rFonts w:ascii="Arial" w:hAnsi="Arial" w:cs="Arial"/>
          <w:sz w:val="22"/>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B4091" w:rsidRPr="00CC076B" w:rsidRDefault="001B4091">
      <w:pPr>
        <w:pStyle w:val="KDParagraf"/>
        <w:spacing w:before="0"/>
        <w:rPr>
          <w:rFonts w:ascii="Arial" w:eastAsia="TimesNewRomanPS-BoldMT" w:hAnsi="Arial" w:cs="Arial"/>
          <w:bCs/>
          <w:sz w:val="22"/>
          <w:lang w:val="ru-RU"/>
        </w:rPr>
      </w:pPr>
    </w:p>
    <w:p w:rsidR="001B4091" w:rsidRPr="00CC076B" w:rsidRDefault="001B1E04" w:rsidP="001B1E04">
      <w:pPr>
        <w:pStyle w:val="KDPodnaslov2"/>
        <w:numPr>
          <w:ilvl w:val="0"/>
          <w:numId w:val="0"/>
        </w:numPr>
        <w:spacing w:before="0"/>
        <w:jc w:val="both"/>
        <w:outlineLvl w:val="9"/>
        <w:rPr>
          <w:rFonts w:ascii="Arial" w:hAnsi="Arial" w:cs="Arial"/>
          <w:sz w:val="22"/>
        </w:rPr>
      </w:pPr>
      <w:bookmarkStart w:id="214" w:name="_Toc441651580"/>
      <w:bookmarkStart w:id="215" w:name="_Toc442559891"/>
      <w:r>
        <w:rPr>
          <w:rFonts w:ascii="Arial" w:hAnsi="Arial" w:cs="Arial"/>
          <w:sz w:val="22"/>
          <w:lang w:val="sr-Cyrl-RS"/>
        </w:rPr>
        <w:t>6.4</w:t>
      </w:r>
      <w:r w:rsidR="00DC07AC" w:rsidRPr="00CC076B">
        <w:rPr>
          <w:rFonts w:ascii="Arial" w:hAnsi="Arial" w:cs="Arial"/>
          <w:sz w:val="22"/>
        </w:rPr>
        <w:t xml:space="preserve"> Подношење и отварање понуда</w:t>
      </w:r>
      <w:bookmarkEnd w:id="214"/>
      <w:bookmarkEnd w:id="215"/>
    </w:p>
    <w:p w:rsidR="00D86744" w:rsidRDefault="00D86744">
      <w:pPr>
        <w:pStyle w:val="KDParagraf"/>
        <w:spacing w:before="0"/>
        <w:rPr>
          <w:rFonts w:ascii="Arial" w:hAnsi="Arial" w:cs="Arial"/>
          <w:sz w:val="22"/>
        </w:rPr>
      </w:pPr>
    </w:p>
    <w:p w:rsidR="001B4091" w:rsidRPr="00CC076B" w:rsidRDefault="00DC07AC">
      <w:pPr>
        <w:pStyle w:val="KDParagraf"/>
        <w:spacing w:before="0"/>
        <w:rPr>
          <w:rFonts w:ascii="Arial" w:hAnsi="Arial" w:cs="Arial"/>
          <w:sz w:val="22"/>
        </w:rPr>
      </w:pPr>
      <w:r w:rsidRPr="00CC076B">
        <w:rPr>
          <w:rFonts w:ascii="Arial" w:hAnsi="Arial" w:cs="Arial"/>
          <w:sz w:val="22"/>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B4091" w:rsidRPr="00CC076B" w:rsidRDefault="00DC07AC">
      <w:pPr>
        <w:pStyle w:val="KDParagraf"/>
        <w:spacing w:before="0"/>
        <w:rPr>
          <w:rFonts w:ascii="Arial" w:hAnsi="Arial" w:cs="Arial"/>
          <w:sz w:val="22"/>
        </w:rPr>
      </w:pPr>
      <w:r w:rsidRPr="00CC076B">
        <w:rPr>
          <w:rFonts w:ascii="Arial" w:hAnsi="Arial" w:cs="Arial"/>
          <w:sz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3A010F">
        <w:rPr>
          <w:rFonts w:ascii="Arial" w:hAnsi="Arial" w:cs="Arial"/>
          <w:b/>
          <w:sz w:val="22"/>
        </w:rPr>
        <w:t xml:space="preserve">Јавног предузећа „Електропривреда Србије“ Београд, </w:t>
      </w:r>
      <w:r w:rsidRPr="003A010F">
        <w:rPr>
          <w:rFonts w:ascii="Arial" w:hAnsi="Arial" w:cs="Arial"/>
          <w:b/>
          <w:sz w:val="22"/>
          <w:shd w:val="clear" w:color="auto" w:fill="FFFFFF"/>
        </w:rPr>
        <w:t>О</w:t>
      </w:r>
      <w:r w:rsidRPr="003A010F">
        <w:rPr>
          <w:rFonts w:ascii="Arial" w:hAnsi="Arial" w:cs="Arial"/>
          <w:b/>
          <w:sz w:val="22"/>
          <w:shd w:val="clear" w:color="auto" w:fill="FFFFFF"/>
          <w:lang w:val="ru-RU"/>
        </w:rPr>
        <w:t xml:space="preserve">гранак РБ Колубара </w:t>
      </w:r>
      <w:r w:rsidRPr="003A010F">
        <w:rPr>
          <w:rFonts w:ascii="Arial" w:hAnsi="Arial" w:cs="Arial"/>
          <w:b/>
          <w:sz w:val="22"/>
          <w:shd w:val="clear" w:color="auto" w:fill="FFFFFF"/>
        </w:rPr>
        <w:t>У</w:t>
      </w:r>
      <w:r w:rsidRPr="003A010F">
        <w:rPr>
          <w:rFonts w:ascii="Arial" w:hAnsi="Arial" w:cs="Arial"/>
          <w:b/>
          <w:sz w:val="22"/>
          <w:shd w:val="clear" w:color="auto" w:fill="FFFFFF"/>
          <w:lang w:val="ru-RU"/>
        </w:rPr>
        <w:t>л. Дише Ђурђевића бб 11560 Вреоци</w:t>
      </w:r>
      <w:r w:rsidRPr="00CC076B">
        <w:rPr>
          <w:rFonts w:ascii="Arial" w:hAnsi="Arial" w:cs="Arial"/>
          <w:sz w:val="22"/>
        </w:rPr>
        <w:t>, први спрат.</w:t>
      </w:r>
    </w:p>
    <w:p w:rsidR="00DD2377" w:rsidRDefault="00DD2377">
      <w:pPr>
        <w:pStyle w:val="KDParagraf"/>
        <w:spacing w:before="0"/>
        <w:rPr>
          <w:rFonts w:ascii="Arial" w:hAnsi="Arial" w:cs="Arial"/>
          <w:sz w:val="22"/>
        </w:rPr>
      </w:pPr>
    </w:p>
    <w:p w:rsidR="001B4091" w:rsidRPr="00CC076B" w:rsidRDefault="00DC07AC">
      <w:pPr>
        <w:pStyle w:val="KDParagraf"/>
        <w:spacing w:before="0"/>
        <w:rPr>
          <w:rFonts w:ascii="Arial" w:hAnsi="Arial" w:cs="Arial"/>
          <w:sz w:val="22"/>
        </w:rPr>
      </w:pPr>
      <w:r w:rsidRPr="00CC076B">
        <w:rPr>
          <w:rFonts w:ascii="Arial" w:hAnsi="Arial" w:cs="Arial"/>
          <w:sz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w:t>
      </w:r>
      <w:r w:rsidR="003A010F">
        <w:rPr>
          <w:rFonts w:ascii="Arial" w:hAnsi="Arial" w:cs="Arial"/>
          <w:sz w:val="22"/>
        </w:rPr>
        <w:t xml:space="preserve">буде издато на меморандуму </w:t>
      </w:r>
      <w:r w:rsidR="003A010F">
        <w:rPr>
          <w:rFonts w:ascii="Arial" w:hAnsi="Arial" w:cs="Arial"/>
          <w:sz w:val="22"/>
          <w:lang w:val="sr-Cyrl-RS"/>
        </w:rPr>
        <w:t>П</w:t>
      </w:r>
      <w:r w:rsidRPr="00CC076B">
        <w:rPr>
          <w:rFonts w:ascii="Arial" w:hAnsi="Arial" w:cs="Arial"/>
          <w:sz w:val="22"/>
        </w:rPr>
        <w:t>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Комисија </w:t>
      </w:r>
      <w:r w:rsidR="003A010F">
        <w:rPr>
          <w:rFonts w:ascii="Arial" w:hAnsi="Arial" w:cs="Arial"/>
          <w:sz w:val="22"/>
        </w:rPr>
        <w:t xml:space="preserve">за јавну набавку води </w:t>
      </w:r>
      <w:r w:rsidR="003A010F">
        <w:rPr>
          <w:rFonts w:ascii="Arial" w:hAnsi="Arial" w:cs="Arial"/>
          <w:sz w:val="22"/>
          <w:lang w:val="sr-Cyrl-RS"/>
        </w:rPr>
        <w:t>З</w:t>
      </w:r>
      <w:r w:rsidRPr="00CC076B">
        <w:rPr>
          <w:rFonts w:ascii="Arial" w:hAnsi="Arial" w:cs="Arial"/>
          <w:sz w:val="22"/>
        </w:rPr>
        <w:t>аписник о отварању понуда у који се уносе подаци у складу са Законом.</w:t>
      </w:r>
    </w:p>
    <w:p w:rsidR="001B4091" w:rsidRPr="00CC076B" w:rsidRDefault="00DC07AC">
      <w:pPr>
        <w:pStyle w:val="KDParagraf"/>
        <w:spacing w:before="0"/>
        <w:rPr>
          <w:rFonts w:ascii="Arial" w:hAnsi="Arial" w:cs="Arial"/>
          <w:sz w:val="22"/>
        </w:rPr>
      </w:pPr>
      <w:r w:rsidRPr="00CC076B">
        <w:rPr>
          <w:rFonts w:ascii="Arial" w:hAnsi="Arial" w:cs="Arial"/>
          <w:sz w:val="22"/>
        </w:rPr>
        <w:t>Записник о отв</w:t>
      </w:r>
      <w:r w:rsidR="003A010F">
        <w:rPr>
          <w:rFonts w:ascii="Arial" w:hAnsi="Arial" w:cs="Arial"/>
          <w:sz w:val="22"/>
        </w:rPr>
        <w:t xml:space="preserve">арању понуда потписују чланови </w:t>
      </w:r>
      <w:r w:rsidR="003A010F">
        <w:rPr>
          <w:rFonts w:ascii="Arial" w:hAnsi="Arial" w:cs="Arial"/>
          <w:sz w:val="22"/>
          <w:lang w:val="sr-Cyrl-RS"/>
        </w:rPr>
        <w:t>К</w:t>
      </w:r>
      <w:r w:rsidRPr="00CC076B">
        <w:rPr>
          <w:rFonts w:ascii="Arial" w:hAnsi="Arial" w:cs="Arial"/>
          <w:sz w:val="22"/>
        </w:rPr>
        <w:t>омисије и п</w:t>
      </w:r>
      <w:r w:rsidR="003A010F">
        <w:rPr>
          <w:rFonts w:ascii="Arial" w:hAnsi="Arial" w:cs="Arial"/>
          <w:sz w:val="22"/>
        </w:rPr>
        <w:t xml:space="preserve">рисутни овлашћени представници </w:t>
      </w:r>
      <w:r w:rsidR="003A010F">
        <w:rPr>
          <w:rFonts w:ascii="Arial" w:hAnsi="Arial" w:cs="Arial"/>
          <w:sz w:val="22"/>
          <w:lang w:val="sr-Cyrl-RS"/>
        </w:rPr>
        <w:t>П</w:t>
      </w:r>
      <w:r w:rsidRPr="00CC076B">
        <w:rPr>
          <w:rFonts w:ascii="Arial" w:hAnsi="Arial" w:cs="Arial"/>
          <w:sz w:val="22"/>
        </w:rPr>
        <w:t>ону</w:t>
      </w:r>
      <w:r w:rsidR="003A010F">
        <w:rPr>
          <w:rFonts w:ascii="Arial" w:hAnsi="Arial" w:cs="Arial"/>
          <w:sz w:val="22"/>
        </w:rPr>
        <w:t xml:space="preserve">ђача, који преузимају примерак </w:t>
      </w:r>
      <w:r w:rsidR="003A010F">
        <w:rPr>
          <w:rFonts w:ascii="Arial" w:hAnsi="Arial" w:cs="Arial"/>
          <w:sz w:val="22"/>
          <w:lang w:val="sr-Cyrl-RS"/>
        </w:rPr>
        <w:t>З</w:t>
      </w:r>
      <w:r w:rsidRPr="00CC076B">
        <w:rPr>
          <w:rFonts w:ascii="Arial" w:hAnsi="Arial" w:cs="Arial"/>
          <w:sz w:val="22"/>
        </w:rPr>
        <w:t>аписника.</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Наручилац ће у року од </w:t>
      </w:r>
      <w:r w:rsidR="00450F57" w:rsidRPr="00CC076B">
        <w:rPr>
          <w:rFonts w:ascii="Arial" w:hAnsi="Arial" w:cs="Arial"/>
          <w:sz w:val="22"/>
        </w:rPr>
        <w:t>3</w:t>
      </w:r>
      <w:r w:rsidRPr="00CC076B">
        <w:rPr>
          <w:rFonts w:ascii="Arial" w:hAnsi="Arial" w:cs="Arial"/>
          <w:sz w:val="22"/>
        </w:rPr>
        <w:t xml:space="preserve"> (</w:t>
      </w:r>
      <w:r w:rsidR="00450F57">
        <w:rPr>
          <w:rFonts w:ascii="Arial" w:hAnsi="Arial" w:cs="Arial"/>
          <w:sz w:val="22"/>
          <w:lang w:val="sr-Cyrl-RS"/>
        </w:rPr>
        <w:t>словима:</w:t>
      </w:r>
      <w:r w:rsidR="00450F57" w:rsidRPr="00CC076B">
        <w:rPr>
          <w:rFonts w:ascii="Arial" w:hAnsi="Arial" w:cs="Arial"/>
          <w:sz w:val="22"/>
        </w:rPr>
        <w:t>три</w:t>
      </w:r>
      <w:r w:rsidRPr="00CC076B">
        <w:rPr>
          <w:rFonts w:ascii="Arial" w:hAnsi="Arial" w:cs="Arial"/>
          <w:sz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w:t>
      </w:r>
      <w:r w:rsidRPr="00CC076B">
        <w:rPr>
          <w:rFonts w:ascii="Arial" w:hAnsi="Arial" w:cs="Arial"/>
          <w:sz w:val="22"/>
          <w:shd w:val="clear" w:color="auto" w:fill="FFFFFF"/>
        </w:rPr>
        <w:t>присуствовали п</w:t>
      </w:r>
      <w:r w:rsidRPr="00CC076B">
        <w:rPr>
          <w:rFonts w:ascii="Arial" w:hAnsi="Arial" w:cs="Arial"/>
          <w:sz w:val="22"/>
        </w:rPr>
        <w:t>оступку отварања понуда.</w:t>
      </w:r>
    </w:p>
    <w:p w:rsidR="001B4091" w:rsidRPr="00CC076B" w:rsidRDefault="001B4091">
      <w:pPr>
        <w:pStyle w:val="KDParagraf"/>
        <w:spacing w:before="0"/>
        <w:rPr>
          <w:rFonts w:ascii="Arial" w:hAnsi="Arial" w:cs="Arial"/>
          <w:sz w:val="22"/>
        </w:rPr>
      </w:pPr>
    </w:p>
    <w:p w:rsidR="001B4091" w:rsidRPr="00CC076B" w:rsidRDefault="001B1E04" w:rsidP="001B1E04">
      <w:pPr>
        <w:pStyle w:val="KDPodnaslov2"/>
        <w:numPr>
          <w:ilvl w:val="0"/>
          <w:numId w:val="0"/>
        </w:numPr>
        <w:spacing w:before="0"/>
        <w:jc w:val="both"/>
        <w:outlineLvl w:val="9"/>
        <w:rPr>
          <w:rFonts w:ascii="Arial" w:hAnsi="Arial" w:cs="Arial"/>
        </w:rPr>
      </w:pPr>
      <w:bookmarkStart w:id="216" w:name="_Toc441651581"/>
      <w:bookmarkStart w:id="217" w:name="_Toc442559892"/>
      <w:r>
        <w:rPr>
          <w:rFonts w:ascii="Arial" w:hAnsi="Arial" w:cs="Arial"/>
          <w:lang w:val="sr-Cyrl-RS"/>
        </w:rPr>
        <w:t>6.5</w:t>
      </w:r>
      <w:r w:rsidR="00282110">
        <w:rPr>
          <w:rFonts w:ascii="Arial" w:hAnsi="Arial" w:cs="Arial"/>
          <w:lang w:val="sr-Cyrl-RS"/>
        </w:rPr>
        <w:t xml:space="preserve"> </w:t>
      </w:r>
      <w:r w:rsidR="00DC07AC" w:rsidRPr="00505A59">
        <w:rPr>
          <w:rFonts w:ascii="Arial" w:hAnsi="Arial" w:cs="Arial"/>
          <w:sz w:val="22"/>
        </w:rPr>
        <w:t>Начин подношења понуде</w:t>
      </w:r>
      <w:bookmarkEnd w:id="216"/>
      <w:bookmarkEnd w:id="217"/>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Понуђач може поднети само једну понуду.</w:t>
      </w:r>
    </w:p>
    <w:p w:rsidR="00DD2377" w:rsidRDefault="00DD2377">
      <w:pPr>
        <w:pStyle w:val="KDParagraf"/>
        <w:spacing w:before="0"/>
        <w:rPr>
          <w:rFonts w:ascii="Arial" w:hAnsi="Arial" w:cs="Arial"/>
          <w:sz w:val="22"/>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Понуду може поднети понуђач самостално, група понуђача, као и понуђач са подизвођачем.</w:t>
      </w:r>
    </w:p>
    <w:p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1B4091" w:rsidRPr="00CC076B" w:rsidRDefault="00DC07AC">
      <w:pPr>
        <w:pStyle w:val="KDParagraf"/>
        <w:spacing w:before="0"/>
        <w:rPr>
          <w:rFonts w:ascii="Arial" w:hAnsi="Arial" w:cs="Arial"/>
          <w:sz w:val="22"/>
        </w:rPr>
      </w:pPr>
      <w:r w:rsidRPr="00CC076B">
        <w:rPr>
          <w:rFonts w:ascii="Arial" w:hAnsi="Arial" w:cs="Arial"/>
          <w:sz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B4091" w:rsidRPr="00CC076B" w:rsidRDefault="00DC07AC">
      <w:pPr>
        <w:pStyle w:val="KDParagraf"/>
        <w:spacing w:before="0"/>
        <w:rPr>
          <w:rFonts w:ascii="Arial" w:hAnsi="Arial" w:cs="Arial"/>
          <w:sz w:val="22"/>
        </w:rPr>
      </w:pPr>
      <w:r w:rsidRPr="00CC076B">
        <w:rPr>
          <w:rFonts w:ascii="Arial" w:hAnsi="Arial" w:cs="Arial"/>
          <w:sz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1B4091" w:rsidRDefault="001B4091">
      <w:pPr>
        <w:pStyle w:val="KDParagraf"/>
        <w:spacing w:before="0"/>
      </w:pPr>
    </w:p>
    <w:p w:rsidR="001B4091" w:rsidRPr="00505A59" w:rsidRDefault="00282110" w:rsidP="001B1E04">
      <w:pPr>
        <w:pStyle w:val="KDPodnaslov2"/>
        <w:numPr>
          <w:ilvl w:val="1"/>
          <w:numId w:val="58"/>
        </w:numPr>
        <w:spacing w:before="0"/>
        <w:ind w:left="0" w:firstLine="0"/>
        <w:jc w:val="both"/>
        <w:outlineLvl w:val="9"/>
        <w:rPr>
          <w:rFonts w:ascii="Arial" w:hAnsi="Arial" w:cs="Arial"/>
          <w:sz w:val="22"/>
        </w:rPr>
      </w:pPr>
      <w:bookmarkStart w:id="218" w:name="_Toc441651582"/>
      <w:bookmarkStart w:id="219" w:name="_Toc442559893"/>
      <w:r>
        <w:rPr>
          <w:rFonts w:ascii="Arial" w:hAnsi="Arial" w:cs="Arial"/>
          <w:lang w:val="sr-Cyrl-RS"/>
        </w:rPr>
        <w:t xml:space="preserve"> </w:t>
      </w:r>
      <w:r w:rsidR="00DC07AC" w:rsidRPr="00505A59">
        <w:rPr>
          <w:rFonts w:ascii="Arial" w:hAnsi="Arial" w:cs="Arial"/>
          <w:sz w:val="22"/>
        </w:rPr>
        <w:t>Измена, допуна и опозив понуде</w:t>
      </w:r>
      <w:bookmarkEnd w:id="218"/>
      <w:bookmarkEnd w:id="219"/>
    </w:p>
    <w:p w:rsidR="00CC076B" w:rsidRDefault="00CC076B">
      <w:pPr>
        <w:pStyle w:val="KDParagraf"/>
        <w:spacing w:before="0"/>
        <w:rPr>
          <w:rFonts w:cs="Arial"/>
          <w:lang w:val="ru-RU"/>
        </w:rPr>
      </w:pPr>
    </w:p>
    <w:p w:rsidR="001B4091" w:rsidRPr="00CC076B" w:rsidRDefault="00DC07AC">
      <w:pPr>
        <w:pStyle w:val="KDParagraf"/>
        <w:spacing w:before="0"/>
        <w:rPr>
          <w:rFonts w:ascii="Arial" w:hAnsi="Arial" w:cs="Arial"/>
          <w:sz w:val="22"/>
        </w:rPr>
      </w:pPr>
      <w:r w:rsidRPr="00CC076B">
        <w:rPr>
          <w:rFonts w:ascii="Arial" w:hAnsi="Arial" w:cs="Arial"/>
          <w:sz w:val="22"/>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1F0434">
        <w:rPr>
          <w:rFonts w:ascii="Arial" w:hAnsi="Arial" w:cs="Arial"/>
          <w:sz w:val="22"/>
          <w:lang w:val="ru-RU"/>
        </w:rPr>
        <w:t>ОПУНА - Понуде за јавну набавку "</w:t>
      </w:r>
      <w:r w:rsidR="00C8535A" w:rsidRPr="00C8535A">
        <w:rPr>
          <w:rFonts w:ascii="Arial" w:hAnsi="Arial" w:cs="Arial"/>
          <w:b/>
          <w:sz w:val="22"/>
          <w:lang w:val="sr-Cyrl-RS"/>
        </w:rPr>
        <w:t>Услуга сервисирања и рекалибрације уређаја GALL 11 фабр. бр. 020 (уређај за детекцију цурења гасова)</w:t>
      </w:r>
      <w:r w:rsidR="00D207FA" w:rsidRPr="00D207FA">
        <w:rPr>
          <w:rFonts w:ascii="Arial" w:hAnsi="Arial" w:cs="Arial"/>
          <w:b/>
          <w:sz w:val="22"/>
          <w:lang w:val="sr-Cyrl-RS"/>
        </w:rPr>
        <w:t>“</w:t>
      </w:r>
      <w:r w:rsidR="00D207FA">
        <w:rPr>
          <w:rFonts w:ascii="Arial" w:hAnsi="Arial" w:cs="Arial"/>
          <w:b/>
          <w:sz w:val="22"/>
          <w:lang w:val="sr-Cyrl-RS"/>
        </w:rPr>
        <w:t xml:space="preserve">, </w:t>
      </w:r>
      <w:r w:rsidRPr="00CC076B">
        <w:rPr>
          <w:rFonts w:ascii="Arial" w:hAnsi="Arial" w:cs="Arial"/>
          <w:sz w:val="22"/>
          <w:lang w:val="ru-RU"/>
        </w:rPr>
        <w:t xml:space="preserve">број </w:t>
      </w:r>
      <w:r w:rsidR="00D8677B">
        <w:rPr>
          <w:rFonts w:ascii="Arial" w:hAnsi="Arial" w:cs="Arial"/>
          <w:b/>
          <w:sz w:val="22"/>
          <w:lang w:val="ru-RU"/>
        </w:rPr>
        <w:t>ЈН/4000/0725/2019</w:t>
      </w:r>
      <w:r w:rsidR="00F714D7">
        <w:rPr>
          <w:rFonts w:ascii="Arial" w:hAnsi="Arial" w:cs="Arial"/>
          <w:b/>
          <w:sz w:val="22"/>
          <w:lang w:val="ru-RU"/>
        </w:rPr>
        <w:t xml:space="preserve"> </w:t>
      </w:r>
      <w:r w:rsidR="00D8677B">
        <w:rPr>
          <w:rFonts w:ascii="Arial" w:hAnsi="Arial" w:cs="Arial"/>
          <w:b/>
          <w:sz w:val="22"/>
          <w:lang w:val="ru-RU"/>
        </w:rPr>
        <w:t>Јана број 2513/2019</w:t>
      </w:r>
      <w:r w:rsidR="00227B75">
        <w:rPr>
          <w:rFonts w:ascii="Arial" w:hAnsi="Arial" w:cs="Arial"/>
          <w:b/>
          <w:sz w:val="22"/>
          <w:lang w:val="ru-RU"/>
        </w:rPr>
        <w:t xml:space="preserve"> - </w:t>
      </w:r>
      <w:r w:rsidR="00613E99">
        <w:rPr>
          <w:rFonts w:ascii="Arial" w:hAnsi="Arial" w:cs="Arial"/>
          <w:b/>
          <w:sz w:val="22"/>
          <w:lang w:val="ru-RU"/>
        </w:rPr>
        <w:t xml:space="preserve"> </w:t>
      </w:r>
      <w:r w:rsidRPr="00CC076B">
        <w:rPr>
          <w:rFonts w:ascii="Arial" w:hAnsi="Arial" w:cs="Arial"/>
          <w:sz w:val="22"/>
          <w:lang w:val="ru-RU"/>
        </w:rPr>
        <w:t>НЕ ОТВАРАТИ“.</w:t>
      </w:r>
    </w:p>
    <w:p w:rsidR="001B4091" w:rsidRPr="00CC076B" w:rsidRDefault="00DC07AC">
      <w:pPr>
        <w:pStyle w:val="KDParagraf"/>
        <w:spacing w:before="0"/>
        <w:rPr>
          <w:rFonts w:ascii="Arial" w:hAnsi="Arial" w:cs="Arial"/>
          <w:sz w:val="22"/>
        </w:rPr>
      </w:pPr>
      <w:r w:rsidRPr="00CC076B">
        <w:rPr>
          <w:rFonts w:ascii="Arial" w:hAnsi="Arial" w:cs="Arial"/>
          <w:sz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B4091" w:rsidRPr="00CC076B" w:rsidRDefault="00DC07AC">
      <w:pPr>
        <w:pStyle w:val="KDParagraf"/>
        <w:spacing w:before="0"/>
        <w:rPr>
          <w:rFonts w:ascii="Arial" w:hAnsi="Arial" w:cs="Arial"/>
          <w:sz w:val="22"/>
        </w:rPr>
      </w:pPr>
      <w:r w:rsidRPr="00CC076B">
        <w:rPr>
          <w:rFonts w:ascii="Arial" w:hAnsi="Arial" w:cs="Arial"/>
          <w:sz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F0434">
        <w:rPr>
          <w:rFonts w:ascii="Arial" w:hAnsi="Arial" w:cs="Arial"/>
          <w:sz w:val="22"/>
        </w:rPr>
        <w:t>"</w:t>
      </w:r>
      <w:r w:rsidR="00C8535A" w:rsidRPr="00C8535A">
        <w:rPr>
          <w:rFonts w:ascii="Arial" w:hAnsi="Arial" w:cs="Arial"/>
          <w:b/>
          <w:sz w:val="22"/>
        </w:rPr>
        <w:t>Услуга сервисирања и рекалибрације уређаја GALL 11 фабр. бр. 020 (уређај за детекцију цурења гасова)</w:t>
      </w:r>
      <w:r w:rsidR="00D207FA" w:rsidRPr="00D207FA">
        <w:rPr>
          <w:rFonts w:ascii="Arial" w:hAnsi="Arial" w:cs="Arial"/>
          <w:b/>
          <w:sz w:val="22"/>
        </w:rPr>
        <w:t>“</w:t>
      </w:r>
      <w:r w:rsidR="00995D1F">
        <w:rPr>
          <w:rFonts w:ascii="Arial" w:hAnsi="Arial" w:cs="Arial"/>
          <w:b/>
          <w:sz w:val="22"/>
          <w:lang w:val="ru-RU"/>
        </w:rPr>
        <w:t xml:space="preserve">, </w:t>
      </w:r>
      <w:r w:rsidRPr="00CC076B">
        <w:rPr>
          <w:rFonts w:ascii="Arial" w:hAnsi="Arial" w:cs="Arial"/>
          <w:sz w:val="22"/>
        </w:rPr>
        <w:t xml:space="preserve">број </w:t>
      </w:r>
      <w:r w:rsidR="00D8677B">
        <w:rPr>
          <w:rFonts w:ascii="Arial" w:hAnsi="Arial" w:cs="Arial"/>
          <w:b/>
          <w:sz w:val="22"/>
          <w:lang w:val="ru-RU"/>
        </w:rPr>
        <w:t>ЈН/4000/0725/2019</w:t>
      </w:r>
      <w:r w:rsidR="00F714D7">
        <w:rPr>
          <w:rFonts w:ascii="Arial" w:hAnsi="Arial" w:cs="Arial"/>
          <w:b/>
          <w:sz w:val="22"/>
          <w:lang w:val="ru-RU"/>
        </w:rPr>
        <w:t xml:space="preserve"> </w:t>
      </w:r>
      <w:r w:rsidR="00D8677B">
        <w:rPr>
          <w:rFonts w:ascii="Arial" w:hAnsi="Arial" w:cs="Arial"/>
          <w:b/>
          <w:sz w:val="22"/>
          <w:lang w:val="ru-RU"/>
        </w:rPr>
        <w:t>Јана број 2513/2019</w:t>
      </w:r>
      <w:r w:rsidR="00613E99">
        <w:rPr>
          <w:rFonts w:ascii="Arial" w:hAnsi="Arial" w:cs="Arial"/>
          <w:b/>
          <w:sz w:val="22"/>
          <w:lang w:val="ru-RU"/>
        </w:rPr>
        <w:t xml:space="preserve"> </w:t>
      </w:r>
      <w:r w:rsidR="003B736A">
        <w:rPr>
          <w:rFonts w:ascii="Arial" w:hAnsi="Arial" w:cs="Arial"/>
          <w:sz w:val="22"/>
        </w:rPr>
        <w:t xml:space="preserve">- </w:t>
      </w:r>
      <w:r w:rsidR="00F431B8">
        <w:rPr>
          <w:rFonts w:ascii="Arial" w:hAnsi="Arial" w:cs="Arial"/>
          <w:sz w:val="22"/>
        </w:rPr>
        <w:t>НЕ ОТВАРАТИ</w:t>
      </w:r>
      <w:r w:rsidRPr="00CC076B">
        <w:rPr>
          <w:rFonts w:ascii="Arial" w:hAnsi="Arial" w:cs="Arial"/>
          <w:sz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B4091" w:rsidRDefault="001B4091">
      <w:pPr>
        <w:pStyle w:val="KDKomentar"/>
        <w:spacing w:before="0"/>
        <w:rPr>
          <w:rFonts w:ascii="Calibri" w:hAnsi="Calibri" w:cs="Arial"/>
          <w:i w:val="0"/>
          <w:color w:val="auto"/>
          <w:sz w:val="24"/>
          <w:szCs w:val="24"/>
        </w:rPr>
      </w:pPr>
    </w:p>
    <w:p w:rsidR="001B4091" w:rsidRPr="00505A59" w:rsidRDefault="00282110" w:rsidP="001B1E04">
      <w:pPr>
        <w:pStyle w:val="KDPodnaslov2"/>
        <w:numPr>
          <w:ilvl w:val="1"/>
          <w:numId w:val="58"/>
        </w:numPr>
        <w:spacing w:before="0"/>
        <w:ind w:left="0" w:firstLine="0"/>
        <w:jc w:val="both"/>
        <w:outlineLvl w:val="9"/>
        <w:rPr>
          <w:sz w:val="22"/>
        </w:rPr>
      </w:pPr>
      <w:bookmarkStart w:id="220" w:name="_Toc441651583"/>
      <w:bookmarkStart w:id="221" w:name="_Toc442559894"/>
      <w:r w:rsidRPr="00505A59">
        <w:rPr>
          <w:rFonts w:cs="Arial"/>
          <w:sz w:val="22"/>
          <w:lang w:val="ru-RU"/>
        </w:rPr>
        <w:t xml:space="preserve"> </w:t>
      </w:r>
      <w:r w:rsidR="00DC07AC" w:rsidRPr="00505A59">
        <w:rPr>
          <w:rFonts w:cs="Arial"/>
          <w:sz w:val="22"/>
          <w:lang w:val="ru-RU"/>
        </w:rPr>
        <w:t>П</w:t>
      </w:r>
      <w:r w:rsidR="00DC07AC" w:rsidRPr="00505A59">
        <w:rPr>
          <w:rFonts w:cs="Arial"/>
          <w:sz w:val="22"/>
        </w:rPr>
        <w:t>артије</w:t>
      </w:r>
      <w:bookmarkEnd w:id="220"/>
      <w:bookmarkEnd w:id="221"/>
    </w:p>
    <w:p w:rsidR="00CC076B" w:rsidRDefault="00CC076B">
      <w:pPr>
        <w:pStyle w:val="KDParagraf"/>
        <w:spacing w:before="0"/>
        <w:rPr>
          <w:rFonts w:cs="Arial"/>
          <w:color w:val="00B0F0"/>
        </w:rPr>
      </w:pPr>
    </w:p>
    <w:p w:rsidR="00D207FA" w:rsidRPr="00D207FA" w:rsidRDefault="00D207FA" w:rsidP="00D207FA">
      <w:pPr>
        <w:tabs>
          <w:tab w:val="left" w:pos="567"/>
        </w:tabs>
        <w:autoSpaceDE w:val="0"/>
        <w:jc w:val="both"/>
        <w:textAlignment w:val="auto"/>
        <w:rPr>
          <w:rFonts w:cs="Arial"/>
          <w:kern w:val="0"/>
          <w:sz w:val="22"/>
          <w:szCs w:val="24"/>
        </w:rPr>
      </w:pPr>
      <w:r w:rsidRPr="00D207FA">
        <w:rPr>
          <w:rFonts w:cs="Arial"/>
          <w:kern w:val="0"/>
          <w:sz w:val="22"/>
          <w:szCs w:val="24"/>
        </w:rPr>
        <w:t xml:space="preserve">Набавка </w:t>
      </w:r>
      <w:r w:rsidRPr="00D207FA">
        <w:rPr>
          <w:rFonts w:cs="Arial"/>
          <w:kern w:val="0"/>
          <w:sz w:val="22"/>
          <w:szCs w:val="24"/>
          <w:lang w:val="sr-Cyrl-RS"/>
        </w:rPr>
        <w:t>ни</w:t>
      </w:r>
      <w:r w:rsidRPr="00D207FA">
        <w:rPr>
          <w:rFonts w:cs="Arial"/>
          <w:kern w:val="0"/>
          <w:sz w:val="22"/>
          <w:szCs w:val="24"/>
        </w:rPr>
        <w:t xml:space="preserve">је обликована </w:t>
      </w:r>
      <w:r w:rsidRPr="00D207FA">
        <w:rPr>
          <w:rFonts w:cs="Arial"/>
          <w:kern w:val="0"/>
          <w:sz w:val="22"/>
          <w:szCs w:val="24"/>
          <w:lang w:val="sr-Cyrl-RS"/>
        </w:rPr>
        <w:t>по партијама</w:t>
      </w:r>
      <w:r w:rsidRPr="00D207FA">
        <w:rPr>
          <w:rFonts w:cs="Arial"/>
          <w:kern w:val="0"/>
          <w:sz w:val="22"/>
          <w:szCs w:val="24"/>
        </w:rPr>
        <w:t>.</w:t>
      </w:r>
    </w:p>
    <w:p w:rsidR="001B4091" w:rsidRPr="00CC076B" w:rsidRDefault="001B4091">
      <w:pPr>
        <w:pStyle w:val="Standard"/>
        <w:spacing w:before="0"/>
        <w:rPr>
          <w:rFonts w:ascii="Arial" w:hAnsi="Arial" w:cs="Arial"/>
          <w:color w:val="00B0F0"/>
          <w:sz w:val="22"/>
        </w:rPr>
      </w:pPr>
    </w:p>
    <w:p w:rsidR="001B4091" w:rsidRPr="00CC076B" w:rsidRDefault="00DC07AC" w:rsidP="001B1E04">
      <w:pPr>
        <w:pStyle w:val="KDPodnaslov2"/>
        <w:numPr>
          <w:ilvl w:val="1"/>
          <w:numId w:val="58"/>
        </w:numPr>
        <w:spacing w:before="0"/>
        <w:ind w:left="0" w:firstLine="0"/>
        <w:jc w:val="both"/>
        <w:outlineLvl w:val="9"/>
        <w:rPr>
          <w:rFonts w:ascii="Arial" w:hAnsi="Arial" w:cs="Arial"/>
        </w:rPr>
      </w:pPr>
      <w:bookmarkStart w:id="222" w:name="_Toc441651584"/>
      <w:bookmarkStart w:id="223" w:name="_Toc442559895"/>
      <w:r>
        <w:rPr>
          <w:rFonts w:cs="Arial"/>
        </w:rPr>
        <w:t xml:space="preserve"> </w:t>
      </w:r>
      <w:r w:rsidRPr="00CC076B">
        <w:rPr>
          <w:rFonts w:ascii="Arial" w:hAnsi="Arial" w:cs="Arial"/>
          <w:sz w:val="22"/>
        </w:rPr>
        <w:t>Понуда са варијантама</w:t>
      </w:r>
      <w:bookmarkEnd w:id="222"/>
      <w:bookmarkEnd w:id="223"/>
    </w:p>
    <w:p w:rsidR="00CC076B" w:rsidRDefault="00CC076B">
      <w:pPr>
        <w:pStyle w:val="Standard"/>
        <w:tabs>
          <w:tab w:val="left" w:pos="567"/>
          <w:tab w:val="left" w:pos="993"/>
        </w:tabs>
        <w:spacing w:before="0"/>
        <w:rPr>
          <w:rFonts w:cs="Arial"/>
          <w:lang w:val="ru-RU"/>
        </w:rPr>
      </w:pPr>
    </w:p>
    <w:p w:rsidR="001B4091" w:rsidRPr="00CC076B" w:rsidRDefault="00DC07AC">
      <w:pPr>
        <w:pStyle w:val="Standard"/>
        <w:tabs>
          <w:tab w:val="left" w:pos="567"/>
          <w:tab w:val="left" w:pos="993"/>
        </w:tabs>
        <w:spacing w:before="0"/>
        <w:rPr>
          <w:rFonts w:ascii="Arial" w:hAnsi="Arial" w:cs="Arial"/>
          <w:sz w:val="22"/>
        </w:rPr>
      </w:pPr>
      <w:r w:rsidRPr="00CC076B">
        <w:rPr>
          <w:rFonts w:ascii="Arial" w:hAnsi="Arial" w:cs="Arial"/>
          <w:sz w:val="22"/>
          <w:lang w:val="ru-RU"/>
        </w:rPr>
        <w:t>Понуда са варијантама није дозвољена.</w:t>
      </w:r>
    </w:p>
    <w:p w:rsidR="001B4091" w:rsidRDefault="001B4091">
      <w:pPr>
        <w:pStyle w:val="Standard"/>
        <w:tabs>
          <w:tab w:val="left" w:pos="567"/>
          <w:tab w:val="left" w:pos="993"/>
        </w:tabs>
        <w:spacing w:before="0"/>
        <w:rPr>
          <w:rFonts w:cs="Arial"/>
          <w:lang w:val="ru-RU"/>
        </w:rPr>
      </w:pPr>
    </w:p>
    <w:p w:rsidR="001B4091" w:rsidRPr="00CC076B" w:rsidRDefault="00DC07AC" w:rsidP="001B1E04">
      <w:pPr>
        <w:pStyle w:val="KDPodnaslov2"/>
        <w:numPr>
          <w:ilvl w:val="1"/>
          <w:numId w:val="58"/>
        </w:numPr>
        <w:spacing w:before="0"/>
        <w:ind w:hanging="810"/>
        <w:jc w:val="both"/>
        <w:outlineLvl w:val="9"/>
        <w:rPr>
          <w:rFonts w:ascii="Arial" w:hAnsi="Arial" w:cs="Arial"/>
        </w:rPr>
      </w:pPr>
      <w:bookmarkStart w:id="224" w:name="_Toc441651585"/>
      <w:bookmarkStart w:id="225" w:name="_Toc442559896"/>
      <w:r>
        <w:rPr>
          <w:rFonts w:cs="Arial"/>
        </w:rPr>
        <w:t xml:space="preserve"> </w:t>
      </w:r>
      <w:r w:rsidRPr="00CC076B">
        <w:rPr>
          <w:rFonts w:ascii="Arial" w:hAnsi="Arial" w:cs="Arial"/>
          <w:sz w:val="22"/>
        </w:rPr>
        <w:t>Подношење понуде са подизвођачима</w:t>
      </w:r>
      <w:bookmarkEnd w:id="224"/>
      <w:bookmarkEnd w:id="225"/>
    </w:p>
    <w:p w:rsidR="00CC076B" w:rsidRDefault="00CC076B">
      <w:pPr>
        <w:pStyle w:val="KDParagraf"/>
        <w:spacing w:before="0"/>
        <w:rPr>
          <w:rFonts w:cs="Arial"/>
        </w:rPr>
      </w:pPr>
    </w:p>
    <w:p w:rsidR="001B4091" w:rsidRPr="00CC076B" w:rsidRDefault="00DC07AC">
      <w:pPr>
        <w:pStyle w:val="KDParagraf"/>
        <w:spacing w:before="0"/>
        <w:rPr>
          <w:rFonts w:ascii="Arial" w:hAnsi="Arial" w:cs="Arial"/>
          <w:sz w:val="22"/>
        </w:rPr>
      </w:pPr>
      <w:r w:rsidRPr="00CC076B">
        <w:rPr>
          <w:rFonts w:ascii="Arial" w:hAnsi="Arial" w:cs="Arial"/>
          <w:sz w:val="22"/>
        </w:rPr>
        <w:t>Понуђач је дужан да у понуди наведе да ли ће извршење набавке делимично поверити подизвођачу</w:t>
      </w:r>
      <w:r w:rsidR="00227B75">
        <w:rPr>
          <w:rFonts w:ascii="Arial" w:hAnsi="Arial" w:cs="Arial"/>
          <w:sz w:val="22"/>
        </w:rPr>
        <w:t xml:space="preserve">. Ако </w:t>
      </w:r>
      <w:r w:rsidR="00227B75">
        <w:rPr>
          <w:rFonts w:ascii="Arial" w:hAnsi="Arial" w:cs="Arial"/>
          <w:sz w:val="22"/>
          <w:lang w:val="sr-Cyrl-RS"/>
        </w:rPr>
        <w:t>П</w:t>
      </w:r>
      <w:r w:rsidRPr="00CC076B">
        <w:rPr>
          <w:rFonts w:ascii="Arial" w:hAnsi="Arial" w:cs="Arial"/>
          <w:sz w:val="22"/>
        </w:rPr>
        <w:t>онуђач у понуди наведе да ће делимично извршење набавке поверити подизвођачу, дужан је да наведе:</w:t>
      </w:r>
    </w:p>
    <w:p w:rsidR="001B4091" w:rsidRPr="00CC076B" w:rsidRDefault="00DC07AC">
      <w:pPr>
        <w:pStyle w:val="KDParagraf"/>
        <w:spacing w:before="0"/>
        <w:rPr>
          <w:rFonts w:ascii="Arial" w:hAnsi="Arial" w:cs="Arial"/>
          <w:sz w:val="22"/>
        </w:rPr>
      </w:pPr>
      <w:r w:rsidRPr="00CC076B">
        <w:rPr>
          <w:rFonts w:ascii="Arial" w:hAnsi="Arial" w:cs="Arial"/>
          <w:sz w:val="22"/>
        </w:rPr>
        <w:t>- назив подизвођача, а уколико уговор између наручиоца и понуђача буде закључен, тај подизвођач ће бити наведен у уговору;</w:t>
      </w:r>
    </w:p>
    <w:p w:rsidR="001B4091" w:rsidRPr="00CC076B" w:rsidRDefault="00DC07AC">
      <w:pPr>
        <w:pStyle w:val="KDParagraf"/>
        <w:spacing w:before="0"/>
        <w:rPr>
          <w:rFonts w:ascii="Arial" w:hAnsi="Arial" w:cs="Arial"/>
          <w:sz w:val="22"/>
        </w:rPr>
      </w:pPr>
      <w:r w:rsidRPr="00CC076B">
        <w:rPr>
          <w:rFonts w:ascii="Arial" w:hAnsi="Arial" w:cs="Arial"/>
          <w:sz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4091" w:rsidRPr="00CC076B" w:rsidRDefault="00227B75">
      <w:pPr>
        <w:pStyle w:val="KDParagraf"/>
        <w:spacing w:before="0"/>
        <w:rPr>
          <w:rFonts w:ascii="Arial" w:hAnsi="Arial" w:cs="Arial"/>
          <w:sz w:val="22"/>
        </w:rPr>
      </w:pPr>
      <w:r>
        <w:rPr>
          <w:rFonts w:ascii="Arial" w:hAnsi="Arial" w:cs="Arial"/>
          <w:sz w:val="22"/>
        </w:rPr>
        <w:t xml:space="preserve">Понуђач у потпуности одговара </w:t>
      </w:r>
      <w:r>
        <w:rPr>
          <w:rFonts w:ascii="Arial" w:hAnsi="Arial" w:cs="Arial"/>
          <w:sz w:val="22"/>
          <w:lang w:val="sr-Cyrl-RS"/>
        </w:rPr>
        <w:t>Н</w:t>
      </w:r>
      <w:r w:rsidR="00DC07AC" w:rsidRPr="00CC076B">
        <w:rPr>
          <w:rFonts w:ascii="Arial" w:hAnsi="Arial" w:cs="Arial"/>
          <w:sz w:val="22"/>
        </w:rPr>
        <w:t>аручиоцу за извршење уговорене набавке, без обзира на бро</w:t>
      </w:r>
      <w:r>
        <w:rPr>
          <w:rFonts w:ascii="Arial" w:hAnsi="Arial" w:cs="Arial"/>
          <w:sz w:val="22"/>
        </w:rPr>
        <w:t xml:space="preserve">ј подизвођача и обавезан је да </w:t>
      </w:r>
      <w:r>
        <w:rPr>
          <w:rFonts w:ascii="Arial" w:hAnsi="Arial" w:cs="Arial"/>
          <w:sz w:val="22"/>
          <w:lang w:val="sr-Cyrl-RS"/>
        </w:rPr>
        <w:t>Н</w:t>
      </w:r>
      <w:r w:rsidR="00DC07AC" w:rsidRPr="00CC076B">
        <w:rPr>
          <w:rFonts w:ascii="Arial" w:hAnsi="Arial" w:cs="Arial"/>
          <w:sz w:val="22"/>
        </w:rPr>
        <w:t>аручиоцу, на његов захтев, омогући приступ код подизвођача ради утврђивања испуњености услова.</w:t>
      </w:r>
    </w:p>
    <w:p w:rsidR="009945C1" w:rsidRDefault="00227B75">
      <w:pPr>
        <w:pStyle w:val="KDParagraf"/>
        <w:spacing w:before="0"/>
        <w:rPr>
          <w:rFonts w:ascii="Arial" w:hAnsi="Arial" w:cs="Arial"/>
          <w:sz w:val="22"/>
          <w:lang w:val="sr-Cyrl-RS"/>
        </w:rPr>
      </w:pPr>
      <w:r>
        <w:rPr>
          <w:rFonts w:ascii="Arial" w:hAnsi="Arial" w:cs="Arial"/>
          <w:sz w:val="22"/>
        </w:rPr>
        <w:t xml:space="preserve">Обавеза </w:t>
      </w:r>
      <w:r>
        <w:rPr>
          <w:rFonts w:ascii="Arial" w:hAnsi="Arial" w:cs="Arial"/>
          <w:sz w:val="22"/>
          <w:lang w:val="sr-Cyrl-RS"/>
        </w:rPr>
        <w:t>П</w:t>
      </w:r>
      <w:r w:rsidR="00DC07AC" w:rsidRPr="00CC076B">
        <w:rPr>
          <w:rFonts w:ascii="Arial" w:hAnsi="Arial" w:cs="Arial"/>
          <w:sz w:val="22"/>
        </w:rPr>
        <w:t>онуђача је да за подизвођача достави доказе о испуњености обавезних у</w:t>
      </w:r>
      <w:r w:rsidR="00DC07AC" w:rsidRPr="00D86744">
        <w:rPr>
          <w:rFonts w:ascii="Arial" w:hAnsi="Arial" w:cs="Arial"/>
          <w:color w:val="auto"/>
          <w:sz w:val="22"/>
        </w:rPr>
        <w:t>слова из члана 75. став 1. тачка 1), 2) и 4) Закона наведених у одељку Услови за учешће из члана 75. Закона и Упутство како се доказује испуњеност тих услова</w:t>
      </w:r>
      <w:r w:rsidR="00D86744">
        <w:rPr>
          <w:rFonts w:ascii="Arial" w:hAnsi="Arial" w:cs="Arial"/>
          <w:color w:val="auto"/>
          <w:sz w:val="22"/>
          <w:lang w:val="sr-Cyrl-RS"/>
        </w:rPr>
        <w:t>, што доказује достављањем Изјаве</w:t>
      </w:r>
      <w:r w:rsidR="00DC07AC" w:rsidRPr="00D86744">
        <w:rPr>
          <w:rFonts w:ascii="Arial" w:hAnsi="Arial" w:cs="Arial"/>
          <w:color w:val="auto"/>
          <w:sz w:val="22"/>
        </w:rPr>
        <w:t>.</w:t>
      </w:r>
      <w:r w:rsidR="00BA225B">
        <w:rPr>
          <w:rFonts w:ascii="Arial" w:hAnsi="Arial" w:cs="Arial"/>
          <w:sz w:val="22"/>
          <w:lang w:val="sr-Cyrl-RS"/>
        </w:rPr>
        <w:t xml:space="preserve"> </w:t>
      </w:r>
    </w:p>
    <w:p w:rsidR="001B4091" w:rsidRPr="00CC076B" w:rsidRDefault="00DC07AC">
      <w:pPr>
        <w:pStyle w:val="KDParagraf"/>
        <w:spacing w:before="0"/>
        <w:rPr>
          <w:rFonts w:ascii="Arial" w:hAnsi="Arial" w:cs="Arial"/>
          <w:sz w:val="22"/>
        </w:rPr>
      </w:pPr>
      <w:r w:rsidRPr="00CC076B">
        <w:rPr>
          <w:rFonts w:ascii="Arial" w:hAnsi="Arial" w:cs="Arial"/>
          <w:sz w:val="22"/>
        </w:rPr>
        <w:t>Све обрасц</w:t>
      </w:r>
      <w:r w:rsidR="00227B75">
        <w:rPr>
          <w:rFonts w:ascii="Arial" w:hAnsi="Arial" w:cs="Arial"/>
          <w:sz w:val="22"/>
        </w:rPr>
        <w:t xml:space="preserve">е у понуди потписује и оверава </w:t>
      </w:r>
      <w:r w:rsidR="00227B75">
        <w:rPr>
          <w:rFonts w:ascii="Arial" w:hAnsi="Arial" w:cs="Arial"/>
          <w:sz w:val="22"/>
          <w:lang w:val="sr-Cyrl-RS"/>
        </w:rPr>
        <w:t>П</w:t>
      </w:r>
      <w:r w:rsidRPr="00CC076B">
        <w:rPr>
          <w:rFonts w:ascii="Arial" w:hAnsi="Arial" w:cs="Arial"/>
          <w:sz w:val="22"/>
        </w:rPr>
        <w:t>онуђач, изузев образаца под пуном материјалном и кривичном одговорношћу,</w:t>
      </w:r>
      <w:r w:rsidR="00227B75">
        <w:rPr>
          <w:rFonts w:ascii="Arial" w:hAnsi="Arial" w:cs="Arial"/>
          <w:sz w:val="22"/>
          <w:lang w:val="sr-Cyrl-RS"/>
        </w:rPr>
        <w:t xml:space="preserve"> </w:t>
      </w:r>
      <w:r w:rsidRPr="00CC076B">
        <w:rPr>
          <w:rFonts w:ascii="Arial" w:hAnsi="Arial" w:cs="Arial"/>
          <w:sz w:val="22"/>
        </w:rPr>
        <w:t>које попуњава, потписује и оверава сваки подизвођач у своје име.</w:t>
      </w:r>
    </w:p>
    <w:p w:rsidR="001B4091" w:rsidRPr="00CC076B" w:rsidRDefault="00DC07AC">
      <w:pPr>
        <w:pStyle w:val="KDParagraf"/>
        <w:spacing w:before="0"/>
        <w:rPr>
          <w:rFonts w:ascii="Arial" w:hAnsi="Arial" w:cs="Arial"/>
          <w:sz w:val="22"/>
        </w:rPr>
      </w:pPr>
      <w:r w:rsidRPr="00CC076B">
        <w:rPr>
          <w:rFonts w:ascii="Arial" w:hAnsi="Arial" w:cs="Arial"/>
          <w:sz w:val="22"/>
        </w:rPr>
        <w:t>Понуђач не може ангажовати као подизвођача лице које ни</w:t>
      </w:r>
      <w:r w:rsidR="00227B75">
        <w:rPr>
          <w:rFonts w:ascii="Arial" w:hAnsi="Arial" w:cs="Arial"/>
          <w:sz w:val="22"/>
        </w:rPr>
        <w:t xml:space="preserve">је навео у понуди, у супротном </w:t>
      </w:r>
      <w:r w:rsidR="00227B75">
        <w:rPr>
          <w:rFonts w:ascii="Arial" w:hAnsi="Arial" w:cs="Arial"/>
          <w:sz w:val="22"/>
          <w:lang w:val="sr-Cyrl-RS"/>
        </w:rPr>
        <w:t>Н</w:t>
      </w:r>
      <w:r w:rsidRPr="00CC076B">
        <w:rPr>
          <w:rFonts w:ascii="Arial" w:hAnsi="Arial" w:cs="Arial"/>
          <w:sz w:val="22"/>
        </w:rPr>
        <w:t>аручилац ће раски</w:t>
      </w:r>
      <w:r w:rsidR="00227B75">
        <w:rPr>
          <w:rFonts w:ascii="Arial" w:hAnsi="Arial" w:cs="Arial"/>
          <w:sz w:val="22"/>
        </w:rPr>
        <w:t xml:space="preserve">нути </w:t>
      </w:r>
      <w:r w:rsidR="00227B75">
        <w:rPr>
          <w:rFonts w:ascii="Arial" w:hAnsi="Arial" w:cs="Arial"/>
          <w:sz w:val="22"/>
          <w:lang w:val="sr-Cyrl-RS"/>
        </w:rPr>
        <w:t>У</w:t>
      </w:r>
      <w:r w:rsidR="00227B75">
        <w:rPr>
          <w:rFonts w:ascii="Arial" w:hAnsi="Arial" w:cs="Arial"/>
          <w:sz w:val="22"/>
        </w:rPr>
        <w:t xml:space="preserve">говор, осим ако би раскидом </w:t>
      </w:r>
      <w:r w:rsidR="00227B75">
        <w:rPr>
          <w:rFonts w:ascii="Arial" w:hAnsi="Arial" w:cs="Arial"/>
          <w:sz w:val="22"/>
          <w:lang w:val="sr-Cyrl-RS"/>
        </w:rPr>
        <w:t>У</w:t>
      </w:r>
      <w:r w:rsidR="00227B75">
        <w:rPr>
          <w:rFonts w:ascii="Arial" w:hAnsi="Arial" w:cs="Arial"/>
          <w:sz w:val="22"/>
        </w:rPr>
        <w:t xml:space="preserve">говора </w:t>
      </w:r>
      <w:r w:rsidR="00227B75">
        <w:rPr>
          <w:rFonts w:ascii="Arial" w:hAnsi="Arial" w:cs="Arial"/>
          <w:sz w:val="22"/>
          <w:lang w:val="sr-Cyrl-RS"/>
        </w:rPr>
        <w:t>Н</w:t>
      </w:r>
      <w:r w:rsidRPr="00CC076B">
        <w:rPr>
          <w:rFonts w:ascii="Arial" w:hAnsi="Arial" w:cs="Arial"/>
          <w:sz w:val="22"/>
        </w:rPr>
        <w:t>аручилац претрпео знатну штету.</w:t>
      </w:r>
    </w:p>
    <w:p w:rsidR="001B4091" w:rsidRPr="00C01A87" w:rsidRDefault="00B17012">
      <w:pPr>
        <w:pStyle w:val="KDParagraf"/>
        <w:spacing w:before="0"/>
        <w:rPr>
          <w:rFonts w:ascii="Arial" w:hAnsi="Arial" w:cs="Arial"/>
          <w:sz w:val="22"/>
        </w:rPr>
      </w:pPr>
      <w:r>
        <w:rPr>
          <w:rFonts w:ascii="Arial" w:hAnsi="Arial" w:cs="Arial"/>
          <w:sz w:val="22"/>
          <w:lang w:val="sr-Cyrl-RS"/>
        </w:rPr>
        <w:lastRenderedPageBreak/>
        <w:t>Понуђач</w:t>
      </w:r>
      <w:r w:rsidR="00DC07AC" w:rsidRPr="00CC076B">
        <w:rPr>
          <w:rFonts w:ascii="Arial" w:hAnsi="Arial" w:cs="Arial"/>
          <w:sz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DC07AC" w:rsidRPr="00C01A87">
        <w:rPr>
          <w:rFonts w:ascii="Arial" w:hAnsi="Arial" w:cs="Arial"/>
          <w:sz w:val="22"/>
        </w:rPr>
        <w:t>, без обзира на број подизвођача.</w:t>
      </w:r>
    </w:p>
    <w:p w:rsidR="001B4091" w:rsidRPr="00C01A87" w:rsidRDefault="00DC07AC">
      <w:pPr>
        <w:pStyle w:val="KDParagraf"/>
        <w:spacing w:before="0"/>
        <w:rPr>
          <w:rFonts w:ascii="Arial" w:hAnsi="Arial" w:cs="Arial"/>
          <w:sz w:val="22"/>
        </w:rPr>
      </w:pPr>
      <w:r w:rsidRPr="00C01A87">
        <w:rPr>
          <w:rFonts w:ascii="Arial" w:hAnsi="Arial" w:cs="Arial"/>
          <w:sz w:val="22"/>
        </w:rPr>
        <w:t>Наручилац</w:t>
      </w:r>
      <w:r w:rsidRPr="00C01A87">
        <w:rPr>
          <w:rFonts w:ascii="Arial" w:hAnsi="Arial" w:cs="Arial"/>
          <w:sz w:val="22"/>
          <w:lang w:bidi="en-US"/>
        </w:rPr>
        <w:t xml:space="preserve"> у овом поступку не предвиђа примену одредби става 9. и 10. члана 80. Закона.</w:t>
      </w:r>
    </w:p>
    <w:p w:rsidR="00C01A87" w:rsidRDefault="00C01A87">
      <w:pPr>
        <w:pStyle w:val="KDParagraf"/>
        <w:spacing w:before="0"/>
        <w:rPr>
          <w:rFonts w:cs="Arial"/>
          <w:color w:val="00B0F0"/>
          <w:lang w:bidi="en-US"/>
        </w:rPr>
      </w:pPr>
    </w:p>
    <w:p w:rsidR="001B4091" w:rsidRPr="00505A59" w:rsidRDefault="00DC07AC" w:rsidP="001B1E04">
      <w:pPr>
        <w:pStyle w:val="KDPodnaslov2"/>
        <w:numPr>
          <w:ilvl w:val="1"/>
          <w:numId w:val="58"/>
        </w:numPr>
        <w:suppressLineNumbers/>
        <w:spacing w:before="0"/>
        <w:ind w:hanging="810"/>
        <w:jc w:val="both"/>
        <w:outlineLvl w:val="9"/>
        <w:rPr>
          <w:rFonts w:ascii="Arial" w:hAnsi="Arial" w:cs="Arial"/>
          <w:sz w:val="22"/>
        </w:rPr>
      </w:pPr>
      <w:bookmarkStart w:id="226" w:name="_Toc441651586"/>
      <w:bookmarkStart w:id="227" w:name="_Toc442559897"/>
      <w:r w:rsidRPr="00505A59">
        <w:rPr>
          <w:rFonts w:ascii="Arial" w:hAnsi="Arial" w:cs="Arial"/>
          <w:sz w:val="22"/>
        </w:rPr>
        <w:t>Подношење заједничке понуде</w:t>
      </w:r>
      <w:bookmarkEnd w:id="226"/>
      <w:bookmarkEnd w:id="227"/>
    </w:p>
    <w:p w:rsidR="00C01A87" w:rsidRDefault="00C01A87">
      <w:pPr>
        <w:pStyle w:val="KDParagraf"/>
        <w:spacing w:before="0"/>
        <w:rPr>
          <w:rFonts w:cs="Arial"/>
        </w:rPr>
      </w:pPr>
    </w:p>
    <w:p w:rsidR="001B4091" w:rsidRDefault="00DC07AC">
      <w:pPr>
        <w:pStyle w:val="KDParagraf"/>
        <w:spacing w:before="0"/>
        <w:rPr>
          <w:rFonts w:ascii="Arial" w:hAnsi="Arial" w:cs="Arial"/>
          <w:sz w:val="22"/>
        </w:rPr>
      </w:pPr>
      <w:r w:rsidRPr="00C01A87">
        <w:rPr>
          <w:rFonts w:ascii="Arial" w:hAnsi="Arial" w:cs="Arial"/>
          <w:sz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rsidR="00DD2377" w:rsidRPr="00C01A87" w:rsidRDefault="00DD2377">
      <w:pPr>
        <w:pStyle w:val="KDParagraf"/>
        <w:spacing w:before="0"/>
        <w:rPr>
          <w:rFonts w:ascii="Arial" w:hAnsi="Arial" w:cs="Arial"/>
          <w:sz w:val="22"/>
        </w:rPr>
      </w:pPr>
    </w:p>
    <w:p w:rsidR="001B4091" w:rsidRPr="00C01A87" w:rsidRDefault="00DC07AC" w:rsidP="00CE3447">
      <w:pPr>
        <w:pStyle w:val="KDNabrajanje"/>
        <w:numPr>
          <w:ilvl w:val="0"/>
          <w:numId w:val="43"/>
        </w:numPr>
        <w:spacing w:before="0"/>
        <w:rPr>
          <w:rFonts w:ascii="Arial" w:hAnsi="Arial" w:cs="Arial"/>
          <w:sz w:val="22"/>
        </w:rPr>
      </w:pPr>
      <w:r w:rsidRPr="00C01A87">
        <w:rPr>
          <w:rFonts w:ascii="Arial" w:hAnsi="Arial" w:cs="Arial"/>
          <w:sz w:val="22"/>
        </w:rPr>
        <w:t>податке о члану групе који ће бити Носилац посла, односно који ће поднети понуду и који ће заступати групу понуђача пред Наручиоцем;</w:t>
      </w:r>
    </w:p>
    <w:p w:rsidR="001B4091" w:rsidRPr="00DD2377" w:rsidRDefault="00DC07AC" w:rsidP="00CE3447">
      <w:pPr>
        <w:pStyle w:val="KDNabrajanje"/>
        <w:numPr>
          <w:ilvl w:val="0"/>
          <w:numId w:val="43"/>
        </w:numPr>
        <w:spacing w:before="0"/>
        <w:rPr>
          <w:rFonts w:ascii="Arial" w:hAnsi="Arial" w:cs="Arial"/>
          <w:sz w:val="22"/>
        </w:rPr>
      </w:pPr>
      <w:r w:rsidRPr="00C01A87">
        <w:rPr>
          <w:rFonts w:ascii="Arial" w:hAnsi="Arial" w:cs="Arial"/>
          <w:sz w:val="22"/>
        </w:rPr>
        <w:t>опис послова сваког од понуђача из групе понуђача у извршењу уговора.</w:t>
      </w:r>
    </w:p>
    <w:p w:rsidR="00DD2377" w:rsidRPr="00C01A87" w:rsidRDefault="00DD2377" w:rsidP="00DD2377">
      <w:pPr>
        <w:pStyle w:val="KDNabrajanje"/>
        <w:spacing w:before="0"/>
        <w:ind w:left="1004" w:firstLine="0"/>
        <w:rPr>
          <w:rFonts w:ascii="Arial" w:hAnsi="Arial" w:cs="Arial"/>
          <w:sz w:val="22"/>
        </w:rPr>
      </w:pPr>
    </w:p>
    <w:p w:rsidR="001B4091" w:rsidRPr="00C01A87" w:rsidRDefault="00DC07AC">
      <w:pPr>
        <w:pStyle w:val="KDParagraf"/>
        <w:spacing w:before="0"/>
        <w:rPr>
          <w:rFonts w:ascii="Arial" w:hAnsi="Arial" w:cs="Arial"/>
          <w:sz w:val="22"/>
        </w:rPr>
      </w:pPr>
      <w:r w:rsidRPr="00C01A87">
        <w:rPr>
          <w:rFonts w:ascii="Arial" w:hAnsi="Arial" w:cs="Arial"/>
          <w:sz w:val="22"/>
          <w:lang w:val="ru-RU"/>
        </w:rPr>
        <w:t xml:space="preserve">Сваки понуђач из групе понуђача  која подноси заједничку понуду мора да испуњава услове из члана 75.  </w:t>
      </w:r>
      <w:r w:rsidRPr="00C01A87">
        <w:rPr>
          <w:rFonts w:ascii="Arial" w:hAnsi="Arial" w:cs="Arial"/>
          <w:sz w:val="22"/>
        </w:rPr>
        <w:t>став 1. тачка 1), 2) и 4) Закона, наведене у одељку Услови за учешће из члана 75. и Упутство како се доказује испуњеност тих услова</w:t>
      </w:r>
      <w:r w:rsidRPr="00C01A87">
        <w:rPr>
          <w:rFonts w:ascii="Arial" w:hAnsi="Arial" w:cs="Arial"/>
          <w:color w:val="00B0F0"/>
          <w:sz w:val="22"/>
        </w:rPr>
        <w:t>.</w:t>
      </w:r>
      <w:r w:rsidRPr="00C01A87">
        <w:rPr>
          <w:rFonts w:ascii="Arial" w:hAnsi="Arial" w:cs="Arial"/>
          <w:sz w:val="22"/>
        </w:rPr>
        <w:t xml:space="preserve"> </w:t>
      </w:r>
      <w:r w:rsidRPr="00C01A87">
        <w:rPr>
          <w:rFonts w:ascii="Arial" w:hAnsi="Arial" w:cs="Arial"/>
          <w:sz w:val="22"/>
          <w:lang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B4091" w:rsidRPr="00C01A87" w:rsidRDefault="00DC07AC">
      <w:pPr>
        <w:pStyle w:val="KDParagraf"/>
        <w:spacing w:before="0"/>
        <w:rPr>
          <w:rFonts w:ascii="Arial" w:hAnsi="Arial" w:cs="Arial"/>
          <w:sz w:val="22"/>
        </w:rPr>
      </w:pPr>
      <w:r w:rsidRPr="00C01A87">
        <w:rPr>
          <w:rFonts w:ascii="Arial" w:hAnsi="Arial" w:cs="Arial"/>
          <w:sz w:val="22"/>
          <w:lang w:bidi="en-US"/>
        </w:rPr>
        <w:t>Понуђачи из групе понуђача одговорају неограничено солидарно према наручиоцу.</w:t>
      </w:r>
    </w:p>
    <w:p w:rsidR="001B4091" w:rsidRDefault="001B4091">
      <w:pPr>
        <w:pStyle w:val="KDParagraf"/>
        <w:spacing w:before="0"/>
        <w:rPr>
          <w:rFonts w:cs="Arial"/>
          <w:lang w:bidi="en-US"/>
        </w:rPr>
      </w:pPr>
    </w:p>
    <w:p w:rsidR="001B4091" w:rsidRPr="00505A59" w:rsidRDefault="00DC07AC" w:rsidP="001B1E04">
      <w:pPr>
        <w:pStyle w:val="KDPodnaslov2"/>
        <w:numPr>
          <w:ilvl w:val="1"/>
          <w:numId w:val="58"/>
        </w:numPr>
        <w:spacing w:before="0"/>
        <w:ind w:hanging="810"/>
        <w:jc w:val="both"/>
        <w:outlineLvl w:val="9"/>
        <w:rPr>
          <w:rFonts w:ascii="Arial" w:hAnsi="Arial" w:cs="Arial"/>
          <w:sz w:val="22"/>
        </w:rPr>
      </w:pPr>
      <w:bookmarkStart w:id="228" w:name="_Toc441651587"/>
      <w:bookmarkStart w:id="229" w:name="_Toc442559898"/>
      <w:r w:rsidRPr="00505A59">
        <w:rPr>
          <w:rFonts w:ascii="Arial" w:hAnsi="Arial" w:cs="Arial"/>
          <w:sz w:val="22"/>
        </w:rPr>
        <w:t>Понуђена цена</w:t>
      </w:r>
      <w:bookmarkEnd w:id="228"/>
      <w:bookmarkEnd w:id="229"/>
    </w:p>
    <w:p w:rsidR="00C01A87" w:rsidRDefault="00C01A87">
      <w:pPr>
        <w:pStyle w:val="KDParagraf"/>
        <w:spacing w:before="0"/>
        <w:rPr>
          <w:rFonts w:cs="Arial"/>
        </w:rPr>
      </w:pPr>
    </w:p>
    <w:p w:rsidR="001B4091" w:rsidRPr="00C01A87" w:rsidRDefault="00DC07AC">
      <w:pPr>
        <w:pStyle w:val="KDParagraf"/>
        <w:spacing w:before="0"/>
        <w:rPr>
          <w:rFonts w:ascii="Arial" w:hAnsi="Arial" w:cs="Arial"/>
          <w:sz w:val="22"/>
        </w:rPr>
      </w:pPr>
      <w:r w:rsidRPr="00C01A87">
        <w:rPr>
          <w:rFonts w:ascii="Arial" w:hAnsi="Arial" w:cs="Arial"/>
          <w:sz w:val="22"/>
        </w:rPr>
        <w:t>Цена се исказује у динарима без пореза на додату вредност.</w:t>
      </w:r>
    </w:p>
    <w:p w:rsidR="001B4091" w:rsidRPr="00C01A87" w:rsidRDefault="00DC07AC">
      <w:pPr>
        <w:pStyle w:val="KDParagraf"/>
        <w:spacing w:before="0"/>
        <w:rPr>
          <w:rFonts w:ascii="Arial" w:hAnsi="Arial" w:cs="Arial"/>
          <w:sz w:val="22"/>
        </w:rPr>
      </w:pPr>
      <w:r w:rsidRPr="00C01A87">
        <w:rPr>
          <w:rFonts w:ascii="Arial" w:hAnsi="Arial" w:cs="Arial"/>
          <w:sz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1B4091" w:rsidRPr="00C01A87" w:rsidRDefault="00DC07AC">
      <w:pPr>
        <w:pStyle w:val="KDParagraf"/>
        <w:spacing w:before="0"/>
        <w:rPr>
          <w:rFonts w:ascii="Arial" w:hAnsi="Arial" w:cs="Arial"/>
          <w:sz w:val="22"/>
        </w:rPr>
      </w:pPr>
      <w:r w:rsidRPr="00C01A87">
        <w:rPr>
          <w:rFonts w:ascii="Arial" w:hAnsi="Arial" w:cs="Arial"/>
          <w:sz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B4091" w:rsidRPr="00C01A87" w:rsidRDefault="00DC07AC">
      <w:pPr>
        <w:pStyle w:val="KDParagraf"/>
        <w:spacing w:before="0"/>
        <w:rPr>
          <w:rFonts w:ascii="Arial" w:hAnsi="Arial" w:cs="Arial"/>
          <w:sz w:val="22"/>
        </w:rPr>
      </w:pPr>
      <w:r w:rsidRPr="00C01A87">
        <w:rPr>
          <w:rFonts w:ascii="Arial" w:hAnsi="Arial" w:cs="Arial"/>
          <w:sz w:val="22"/>
        </w:rPr>
        <w:t>Понуда која је изражена у две валуте, сматраће се неприхватљивом.</w:t>
      </w:r>
    </w:p>
    <w:p w:rsidR="001B4091" w:rsidRPr="00C01A87" w:rsidRDefault="00DC07AC">
      <w:pPr>
        <w:pStyle w:val="KDParagraf"/>
        <w:spacing w:before="0"/>
        <w:rPr>
          <w:rFonts w:ascii="Arial" w:hAnsi="Arial" w:cs="Arial"/>
          <w:sz w:val="22"/>
        </w:rPr>
      </w:pPr>
      <w:r w:rsidRPr="00C01A87">
        <w:rPr>
          <w:rFonts w:ascii="Arial" w:hAnsi="Arial" w:cs="Arial"/>
          <w:sz w:val="22"/>
        </w:rPr>
        <w:t>Понуђена цена укључује све трошкове везане за реализацију предметне услуге.</w:t>
      </w:r>
    </w:p>
    <w:p w:rsidR="001B4091" w:rsidRPr="00C01A87" w:rsidRDefault="00DC07AC">
      <w:pPr>
        <w:pStyle w:val="KDParagraf"/>
        <w:spacing w:before="0"/>
        <w:rPr>
          <w:rFonts w:ascii="Arial" w:hAnsi="Arial" w:cs="Arial"/>
          <w:sz w:val="22"/>
        </w:rPr>
      </w:pPr>
      <w:r w:rsidRPr="00C01A87">
        <w:rPr>
          <w:rFonts w:ascii="Arial" w:hAnsi="Arial" w:cs="Arial"/>
          <w:sz w:val="22"/>
        </w:rPr>
        <w:t>Ако је у понуди исказана неуобичајено ниска цена, Наручилац ће поступити у складу са чланом 92. Закона.</w:t>
      </w:r>
    </w:p>
    <w:p w:rsidR="001B4091" w:rsidRDefault="001B4091">
      <w:pPr>
        <w:pStyle w:val="KDParagraf"/>
        <w:spacing w:before="0"/>
        <w:rPr>
          <w:rFonts w:eastAsia="Calibri" w:cs="Arial"/>
          <w:color w:val="00B0F0"/>
        </w:rPr>
      </w:pPr>
    </w:p>
    <w:p w:rsidR="001B4091" w:rsidRPr="0046153B" w:rsidRDefault="00DC07AC" w:rsidP="001B1E04">
      <w:pPr>
        <w:pStyle w:val="KDPodnaslov2"/>
        <w:numPr>
          <w:ilvl w:val="1"/>
          <w:numId w:val="58"/>
        </w:numPr>
        <w:spacing w:before="0"/>
        <w:ind w:hanging="810"/>
        <w:jc w:val="both"/>
        <w:outlineLvl w:val="9"/>
        <w:rPr>
          <w:rFonts w:ascii="Arial" w:hAnsi="Arial" w:cs="Arial"/>
          <w:sz w:val="22"/>
        </w:rPr>
      </w:pPr>
      <w:bookmarkStart w:id="230" w:name="_Toc441651588"/>
      <w:bookmarkStart w:id="231" w:name="_Toc442559899"/>
      <w:r w:rsidRPr="0046153B">
        <w:rPr>
          <w:rFonts w:ascii="Arial" w:hAnsi="Arial" w:cs="Arial"/>
          <w:sz w:val="22"/>
        </w:rPr>
        <w:t>Начин и услови плаћања</w:t>
      </w:r>
      <w:bookmarkEnd w:id="230"/>
      <w:bookmarkEnd w:id="231"/>
    </w:p>
    <w:p w:rsidR="00C01A87" w:rsidRDefault="00C01A87">
      <w:pPr>
        <w:pStyle w:val="KDParagraf"/>
        <w:spacing w:before="0"/>
        <w:rPr>
          <w:rFonts w:eastAsia="Calibri" w:cs="Arial"/>
          <w:shd w:val="clear" w:color="auto" w:fill="FFFFFF"/>
        </w:rPr>
      </w:pPr>
    </w:p>
    <w:p w:rsidR="00C10D0A" w:rsidRPr="00F714D7" w:rsidRDefault="00C10D0A" w:rsidP="00C10D0A">
      <w:pPr>
        <w:pStyle w:val="Standard"/>
        <w:spacing w:before="0"/>
        <w:rPr>
          <w:rFonts w:ascii="Arial" w:eastAsia="Calibri" w:hAnsi="Arial" w:cs="Arial"/>
          <w:sz w:val="22"/>
          <w:shd w:val="clear" w:color="auto" w:fill="FFFFFF"/>
          <w:lang w:val="sr-Cyrl-RS"/>
        </w:rPr>
      </w:pPr>
      <w:r w:rsidRPr="00F714D7">
        <w:rPr>
          <w:rFonts w:ascii="Arial" w:eastAsia="Calibri" w:hAnsi="Arial" w:cs="Arial"/>
          <w:sz w:val="22"/>
          <w:shd w:val="clear" w:color="auto" w:fill="FFFFFF"/>
          <w:lang w:val="sr-Cyrl-RS"/>
        </w:rPr>
        <w:t xml:space="preserve">Наручилац се обавезује да Понуђачу плати извршену услугу платним налогом, на следећи начин: </w:t>
      </w:r>
    </w:p>
    <w:p w:rsidR="00C10D0A" w:rsidRPr="00F714D7" w:rsidRDefault="00C10D0A" w:rsidP="00C10D0A">
      <w:pPr>
        <w:pStyle w:val="Standard"/>
        <w:ind w:right="-426"/>
        <w:rPr>
          <w:rFonts w:ascii="Arial" w:eastAsia="Calibri" w:hAnsi="Arial" w:cs="Arial"/>
          <w:sz w:val="22"/>
          <w:shd w:val="clear" w:color="auto" w:fill="FFFFFF"/>
          <w:lang w:val="sr-Cyrl-RS"/>
        </w:rPr>
      </w:pPr>
      <w:r w:rsidRPr="00F714D7">
        <w:rPr>
          <w:rFonts w:ascii="Arial" w:eastAsia="Calibri" w:hAnsi="Arial" w:cs="Arial"/>
          <w:sz w:val="22"/>
          <w:shd w:val="clear" w:color="auto" w:fill="FFFFFF"/>
        </w:rPr>
        <w:t>Уговорне стране су сагласне да се плаћање предметних услуга врши</w:t>
      </w:r>
      <w:r w:rsidRPr="00F714D7">
        <w:rPr>
          <w:rFonts w:ascii="Arial" w:eastAsia="Calibri" w:hAnsi="Arial" w:cs="Arial"/>
          <w:sz w:val="22"/>
          <w:shd w:val="clear" w:color="auto" w:fill="FFFFFF"/>
          <w:lang w:val="sr-Cyrl-CS"/>
        </w:rPr>
        <w:t xml:space="preserve"> </w:t>
      </w:r>
      <w:r w:rsidRPr="00F714D7">
        <w:rPr>
          <w:rFonts w:ascii="Arial" w:eastAsia="Calibri" w:hAnsi="Arial" w:cs="Arial"/>
          <w:sz w:val="22"/>
          <w:shd w:val="clear" w:color="auto" w:fill="FFFFFF"/>
          <w:lang w:val="sr-Cyrl-RS"/>
        </w:rPr>
        <w:t xml:space="preserve">у року који не може бити дужи од 45 дана </w:t>
      </w:r>
      <w:r w:rsidRPr="00F714D7">
        <w:rPr>
          <w:rFonts w:ascii="Arial" w:eastAsia="Calibri" w:hAnsi="Arial" w:cs="Arial"/>
          <w:sz w:val="22"/>
          <w:shd w:val="clear" w:color="auto" w:fill="FFFFFF"/>
        </w:rPr>
        <w:t>од дана пријема исправног рачуна на архиву Наручиоца.</w:t>
      </w:r>
    </w:p>
    <w:p w:rsidR="00C10D0A" w:rsidRPr="00F714D7" w:rsidRDefault="00C10D0A" w:rsidP="00C10D0A">
      <w:pPr>
        <w:pStyle w:val="Standard"/>
        <w:spacing w:before="0"/>
        <w:rPr>
          <w:rFonts w:ascii="Arial" w:eastAsia="Calibri" w:hAnsi="Arial" w:cs="Arial"/>
          <w:sz w:val="22"/>
          <w:shd w:val="clear" w:color="auto" w:fill="FFFFFF"/>
          <w:lang w:val="sr-Cyrl-RS"/>
        </w:rPr>
      </w:pPr>
      <w:r w:rsidRPr="00F714D7">
        <w:rPr>
          <w:rFonts w:ascii="Arial" w:eastAsia="Calibri" w:hAnsi="Arial" w:cs="Arial"/>
          <w:sz w:val="22"/>
          <w:shd w:val="clear" w:color="auto" w:fill="FFFFFF"/>
          <w:lang w:val="sr-Cyrl-RS"/>
        </w:rPr>
        <w:t>Записник о пруженим услугама (без примедби), потписан од стране овлашћеног лица Понуђача и овлашћеног лица Корисника услуга задуженог за стручни надзор, представља основ за фактурисање  и обавезан је пратећи документ уз рачун.</w:t>
      </w:r>
    </w:p>
    <w:p w:rsidR="00C10D0A" w:rsidRPr="00F714D7" w:rsidRDefault="00C10D0A" w:rsidP="00C10D0A">
      <w:pPr>
        <w:pStyle w:val="Standard"/>
        <w:spacing w:before="0"/>
        <w:rPr>
          <w:rFonts w:ascii="Arial" w:eastAsia="Calibri" w:hAnsi="Arial" w:cs="Arial"/>
          <w:sz w:val="22"/>
          <w:shd w:val="clear" w:color="auto" w:fill="FFFFFF"/>
          <w:lang w:val="sr-Cyrl-RS"/>
        </w:rPr>
      </w:pPr>
      <w:r w:rsidRPr="00F714D7">
        <w:rPr>
          <w:rFonts w:ascii="Arial" w:eastAsia="Calibri" w:hAnsi="Arial" w:cs="Arial"/>
          <w:sz w:val="22"/>
          <w:shd w:val="clear" w:color="auto" w:fill="FFFFFF"/>
          <w:lang w:val="sr-Cyrl-RS"/>
        </w:rPr>
        <w:t xml:space="preserve">Рачун са обавезним прилозима мора бити достављен на адресу Наручиоца: Јавно предузеће „Електропривреда Србије“ Београд, </w:t>
      </w:r>
      <w:r w:rsidR="00F714D7">
        <w:rPr>
          <w:rFonts w:ascii="Arial" w:eastAsia="Calibri" w:hAnsi="Arial" w:cs="Arial"/>
          <w:sz w:val="22"/>
          <w:shd w:val="clear" w:color="auto" w:fill="FFFFFF"/>
          <w:lang w:val="sr-Cyrl-RS"/>
        </w:rPr>
        <w:t>Балканска број</w:t>
      </w:r>
      <w:r w:rsidRPr="00F714D7">
        <w:rPr>
          <w:rFonts w:ascii="Arial" w:eastAsia="Calibri" w:hAnsi="Arial" w:cs="Arial"/>
          <w:sz w:val="22"/>
          <w:shd w:val="clear" w:color="auto" w:fill="FFFFFF"/>
          <w:lang w:val="sr-Cyrl-RS"/>
        </w:rPr>
        <w:t xml:space="preserve"> </w:t>
      </w:r>
      <w:r w:rsidR="00F714D7">
        <w:rPr>
          <w:rFonts w:ascii="Arial" w:eastAsia="Calibri" w:hAnsi="Arial" w:cs="Arial"/>
          <w:sz w:val="22"/>
          <w:shd w:val="clear" w:color="auto" w:fill="FFFFFF"/>
          <w:lang w:val="sr-Cyrl-RS"/>
        </w:rPr>
        <w:t>13</w:t>
      </w:r>
      <w:r w:rsidRPr="00F714D7">
        <w:rPr>
          <w:rFonts w:ascii="Arial" w:eastAsia="Calibri" w:hAnsi="Arial" w:cs="Arial"/>
          <w:sz w:val="22"/>
          <w:shd w:val="clear" w:color="auto" w:fill="FFFFFF"/>
          <w:lang w:val="sr-Cyrl-RS"/>
        </w:rPr>
        <w:t>, Огранак РБ Колубара, Светог Саве број 1, 11560 Лазаревац, ПИБ (103920327), МБ (20053658).  У</w:t>
      </w:r>
      <w:r w:rsidRPr="00F714D7">
        <w:rPr>
          <w:rFonts w:ascii="Arial" w:eastAsia="Calibri" w:hAnsi="Arial" w:cs="Arial"/>
          <w:sz w:val="22"/>
          <w:shd w:val="clear" w:color="auto" w:fill="FFFFFF"/>
        </w:rPr>
        <w:t xml:space="preserve"> испостављеном рачуну, изабрани </w:t>
      </w:r>
      <w:r w:rsidRPr="00F714D7">
        <w:rPr>
          <w:rFonts w:ascii="Arial" w:eastAsia="Calibri" w:hAnsi="Arial" w:cs="Arial"/>
          <w:sz w:val="22"/>
          <w:shd w:val="clear" w:color="auto" w:fill="FFFFFF"/>
          <w:lang w:val="sr-Cyrl-RS"/>
        </w:rPr>
        <w:t>П</w:t>
      </w:r>
      <w:r w:rsidRPr="00F714D7">
        <w:rPr>
          <w:rFonts w:ascii="Arial" w:eastAsia="Calibri" w:hAnsi="Arial" w:cs="Arial"/>
          <w:sz w:val="22"/>
          <w:shd w:val="clear" w:color="auto" w:fill="FFFFFF"/>
        </w:rPr>
        <w:t xml:space="preserve">онуђач је дужан да се придржава тачно дефинисаних назива из конкурсне документације и прихваћене понуде (из Обрасца структуре цене), као да назначи на који се део предузећа рачун односи.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Pr="00F714D7">
        <w:rPr>
          <w:rFonts w:ascii="Arial" w:eastAsia="Calibri" w:hAnsi="Arial" w:cs="Arial"/>
          <w:sz w:val="22"/>
          <w:shd w:val="clear" w:color="auto" w:fill="FFFFFF"/>
          <w:lang w:val="sr-Cyrl-RS"/>
        </w:rPr>
        <w:t>П</w:t>
      </w:r>
      <w:r w:rsidRPr="00F714D7">
        <w:rPr>
          <w:rFonts w:ascii="Arial" w:eastAsia="Calibri" w:hAnsi="Arial" w:cs="Arial"/>
          <w:sz w:val="22"/>
          <w:shd w:val="clear" w:color="auto" w:fill="FFFFFF"/>
        </w:rPr>
        <w:t xml:space="preserve">онуђач је обавезан да уз рачун достави </w:t>
      </w:r>
      <w:r w:rsidRPr="00F714D7">
        <w:rPr>
          <w:rFonts w:ascii="Arial" w:eastAsia="Calibri" w:hAnsi="Arial" w:cs="Arial"/>
          <w:sz w:val="22"/>
          <w:shd w:val="clear" w:color="auto" w:fill="FFFFFF"/>
        </w:rPr>
        <w:lastRenderedPageBreak/>
        <w:t>прилог са упоредним прегледом назива из рачуна са захтеваним називима из конкурсне документације и прихваћене понуде.</w:t>
      </w:r>
    </w:p>
    <w:p w:rsidR="001B4091" w:rsidRDefault="001B4091">
      <w:pPr>
        <w:pStyle w:val="Standard"/>
        <w:spacing w:before="0"/>
        <w:ind w:right="-426"/>
        <w:rPr>
          <w:rFonts w:eastAsia="Calibri" w:cs="Arial"/>
          <w:i/>
        </w:rPr>
      </w:pPr>
    </w:p>
    <w:p w:rsidR="001B4091" w:rsidRPr="0046153B" w:rsidRDefault="00DC07AC" w:rsidP="001B1E04">
      <w:pPr>
        <w:pStyle w:val="KDPodnaslov2"/>
        <w:numPr>
          <w:ilvl w:val="1"/>
          <w:numId w:val="58"/>
        </w:numPr>
        <w:spacing w:before="0"/>
        <w:ind w:hanging="810"/>
        <w:jc w:val="both"/>
        <w:outlineLvl w:val="9"/>
        <w:rPr>
          <w:rFonts w:ascii="Arial" w:hAnsi="Arial" w:cs="Arial"/>
          <w:sz w:val="22"/>
        </w:rPr>
      </w:pPr>
      <w:bookmarkStart w:id="232" w:name="_Toc441651589"/>
      <w:bookmarkStart w:id="233" w:name="_Toc442559900"/>
      <w:r w:rsidRPr="0046153B">
        <w:rPr>
          <w:rFonts w:ascii="Arial" w:hAnsi="Arial" w:cs="Arial"/>
          <w:sz w:val="22"/>
        </w:rPr>
        <w:t>Рок важења понуде</w:t>
      </w:r>
      <w:bookmarkEnd w:id="232"/>
      <w:bookmarkEnd w:id="233"/>
      <w:r w:rsidR="00BA225B">
        <w:rPr>
          <w:rFonts w:ascii="Arial" w:hAnsi="Arial" w:cs="Arial"/>
          <w:sz w:val="22"/>
          <w:lang w:val="sr-Cyrl-RS"/>
        </w:rPr>
        <w:t xml:space="preserve"> </w:t>
      </w:r>
    </w:p>
    <w:p w:rsidR="00C01A87" w:rsidRDefault="00C01A87">
      <w:pPr>
        <w:pStyle w:val="Standard"/>
        <w:spacing w:before="0"/>
        <w:rPr>
          <w:rFonts w:cs="Arial"/>
          <w:lang w:val="ru-RU"/>
        </w:rPr>
      </w:pPr>
    </w:p>
    <w:p w:rsidR="001B4091" w:rsidRPr="00C01A87" w:rsidRDefault="00DC07AC">
      <w:pPr>
        <w:pStyle w:val="Standard"/>
        <w:spacing w:before="0"/>
        <w:rPr>
          <w:rFonts w:ascii="Arial" w:hAnsi="Arial" w:cs="Arial"/>
          <w:sz w:val="22"/>
        </w:rPr>
      </w:pPr>
      <w:r w:rsidRPr="00C01A87">
        <w:rPr>
          <w:rFonts w:ascii="Arial" w:hAnsi="Arial" w:cs="Arial"/>
          <w:sz w:val="22"/>
          <w:lang w:val="ru-RU"/>
        </w:rPr>
        <w:t xml:space="preserve">Понуда мора да важи најмање </w:t>
      </w:r>
      <w:r w:rsidRPr="00C01A87">
        <w:rPr>
          <w:rFonts w:ascii="Arial" w:hAnsi="Arial" w:cs="Arial"/>
          <w:sz w:val="22"/>
        </w:rPr>
        <w:t>90</w:t>
      </w:r>
      <w:r w:rsidRPr="00C01A87">
        <w:rPr>
          <w:rFonts w:ascii="Arial" w:hAnsi="Arial" w:cs="Arial"/>
          <w:sz w:val="22"/>
          <w:lang w:val="ru-RU"/>
        </w:rPr>
        <w:t xml:space="preserve"> (словима:</w:t>
      </w:r>
      <w:r w:rsidRPr="00C01A87">
        <w:rPr>
          <w:rFonts w:ascii="Arial" w:hAnsi="Arial" w:cs="Arial"/>
          <w:sz w:val="22"/>
        </w:rPr>
        <w:t>деведесет</w:t>
      </w:r>
      <w:r w:rsidRPr="00C01A87">
        <w:rPr>
          <w:rFonts w:ascii="Arial" w:hAnsi="Arial" w:cs="Arial"/>
          <w:sz w:val="22"/>
          <w:lang w:val="ru-RU"/>
        </w:rPr>
        <w:t>) дана од дана отварања понуда.</w:t>
      </w:r>
    </w:p>
    <w:p w:rsidR="00D86763" w:rsidRPr="00FE792C" w:rsidRDefault="003A010F" w:rsidP="00FE792C">
      <w:pPr>
        <w:pStyle w:val="Standard"/>
        <w:spacing w:before="0"/>
        <w:rPr>
          <w:rFonts w:ascii="Arial" w:hAnsi="Arial" w:cs="Arial"/>
          <w:sz w:val="22"/>
          <w:lang w:val="sr-Cyrl-RS"/>
        </w:rPr>
      </w:pPr>
      <w:r>
        <w:rPr>
          <w:rFonts w:ascii="Arial" w:hAnsi="Arial" w:cs="Arial"/>
          <w:sz w:val="22"/>
        </w:rPr>
        <w:t xml:space="preserve">У случају да </w:t>
      </w:r>
      <w:r>
        <w:rPr>
          <w:rFonts w:ascii="Arial" w:hAnsi="Arial" w:cs="Arial"/>
          <w:sz w:val="22"/>
          <w:lang w:val="sr-Cyrl-RS"/>
        </w:rPr>
        <w:t>П</w:t>
      </w:r>
      <w:r w:rsidR="00DC07AC" w:rsidRPr="00C01A87">
        <w:rPr>
          <w:rFonts w:ascii="Arial" w:hAnsi="Arial" w:cs="Arial"/>
          <w:sz w:val="22"/>
        </w:rPr>
        <w:t>онуђач наведе краћи рок важења понуде, понуда ће бити одбијена, као неприхватљива.</w:t>
      </w:r>
    </w:p>
    <w:p w:rsidR="00B15F63" w:rsidRDefault="00B15F63" w:rsidP="00D86763">
      <w:pPr>
        <w:pStyle w:val="KDPodnaslov2"/>
        <w:numPr>
          <w:ilvl w:val="0"/>
          <w:numId w:val="0"/>
        </w:numPr>
        <w:spacing w:before="0"/>
        <w:ind w:left="810"/>
        <w:jc w:val="both"/>
        <w:outlineLvl w:val="9"/>
        <w:rPr>
          <w:rFonts w:ascii="Arial" w:hAnsi="Arial" w:cs="Arial"/>
          <w:sz w:val="22"/>
        </w:rPr>
      </w:pPr>
    </w:p>
    <w:p w:rsidR="001B4091" w:rsidRPr="004173C7" w:rsidRDefault="00DC07AC" w:rsidP="00FE792C">
      <w:pPr>
        <w:pStyle w:val="KDPodnaslov2"/>
        <w:numPr>
          <w:ilvl w:val="1"/>
          <w:numId w:val="58"/>
        </w:numPr>
        <w:spacing w:before="0"/>
        <w:ind w:left="0" w:firstLine="0"/>
        <w:jc w:val="both"/>
        <w:outlineLvl w:val="9"/>
        <w:rPr>
          <w:rFonts w:ascii="Arial" w:hAnsi="Arial" w:cs="Arial"/>
          <w:sz w:val="22"/>
        </w:rPr>
      </w:pPr>
      <w:r w:rsidRPr="004173C7">
        <w:rPr>
          <w:rFonts w:ascii="Arial" w:hAnsi="Arial" w:cs="Arial"/>
          <w:sz w:val="22"/>
        </w:rPr>
        <w:t>Начин означавања поверљивих података у понуди</w:t>
      </w:r>
    </w:p>
    <w:p w:rsidR="00C73B65" w:rsidRDefault="00C73B65">
      <w:pPr>
        <w:pStyle w:val="KDParagraf"/>
        <w:spacing w:before="0"/>
        <w:rPr>
          <w:rFonts w:cs="Arial"/>
        </w:rPr>
      </w:pPr>
    </w:p>
    <w:p w:rsidR="001B4091" w:rsidRPr="00C73B65" w:rsidRDefault="00DC07AC">
      <w:pPr>
        <w:pStyle w:val="KDParagraf"/>
        <w:spacing w:before="0"/>
        <w:rPr>
          <w:rFonts w:ascii="Arial" w:hAnsi="Arial" w:cs="Arial"/>
          <w:sz w:val="22"/>
        </w:rPr>
      </w:pPr>
      <w:r w:rsidRPr="00C73B65">
        <w:rPr>
          <w:rFonts w:ascii="Arial" w:hAnsi="Arial" w:cs="Arial"/>
          <w:sz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може да одбије да пружи информацију која би значила повреду поверљивости података добијених у понуди.</w:t>
      </w:r>
    </w:p>
    <w:p w:rsidR="001B4091" w:rsidRPr="00C73B65" w:rsidRDefault="00DC07AC">
      <w:pPr>
        <w:pStyle w:val="KDParagraf"/>
        <w:spacing w:before="0"/>
        <w:rPr>
          <w:rFonts w:ascii="Arial" w:hAnsi="Arial" w:cs="Arial"/>
          <w:sz w:val="22"/>
        </w:rPr>
      </w:pPr>
      <w:r w:rsidRPr="00C73B65">
        <w:rPr>
          <w:rFonts w:ascii="Arial" w:hAnsi="Arial" w:cs="Arial"/>
          <w:sz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ће као поверљива третирати она документа која у десном горњем углу великим словима имају исписано „ПОВЕРЉИВО“.</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не одговара за поверљивост података који нису означени на горе наведени начин.</w:t>
      </w:r>
    </w:p>
    <w:p w:rsidR="001B4091" w:rsidRPr="00C73B65" w:rsidRDefault="00DC07AC">
      <w:pPr>
        <w:pStyle w:val="KDParagraf"/>
        <w:spacing w:before="0"/>
        <w:rPr>
          <w:rFonts w:ascii="Arial" w:hAnsi="Arial" w:cs="Arial"/>
          <w:sz w:val="22"/>
        </w:rPr>
      </w:pPr>
      <w:r w:rsidRPr="00C73B65">
        <w:rPr>
          <w:rFonts w:ascii="Arial" w:hAnsi="Arial" w:cs="Arial"/>
          <w:sz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B4091" w:rsidRPr="00C73B65" w:rsidRDefault="00DC07AC">
      <w:pPr>
        <w:pStyle w:val="KDParagraf"/>
        <w:spacing w:before="0"/>
        <w:rPr>
          <w:rFonts w:ascii="Arial" w:hAnsi="Arial" w:cs="Arial"/>
          <w:sz w:val="22"/>
        </w:rPr>
      </w:pPr>
      <w:r w:rsidRPr="00C73B65">
        <w:rPr>
          <w:rFonts w:ascii="Arial" w:hAnsi="Arial" w:cs="Arial"/>
          <w:sz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B4091" w:rsidRPr="00C73B65" w:rsidRDefault="00DC07AC">
      <w:pPr>
        <w:pStyle w:val="KDParagraf"/>
        <w:spacing w:before="0"/>
        <w:rPr>
          <w:rFonts w:ascii="Arial" w:hAnsi="Arial" w:cs="Arial"/>
          <w:sz w:val="22"/>
        </w:rPr>
      </w:pPr>
      <w:r w:rsidRPr="00C73B65">
        <w:rPr>
          <w:rFonts w:ascii="Arial" w:hAnsi="Arial" w:cs="Arial"/>
          <w:sz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B4091" w:rsidRPr="00C73B65" w:rsidRDefault="00DC07AC">
      <w:pPr>
        <w:pStyle w:val="KDParagraf"/>
        <w:spacing w:before="0"/>
        <w:rPr>
          <w:rFonts w:ascii="Arial" w:hAnsi="Arial" w:cs="Arial"/>
          <w:sz w:val="22"/>
        </w:rPr>
      </w:pPr>
      <w:r w:rsidRPr="00C73B65">
        <w:rPr>
          <w:rFonts w:ascii="Arial" w:hAnsi="Arial" w:cs="Arial"/>
          <w:sz w:val="22"/>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B4091" w:rsidRDefault="001B4091">
      <w:pPr>
        <w:pStyle w:val="Standard"/>
        <w:spacing w:before="0"/>
        <w:rPr>
          <w:rFonts w:eastAsia="TimesNewRomanPSMT" w:cs="Arial"/>
          <w:bCs/>
          <w:color w:val="00B0F0"/>
        </w:rPr>
      </w:pPr>
    </w:p>
    <w:p w:rsidR="00E50A22" w:rsidRPr="004173C7" w:rsidRDefault="00E50A22" w:rsidP="00FE792C">
      <w:pPr>
        <w:pStyle w:val="KDPodnaslov2"/>
        <w:numPr>
          <w:ilvl w:val="1"/>
          <w:numId w:val="58"/>
        </w:numPr>
        <w:spacing w:before="0"/>
        <w:ind w:left="567" w:hanging="501"/>
        <w:jc w:val="both"/>
        <w:outlineLvl w:val="9"/>
        <w:rPr>
          <w:rFonts w:ascii="Arial" w:hAnsi="Arial" w:cs="Arial"/>
          <w:sz w:val="22"/>
        </w:rPr>
      </w:pPr>
      <w:r>
        <w:rPr>
          <w:rFonts w:ascii="Arial" w:hAnsi="Arial" w:cs="Arial"/>
        </w:rPr>
        <w:t xml:space="preserve">   </w:t>
      </w:r>
      <w:r w:rsidR="00DC07AC" w:rsidRPr="004173C7">
        <w:rPr>
          <w:rFonts w:ascii="Arial" w:hAnsi="Arial" w:cs="Arial"/>
          <w:sz w:val="22"/>
        </w:rPr>
        <w:t xml:space="preserve">Поштовање обавеза које произлазе из прописа о заштити на раду и </w:t>
      </w:r>
      <w:r w:rsidRPr="004173C7">
        <w:rPr>
          <w:rFonts w:ascii="Arial" w:hAnsi="Arial" w:cs="Arial"/>
          <w:sz w:val="22"/>
        </w:rPr>
        <w:t xml:space="preserve"> </w:t>
      </w:r>
    </w:p>
    <w:p w:rsidR="001B4091" w:rsidRPr="004173C7" w:rsidRDefault="00E50A22" w:rsidP="00E50A22">
      <w:pPr>
        <w:pStyle w:val="KDPodnaslov2"/>
        <w:numPr>
          <w:ilvl w:val="0"/>
          <w:numId w:val="0"/>
        </w:numPr>
        <w:spacing w:before="0"/>
        <w:ind w:left="567"/>
        <w:jc w:val="both"/>
        <w:outlineLvl w:val="9"/>
        <w:rPr>
          <w:rFonts w:ascii="Arial" w:hAnsi="Arial" w:cs="Arial"/>
          <w:sz w:val="22"/>
        </w:rPr>
      </w:pPr>
      <w:r w:rsidRPr="004173C7">
        <w:rPr>
          <w:rFonts w:ascii="Arial" w:hAnsi="Arial" w:cs="Arial"/>
          <w:sz w:val="22"/>
        </w:rPr>
        <w:t xml:space="preserve">   </w:t>
      </w:r>
      <w:r w:rsidR="00DC07AC" w:rsidRPr="004173C7">
        <w:rPr>
          <w:rFonts w:ascii="Arial" w:hAnsi="Arial" w:cs="Arial"/>
          <w:sz w:val="22"/>
        </w:rPr>
        <w:t>других прописа</w:t>
      </w:r>
    </w:p>
    <w:p w:rsidR="00E50A22" w:rsidRDefault="00E50A22">
      <w:pPr>
        <w:pStyle w:val="KDParagraf"/>
        <w:spacing w:before="0"/>
        <w:rPr>
          <w:rFonts w:ascii="Arial" w:hAnsi="Arial" w:cs="Arial"/>
          <w:sz w:val="22"/>
          <w:lang w:val="ru-RU"/>
        </w:rPr>
      </w:pPr>
    </w:p>
    <w:p w:rsidR="001B4091" w:rsidRDefault="00DC07AC">
      <w:pPr>
        <w:pStyle w:val="KDParagraf"/>
        <w:spacing w:before="0"/>
        <w:rPr>
          <w:rFonts w:ascii="Arial" w:hAnsi="Arial" w:cs="Arial"/>
          <w:sz w:val="22"/>
          <w:lang w:val="ru-RU"/>
        </w:rPr>
      </w:pPr>
      <w:r w:rsidRPr="00E50A22">
        <w:rPr>
          <w:rFonts w:ascii="Arial" w:hAnsi="Arial" w:cs="Arial"/>
          <w:sz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E1F25">
        <w:rPr>
          <w:rFonts w:ascii="Arial" w:hAnsi="Arial" w:cs="Arial"/>
          <w:sz w:val="22"/>
          <w:lang w:val="ru-RU"/>
        </w:rPr>
        <w:t>еме подношења понуде (Образац 4</w:t>
      </w:r>
      <w:r w:rsidRPr="00E50A22">
        <w:rPr>
          <w:rFonts w:ascii="Arial" w:hAnsi="Arial" w:cs="Arial"/>
          <w:sz w:val="22"/>
          <w:lang w:val="ru-RU"/>
        </w:rPr>
        <w:t xml:space="preserve"> из конкурсне документације).</w:t>
      </w:r>
    </w:p>
    <w:p w:rsidR="003A010F" w:rsidRPr="00450F57" w:rsidRDefault="003A010F">
      <w:pPr>
        <w:pStyle w:val="KDParagraf"/>
        <w:spacing w:before="0"/>
        <w:rPr>
          <w:rFonts w:ascii="Arial" w:hAnsi="Arial" w:cs="Arial"/>
          <w:sz w:val="22"/>
          <w:lang w:val="sr-Cyrl-RS"/>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r w:rsidRPr="004173C7">
        <w:rPr>
          <w:rFonts w:ascii="Arial" w:hAnsi="Arial" w:cs="Arial"/>
          <w:sz w:val="22"/>
        </w:rPr>
        <w:t>Накнада за коришћење патената</w:t>
      </w:r>
    </w:p>
    <w:p w:rsidR="00E50A22" w:rsidRDefault="00E50A22">
      <w:pPr>
        <w:pStyle w:val="KDParagraf"/>
        <w:spacing w:before="0"/>
        <w:rPr>
          <w:rFonts w:ascii="Arial" w:hAnsi="Arial" w:cs="Arial"/>
          <w:sz w:val="22"/>
          <w:lang w:val="ru-RU"/>
        </w:rPr>
      </w:pPr>
    </w:p>
    <w:p w:rsidR="001B4091" w:rsidRPr="00E50A22" w:rsidRDefault="00DC07AC">
      <w:pPr>
        <w:pStyle w:val="KDParagraf"/>
        <w:spacing w:before="0"/>
        <w:rPr>
          <w:rFonts w:ascii="Arial" w:hAnsi="Arial" w:cs="Arial"/>
          <w:sz w:val="22"/>
        </w:rPr>
      </w:pPr>
      <w:r w:rsidRPr="00E50A22">
        <w:rPr>
          <w:rFonts w:ascii="Arial" w:hAnsi="Arial" w:cs="Arial"/>
          <w:sz w:val="22"/>
          <w:lang w:val="ru-RU"/>
        </w:rPr>
        <w:t>Накнаду за коришћење патената, као и одговорност за повреду заштићених права интелекту</w:t>
      </w:r>
      <w:r w:rsidR="003A010F">
        <w:rPr>
          <w:rFonts w:ascii="Arial" w:hAnsi="Arial" w:cs="Arial"/>
          <w:sz w:val="22"/>
          <w:lang w:val="ru-RU"/>
        </w:rPr>
        <w:t>алне својине трећих лица сноси П</w:t>
      </w:r>
      <w:r w:rsidRPr="00E50A22">
        <w:rPr>
          <w:rFonts w:ascii="Arial" w:hAnsi="Arial" w:cs="Arial"/>
          <w:sz w:val="22"/>
          <w:lang w:val="ru-RU"/>
        </w:rPr>
        <w:t>онуђач.</w:t>
      </w:r>
    </w:p>
    <w:p w:rsidR="001B4091" w:rsidRDefault="001B4091">
      <w:pPr>
        <w:pStyle w:val="KDParagraf"/>
        <w:spacing w:before="0"/>
        <w:rPr>
          <w:rFonts w:cs="Arial"/>
          <w:lang w:val="ru-RU"/>
        </w:rPr>
      </w:pPr>
    </w:p>
    <w:p w:rsidR="00DB2AAC" w:rsidRPr="004173C7" w:rsidRDefault="00DC07AC" w:rsidP="00FE792C">
      <w:pPr>
        <w:pStyle w:val="KDPodnaslov2"/>
        <w:numPr>
          <w:ilvl w:val="1"/>
          <w:numId w:val="58"/>
        </w:numPr>
        <w:spacing w:before="0"/>
        <w:ind w:hanging="810"/>
        <w:jc w:val="both"/>
        <w:outlineLvl w:val="9"/>
        <w:rPr>
          <w:rFonts w:ascii="Arial" w:hAnsi="Arial" w:cs="Arial"/>
          <w:sz w:val="22"/>
        </w:rPr>
      </w:pPr>
      <w:r w:rsidRPr="004173C7">
        <w:rPr>
          <w:rFonts w:ascii="Arial" w:hAnsi="Arial" w:cs="Arial"/>
          <w:sz w:val="22"/>
        </w:rPr>
        <w:t xml:space="preserve">Начело заштите животне средине и обезбеђивања енергетске </w:t>
      </w:r>
      <w:r w:rsidR="00DB2AAC" w:rsidRPr="004173C7">
        <w:rPr>
          <w:rFonts w:ascii="Arial" w:hAnsi="Arial" w:cs="Arial"/>
          <w:sz w:val="22"/>
        </w:rPr>
        <w:t xml:space="preserve">  </w:t>
      </w:r>
    </w:p>
    <w:p w:rsidR="001B4091" w:rsidRPr="004173C7" w:rsidRDefault="00DC07AC" w:rsidP="00DB2AAC">
      <w:pPr>
        <w:pStyle w:val="KDPodnaslov2"/>
        <w:numPr>
          <w:ilvl w:val="0"/>
          <w:numId w:val="0"/>
        </w:numPr>
        <w:spacing w:before="0"/>
        <w:ind w:left="810"/>
        <w:jc w:val="both"/>
        <w:outlineLvl w:val="9"/>
        <w:rPr>
          <w:rFonts w:ascii="Arial" w:hAnsi="Arial" w:cs="Arial"/>
          <w:sz w:val="22"/>
        </w:rPr>
      </w:pPr>
      <w:r w:rsidRPr="004173C7">
        <w:rPr>
          <w:rFonts w:ascii="Arial" w:hAnsi="Arial" w:cs="Arial"/>
          <w:sz w:val="22"/>
        </w:rPr>
        <w:t>ефикасности</w:t>
      </w:r>
    </w:p>
    <w:p w:rsidR="003A010F" w:rsidRDefault="003A010F">
      <w:pPr>
        <w:pStyle w:val="KDParagraf"/>
        <w:spacing w:before="0"/>
        <w:rPr>
          <w:rFonts w:ascii="Arial" w:hAnsi="Arial" w:cs="Arial"/>
          <w:sz w:val="22"/>
          <w:lang w:val="ru-RU"/>
        </w:rPr>
      </w:pPr>
    </w:p>
    <w:p w:rsidR="001B4091" w:rsidRPr="00DB2AAC" w:rsidRDefault="00DC07AC">
      <w:pPr>
        <w:pStyle w:val="KDParagraf"/>
        <w:spacing w:before="0"/>
        <w:rPr>
          <w:rFonts w:ascii="Arial" w:hAnsi="Arial" w:cs="Arial"/>
          <w:sz w:val="22"/>
        </w:rPr>
      </w:pPr>
      <w:r w:rsidRPr="00DB2AAC">
        <w:rPr>
          <w:rFonts w:ascii="Arial" w:hAnsi="Arial" w:cs="Arial"/>
          <w:sz w:val="22"/>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B4091" w:rsidRDefault="001B4091">
      <w:pPr>
        <w:pStyle w:val="Standard"/>
        <w:spacing w:before="0"/>
        <w:ind w:left="851"/>
        <w:rPr>
          <w:rFonts w:eastAsia="TimesNewRomanPSMT" w:cs="Arial"/>
          <w:bCs/>
          <w:iCs/>
          <w:color w:val="00B0F0"/>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bookmarkStart w:id="234" w:name="_Toc441651602"/>
      <w:bookmarkStart w:id="235" w:name="_Toc442559913"/>
      <w:r w:rsidRPr="004173C7">
        <w:rPr>
          <w:rFonts w:ascii="Arial" w:hAnsi="Arial" w:cs="Arial"/>
          <w:sz w:val="22"/>
        </w:rPr>
        <w:lastRenderedPageBreak/>
        <w:t>Додатне информације и објашњења</w:t>
      </w:r>
      <w:bookmarkEnd w:id="234"/>
      <w:bookmarkEnd w:id="235"/>
    </w:p>
    <w:p w:rsidR="00DB2AAC" w:rsidRDefault="00DB2AAC">
      <w:pPr>
        <w:pStyle w:val="Standard"/>
        <w:spacing w:before="0"/>
        <w:rPr>
          <w:rFonts w:cs="Arial"/>
          <w:lang w:val="ru-RU"/>
        </w:rPr>
      </w:pPr>
    </w:p>
    <w:p w:rsidR="001B4091" w:rsidRPr="00AB0F92" w:rsidRDefault="00DC07AC">
      <w:pPr>
        <w:pStyle w:val="Standard"/>
        <w:spacing w:before="0"/>
        <w:rPr>
          <w:rFonts w:ascii="Arial" w:hAnsi="Arial" w:cs="Arial"/>
          <w:sz w:val="22"/>
          <w:lang w:val="ru-RU"/>
        </w:rPr>
      </w:pPr>
      <w:r w:rsidRPr="00DB2AAC">
        <w:rPr>
          <w:rFonts w:ascii="Arial" w:hAnsi="Arial" w:cs="Arial"/>
          <w:sz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DB2AAC">
        <w:rPr>
          <w:rFonts w:ascii="Arial" w:hAnsi="Arial" w:cs="Arial"/>
          <w:sz w:val="22"/>
          <w:shd w:val="clear" w:color="auto" w:fill="FFFFFF"/>
          <w:lang w:val="ru-RU"/>
        </w:rPr>
        <w:t xml:space="preserve">ЈП ЕПС </w:t>
      </w:r>
      <w:r w:rsidR="005359E5">
        <w:rPr>
          <w:rFonts w:ascii="Arial" w:hAnsi="Arial" w:cs="Arial"/>
          <w:sz w:val="22"/>
          <w:shd w:val="clear" w:color="auto" w:fill="FFFFFF"/>
          <w:lang w:val="ru-RU"/>
        </w:rPr>
        <w:t>Београд</w:t>
      </w:r>
      <w:r w:rsidRPr="00DB2AAC">
        <w:rPr>
          <w:rFonts w:ascii="Arial" w:hAnsi="Arial" w:cs="Arial"/>
          <w:sz w:val="22"/>
          <w:shd w:val="clear" w:color="auto" w:fill="FFFFFF"/>
          <w:lang w:val="ru-RU"/>
        </w:rPr>
        <w:t>- Огранак РБ Колубара, Ул. Дише Ђурђевић бб,11560 Вреоци</w:t>
      </w:r>
      <w:r w:rsidR="00D22125">
        <w:rPr>
          <w:rFonts w:ascii="Arial" w:hAnsi="Arial" w:cs="Arial"/>
          <w:sz w:val="22"/>
          <w:lang w:val="ru-RU"/>
        </w:rPr>
        <w:t xml:space="preserve">, са назнаком: „ОБЈАШЊЕЊА - </w:t>
      </w:r>
      <w:r w:rsidRPr="00DB2AAC">
        <w:rPr>
          <w:rFonts w:ascii="Arial" w:hAnsi="Arial" w:cs="Arial"/>
          <w:sz w:val="22"/>
          <w:lang w:val="ru-RU"/>
        </w:rPr>
        <w:t>позив за јавну набавку</w:t>
      </w:r>
      <w:r w:rsidR="00D4216B" w:rsidRPr="00D4216B">
        <w:t xml:space="preserve"> "</w:t>
      </w:r>
      <w:r w:rsidR="00C8535A" w:rsidRPr="00C8535A">
        <w:rPr>
          <w:rFonts w:ascii="Arial" w:hAnsi="Arial" w:cs="Arial"/>
          <w:b/>
          <w:sz w:val="22"/>
          <w:lang w:val="sr-Cyrl-RS"/>
        </w:rPr>
        <w:t>Услуга сервисирања и рекалибрације уређаја GALL 11 фабр. бр. 020 (уређај за детекцију цурења гасова)</w:t>
      </w:r>
      <w:r w:rsidR="00D207FA" w:rsidRPr="00D207FA">
        <w:rPr>
          <w:rFonts w:ascii="Arial" w:hAnsi="Arial" w:cs="Arial"/>
          <w:b/>
          <w:sz w:val="22"/>
          <w:lang w:val="sr-Cyrl-RS"/>
        </w:rPr>
        <w:t>“</w:t>
      </w:r>
      <w:r w:rsidR="00D4216B">
        <w:rPr>
          <w:rFonts w:ascii="Arial" w:hAnsi="Arial" w:cs="Arial"/>
          <w:sz w:val="22"/>
          <w:lang w:val="ru-RU"/>
        </w:rPr>
        <w:t>,</w:t>
      </w:r>
      <w:r w:rsidRPr="00DB2AAC">
        <w:rPr>
          <w:rFonts w:ascii="Arial" w:hAnsi="Arial" w:cs="Arial"/>
          <w:sz w:val="22"/>
          <w:lang w:val="ru-RU"/>
        </w:rPr>
        <w:t xml:space="preserve"> број </w:t>
      </w:r>
      <w:r w:rsidR="00D8677B">
        <w:rPr>
          <w:rFonts w:ascii="Arial" w:hAnsi="Arial" w:cs="Arial"/>
          <w:b/>
          <w:sz w:val="22"/>
          <w:lang w:val="sr-Cyrl-RS"/>
        </w:rPr>
        <w:t>ЈН/4000/0725/2019</w:t>
      </w:r>
      <w:r w:rsidR="00F714D7" w:rsidRPr="00F714D7">
        <w:rPr>
          <w:rFonts w:ascii="Arial" w:hAnsi="Arial" w:cs="Arial"/>
          <w:b/>
          <w:sz w:val="22"/>
          <w:lang w:val="sr-Cyrl-RS"/>
        </w:rPr>
        <w:t xml:space="preserve"> </w:t>
      </w:r>
      <w:r w:rsidR="00D8677B">
        <w:rPr>
          <w:rFonts w:ascii="Arial" w:hAnsi="Arial" w:cs="Arial"/>
          <w:b/>
          <w:sz w:val="22"/>
          <w:lang w:val="sr-Cyrl-RS"/>
        </w:rPr>
        <w:t>Јана број 2513/2019</w:t>
      </w:r>
      <w:r w:rsidR="00504199">
        <w:rPr>
          <w:b/>
          <w:sz w:val="22"/>
          <w:lang w:val="sr-Cyrl-RS"/>
        </w:rPr>
        <w:t xml:space="preserve"> </w:t>
      </w:r>
      <w:r w:rsidRPr="00DB2AAC">
        <w:rPr>
          <w:rFonts w:ascii="Arial" w:hAnsi="Arial" w:cs="Arial"/>
          <w:sz w:val="22"/>
          <w:lang w:val="ru-RU"/>
        </w:rPr>
        <w:t>или електронским путем на е-</w:t>
      </w:r>
      <w:r w:rsidRPr="00DB2AAC">
        <w:rPr>
          <w:rFonts w:ascii="Arial" w:hAnsi="Arial" w:cs="Arial"/>
          <w:sz w:val="22"/>
        </w:rPr>
        <w:t>mail</w:t>
      </w:r>
      <w:r w:rsidRPr="00DB2AAC">
        <w:rPr>
          <w:rFonts w:ascii="Arial" w:hAnsi="Arial" w:cs="Arial"/>
          <w:sz w:val="22"/>
          <w:lang w:val="ru-RU"/>
        </w:rPr>
        <w:t xml:space="preserve"> адресу</w:t>
      </w:r>
      <w:r w:rsidR="00BA225B">
        <w:rPr>
          <w:rFonts w:ascii="Arial" w:hAnsi="Arial" w:cs="Arial"/>
          <w:sz w:val="22"/>
          <w:lang w:val="ru-RU"/>
        </w:rPr>
        <w:t xml:space="preserve"> </w:t>
      </w:r>
      <w:hyperlink r:id="rId13" w:history="1">
        <w:r w:rsidR="00D4216B">
          <w:rPr>
            <w:rStyle w:val="Hyperlink"/>
            <w:rFonts w:ascii="Arial" w:hAnsi="Arial" w:cs="Arial"/>
            <w:sz w:val="22"/>
          </w:rPr>
          <w:t>pitanja.nabavke@eps.rs</w:t>
        </w:r>
      </w:hyperlink>
      <w:r w:rsidRPr="00DB2AAC">
        <w:rPr>
          <w:rFonts w:ascii="Arial" w:hAnsi="Arial" w:cs="Arial"/>
          <w:sz w:val="22"/>
          <w:lang w:val="ru-RU"/>
        </w:rPr>
        <w:t>,</w:t>
      </w:r>
      <w:r w:rsidR="00D14BE6">
        <w:rPr>
          <w:rFonts w:ascii="Arial" w:hAnsi="Arial" w:cs="Arial"/>
          <w:sz w:val="22"/>
        </w:rPr>
        <w:t xml:space="preserve"> </w:t>
      </w:r>
      <w:r w:rsidRPr="00DB2AAC">
        <w:rPr>
          <w:rFonts w:ascii="Arial" w:hAnsi="Arial" w:cs="Arial"/>
          <w:sz w:val="22"/>
          <w:lang w:val="ru-RU"/>
        </w:rPr>
        <w:t>радним данима (п</w:t>
      </w:r>
      <w:r w:rsidR="00D8677B">
        <w:rPr>
          <w:rFonts w:ascii="Arial" w:hAnsi="Arial" w:cs="Arial"/>
          <w:sz w:val="22"/>
          <w:lang w:val="ru-RU"/>
        </w:rPr>
        <w:t xml:space="preserve">онедељак – петак) у времену од </w:t>
      </w:r>
      <w:r w:rsidRPr="00DB2AAC">
        <w:rPr>
          <w:rFonts w:ascii="Arial" w:hAnsi="Arial" w:cs="Arial"/>
          <w:sz w:val="22"/>
          <w:lang w:val="ru-RU"/>
        </w:rPr>
        <w:t>7</w:t>
      </w:r>
      <w:r w:rsidR="00D8677B" w:rsidRPr="00D8677B">
        <w:rPr>
          <w:rFonts w:ascii="Arial" w:hAnsi="Arial" w:cs="Arial"/>
          <w:sz w:val="22"/>
          <w:u w:val="single"/>
          <w:vertAlign w:val="superscript"/>
          <w:lang w:val="ru-RU"/>
        </w:rPr>
        <w:t>30</w:t>
      </w:r>
      <w:r w:rsidR="00D8677B">
        <w:rPr>
          <w:rFonts w:ascii="Arial" w:hAnsi="Arial" w:cs="Arial"/>
          <w:sz w:val="22"/>
          <w:lang w:val="ru-RU"/>
        </w:rPr>
        <w:t xml:space="preserve"> до 14</w:t>
      </w:r>
      <w:r w:rsidR="00D8677B" w:rsidRPr="00D8677B">
        <w:rPr>
          <w:rFonts w:ascii="Arial" w:hAnsi="Arial" w:cs="Arial"/>
          <w:sz w:val="22"/>
          <w:u w:val="single"/>
          <w:vertAlign w:val="superscript"/>
          <w:lang w:val="ru-RU"/>
        </w:rPr>
        <w:t>30</w:t>
      </w:r>
      <w:r w:rsidRPr="00DB2AAC">
        <w:rPr>
          <w:rFonts w:ascii="Arial" w:hAnsi="Arial" w:cs="Arial"/>
          <w:sz w:val="22"/>
          <w:lang w:val="ru-RU"/>
        </w:rPr>
        <w:t xml:space="preserve"> часова. </w:t>
      </w:r>
      <w:r w:rsidRPr="00DB2AAC">
        <w:rPr>
          <w:rFonts w:ascii="Arial" w:hAnsi="Arial" w:cs="Arial"/>
          <w:sz w:val="22"/>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1B4091" w:rsidRPr="00DB2AAC" w:rsidRDefault="00DC07AC">
      <w:pPr>
        <w:pStyle w:val="Standard"/>
        <w:spacing w:before="0"/>
        <w:rPr>
          <w:rFonts w:ascii="Arial" w:hAnsi="Arial" w:cs="Arial"/>
          <w:sz w:val="22"/>
        </w:rPr>
      </w:pPr>
      <w:r w:rsidRPr="00DB2AAC">
        <w:rPr>
          <w:rFonts w:ascii="Arial" w:hAnsi="Arial" w:cs="Arial"/>
          <w:sz w:val="22"/>
          <w:lang w:val="ru-RU"/>
        </w:rPr>
        <w:t xml:space="preserve">Наручилац ће у року од три дана по пријему захтева објавити </w:t>
      </w:r>
      <w:r w:rsidRPr="00DB2AAC">
        <w:rPr>
          <w:rFonts w:ascii="Arial" w:hAnsi="Arial" w:cs="Arial"/>
          <w:sz w:val="22"/>
        </w:rPr>
        <w:t>Одговор на захтев</w:t>
      </w:r>
      <w:r w:rsidRPr="00DB2AAC">
        <w:rPr>
          <w:rFonts w:ascii="Arial" w:hAnsi="Arial" w:cs="Arial"/>
          <w:sz w:val="22"/>
          <w:lang w:val="ru-RU"/>
        </w:rPr>
        <w:t xml:space="preserve"> на Порталу јавних набавки и својој интернет страници.</w:t>
      </w:r>
    </w:p>
    <w:p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Тражење додатних информација и појашњења телефоном није дозвољено.</w:t>
      </w:r>
    </w:p>
    <w:p w:rsidR="001B4091" w:rsidRPr="00DB2AAC" w:rsidRDefault="00DC07AC">
      <w:pPr>
        <w:pStyle w:val="Standard"/>
        <w:spacing w:before="0"/>
        <w:rPr>
          <w:rFonts w:ascii="Arial" w:hAnsi="Arial" w:cs="Arial"/>
          <w:sz w:val="22"/>
        </w:rPr>
      </w:pPr>
      <w:r w:rsidRPr="00DB2AAC">
        <w:rPr>
          <w:rFonts w:ascii="Arial" w:hAnsi="Arial" w:cs="Arial"/>
          <w:sz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B4091" w:rsidRPr="00DB2AAC" w:rsidRDefault="00DC07AC">
      <w:pPr>
        <w:pStyle w:val="Standard"/>
        <w:spacing w:before="0"/>
        <w:rPr>
          <w:rFonts w:ascii="Arial" w:hAnsi="Arial" w:cs="Arial"/>
          <w:sz w:val="22"/>
        </w:rPr>
      </w:pPr>
      <w:r w:rsidRPr="00DB2AAC">
        <w:rPr>
          <w:rFonts w:ascii="Arial" w:hAnsi="Arial" w:cs="Arial"/>
          <w:sz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B4091" w:rsidRPr="00DB2AAC" w:rsidRDefault="00DC07AC">
      <w:pPr>
        <w:pStyle w:val="Standard"/>
        <w:spacing w:before="0"/>
        <w:rPr>
          <w:rFonts w:ascii="Arial" w:hAnsi="Arial" w:cs="Arial"/>
          <w:sz w:val="22"/>
        </w:rPr>
      </w:pPr>
      <w:r w:rsidRPr="00DB2AAC">
        <w:rPr>
          <w:rFonts w:ascii="Arial" w:hAnsi="Arial" w:cs="Arial"/>
          <w:sz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B4091" w:rsidRPr="00DB2AAC" w:rsidRDefault="00DC07AC">
      <w:pPr>
        <w:pStyle w:val="Standard"/>
        <w:spacing w:before="0"/>
        <w:rPr>
          <w:rFonts w:ascii="Arial" w:hAnsi="Arial" w:cs="Arial"/>
          <w:sz w:val="22"/>
        </w:rPr>
      </w:pPr>
      <w:r w:rsidRPr="00DB2AAC">
        <w:rPr>
          <w:rFonts w:ascii="Arial" w:hAnsi="Arial" w:cs="Arial"/>
          <w:sz w:val="22"/>
          <w:lang w:val="ru-RU"/>
        </w:rPr>
        <w:t>По истеку рока предвиђеног за подношење понуда наручилац не може да мења нити да допуњује конкурсну документацију.</w:t>
      </w:r>
    </w:p>
    <w:p w:rsidR="001B4091" w:rsidRPr="00DB2AAC" w:rsidRDefault="00DC07AC">
      <w:pPr>
        <w:pStyle w:val="KDMojTekst"/>
        <w:spacing w:before="0"/>
        <w:rPr>
          <w:rFonts w:ascii="Arial" w:hAnsi="Arial" w:cs="Arial"/>
          <w:sz w:val="18"/>
        </w:rPr>
      </w:pPr>
      <w:r w:rsidRPr="00DB2AAC">
        <w:rPr>
          <w:rFonts w:ascii="Arial" w:hAnsi="Arial" w:cs="Arial"/>
          <w:i w:val="0"/>
          <w:color w:val="00000A"/>
          <w:sz w:val="22"/>
          <w:szCs w:val="24"/>
        </w:rPr>
        <w:t>Комуникација у поступку јавне набавке се врши на начин предвиђен чланом 20. Закона.</w:t>
      </w:r>
    </w:p>
    <w:p w:rsidR="001B4091" w:rsidRPr="00DB2AAC" w:rsidRDefault="00DC07AC">
      <w:pPr>
        <w:pStyle w:val="KDParagraf"/>
        <w:spacing w:before="0"/>
        <w:rPr>
          <w:rFonts w:ascii="Arial" w:hAnsi="Arial" w:cs="Arial"/>
          <w:sz w:val="22"/>
        </w:rPr>
      </w:pPr>
      <w:r w:rsidRPr="00DB2AAC">
        <w:rPr>
          <w:rFonts w:ascii="Arial" w:hAnsi="Arial" w:cs="Arial"/>
          <w:sz w:val="22"/>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DB2AAC">
          <w:rPr>
            <w:rFonts w:ascii="Arial" w:hAnsi="Arial" w:cs="Arial"/>
            <w:sz w:val="22"/>
          </w:rPr>
          <w:t>www.</w:t>
        </w:r>
      </w:hyperlink>
      <w:hyperlink r:id="rId15" w:history="1">
        <w:r w:rsidRPr="00DB2AAC">
          <w:rPr>
            <w:rFonts w:ascii="Arial" w:hAnsi="Arial" w:cs="Arial"/>
            <w:sz w:val="22"/>
          </w:rPr>
          <w:t>к</w:t>
        </w:r>
      </w:hyperlink>
      <w:hyperlink r:id="rId16" w:history="1">
        <w:r w:rsidRPr="00DB2AAC">
          <w:rPr>
            <w:rFonts w:ascii="Arial" w:hAnsi="Arial" w:cs="Arial"/>
            <w:sz w:val="22"/>
          </w:rPr>
          <w:t>jn.gov.rs</w:t>
        </w:r>
      </w:hyperlink>
      <w:r w:rsidRPr="00DB2AAC">
        <w:rPr>
          <w:rFonts w:ascii="Arial" w:hAnsi="Arial" w:cs="Arial"/>
          <w:sz w:val="22"/>
          <w:lang w:val="ru-RU"/>
        </w:rPr>
        <w:t>).</w:t>
      </w:r>
    </w:p>
    <w:p w:rsidR="001B4091" w:rsidRDefault="001B4091">
      <w:pPr>
        <w:pStyle w:val="KDMojTekst"/>
        <w:spacing w:before="0"/>
        <w:rPr>
          <w:rFonts w:cs="Arial"/>
          <w:i w:val="0"/>
          <w:color w:val="00000A"/>
          <w:sz w:val="24"/>
          <w:szCs w:val="24"/>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bookmarkStart w:id="236" w:name="_Toc441651603"/>
      <w:bookmarkStart w:id="237" w:name="_Toc442559914"/>
      <w:r w:rsidRPr="004173C7">
        <w:rPr>
          <w:rFonts w:ascii="Arial" w:hAnsi="Arial" w:cs="Arial"/>
          <w:sz w:val="22"/>
        </w:rPr>
        <w:t>Трошкови понуде</w:t>
      </w:r>
      <w:bookmarkEnd w:id="236"/>
      <w:bookmarkEnd w:id="237"/>
    </w:p>
    <w:p w:rsidR="00DB2AAC" w:rsidRDefault="00DB2AAC">
      <w:pPr>
        <w:pStyle w:val="KDParagraf"/>
        <w:spacing w:before="0"/>
        <w:rPr>
          <w:rFonts w:cs="Arial"/>
          <w:lang w:val="ru-RU"/>
        </w:rPr>
      </w:pPr>
    </w:p>
    <w:p w:rsidR="001B4091" w:rsidRPr="00DB2AAC" w:rsidRDefault="00DC07AC">
      <w:pPr>
        <w:pStyle w:val="KDParagraf"/>
        <w:spacing w:before="0"/>
        <w:rPr>
          <w:rFonts w:ascii="Arial" w:hAnsi="Arial" w:cs="Arial"/>
          <w:sz w:val="22"/>
        </w:rPr>
      </w:pPr>
      <w:r w:rsidRPr="00DB2AAC">
        <w:rPr>
          <w:rFonts w:ascii="Arial" w:hAnsi="Arial" w:cs="Arial"/>
          <w:sz w:val="22"/>
          <w:lang w:val="ru-RU"/>
        </w:rPr>
        <w:t>Трошкове припреме и подношења понуде сноси искључиво понуђач и не може тражити од наручиоца накнаду трошкова.</w:t>
      </w:r>
    </w:p>
    <w:p w:rsidR="001B4091" w:rsidRPr="00DB2AAC" w:rsidRDefault="00DC07AC">
      <w:pPr>
        <w:pStyle w:val="KDParagraf"/>
        <w:spacing w:before="0"/>
        <w:rPr>
          <w:rFonts w:ascii="Arial" w:hAnsi="Arial" w:cs="Arial"/>
          <w:sz w:val="22"/>
        </w:rPr>
      </w:pPr>
      <w:r w:rsidRPr="00DB2AAC">
        <w:rPr>
          <w:rFonts w:ascii="Arial" w:hAnsi="Arial" w:cs="Arial"/>
          <w:sz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1B4091" w:rsidRDefault="00DC07AC">
      <w:pPr>
        <w:pStyle w:val="KDParagraf"/>
        <w:spacing w:before="0"/>
        <w:rPr>
          <w:rFonts w:ascii="Arial" w:hAnsi="Arial" w:cs="Arial"/>
          <w:sz w:val="22"/>
          <w:lang w:val="sr-Cyrl-RS"/>
        </w:rPr>
      </w:pPr>
      <w:r w:rsidRPr="00DB2AAC">
        <w:rPr>
          <w:rFonts w:ascii="Arial" w:hAnsi="Arial" w:cs="Arial"/>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w:t>
      </w:r>
      <w:r w:rsidR="00671251">
        <w:rPr>
          <w:rFonts w:ascii="Arial" w:hAnsi="Arial" w:cs="Arial"/>
          <w:sz w:val="22"/>
          <w:lang w:val="sr-Cyrl-RS"/>
        </w:rPr>
        <w:t>.</w:t>
      </w:r>
      <w:r w:rsidRPr="00DB2AAC">
        <w:rPr>
          <w:rFonts w:ascii="Arial" w:hAnsi="Arial" w:cs="Arial"/>
          <w:sz w:val="22"/>
        </w:rPr>
        <w:t xml:space="preserve"> </w:t>
      </w:r>
    </w:p>
    <w:p w:rsidR="00D207FA" w:rsidRPr="00D207FA" w:rsidRDefault="00D207FA">
      <w:pPr>
        <w:pStyle w:val="KDParagraf"/>
        <w:spacing w:before="0"/>
        <w:rPr>
          <w:lang w:val="sr-Cyrl-RS"/>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r w:rsidRPr="004173C7">
        <w:rPr>
          <w:rFonts w:ascii="Arial" w:hAnsi="Arial" w:cs="Arial"/>
          <w:sz w:val="22"/>
        </w:rPr>
        <w:t>Додатна објашњења, контрола и допуштене исправке</w:t>
      </w:r>
    </w:p>
    <w:p w:rsidR="00DB2AAC" w:rsidRDefault="00DB2AAC">
      <w:pPr>
        <w:pStyle w:val="KDParagraf"/>
        <w:spacing w:before="0"/>
        <w:rPr>
          <w:rFonts w:eastAsia="TimesNewRomanPSMT" w:cs="Arial"/>
        </w:rPr>
      </w:pP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 xml:space="preserve">Наручилац може да захтева од понуђача додатна објашњења која ће му помоћи при прегледу, вредновању и упоређивању понуда, а може да врши </w:t>
      </w:r>
      <w:r w:rsidR="003A010F">
        <w:rPr>
          <w:rFonts w:ascii="Arial" w:eastAsia="TimesNewRomanPSMT" w:hAnsi="Arial" w:cs="Arial"/>
          <w:sz w:val="22"/>
        </w:rPr>
        <w:t xml:space="preserve">и контролу (увид) код </w:t>
      </w:r>
      <w:r w:rsidR="003A010F">
        <w:rPr>
          <w:rFonts w:ascii="Arial" w:eastAsia="TimesNewRomanPSMT" w:hAnsi="Arial" w:cs="Arial"/>
          <w:sz w:val="22"/>
          <w:lang w:val="sr-Cyrl-RS"/>
        </w:rPr>
        <w:t>П</w:t>
      </w:r>
      <w:r w:rsidRPr="00DB2AAC">
        <w:rPr>
          <w:rFonts w:ascii="Arial" w:eastAsia="TimesNewRomanPSMT" w:hAnsi="Arial" w:cs="Arial"/>
          <w:sz w:val="22"/>
        </w:rPr>
        <w:t>онуђача, односно његовог подизвођача.</w:t>
      </w: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lang w:val="ru-RU"/>
        </w:rPr>
        <w:t>Уколико је потр</w:t>
      </w:r>
      <w:r w:rsidR="003A010F">
        <w:rPr>
          <w:rFonts w:ascii="Arial" w:eastAsia="TimesNewRomanPSMT" w:hAnsi="Arial" w:cs="Arial"/>
          <w:sz w:val="22"/>
          <w:lang w:val="ru-RU"/>
        </w:rPr>
        <w:t>ебно вршити додатна објашњења, Наручилац ће П</w:t>
      </w:r>
      <w:r w:rsidRPr="00DB2AAC">
        <w:rPr>
          <w:rFonts w:ascii="Arial" w:eastAsia="TimesNewRomanPSMT" w:hAnsi="Arial" w:cs="Arial"/>
          <w:sz w:val="22"/>
          <w:lang w:val="ru-RU"/>
        </w:rPr>
        <w:t>онуђачу оставити примерени рок да поступи по позиву Наручиоца, односно да омогући</w:t>
      </w:r>
      <w:r w:rsidR="003A010F">
        <w:rPr>
          <w:rFonts w:ascii="Arial" w:eastAsia="TimesNewRomanPSMT" w:hAnsi="Arial" w:cs="Arial"/>
          <w:sz w:val="22"/>
          <w:lang w:val="ru-RU"/>
        </w:rPr>
        <w:t xml:space="preserve"> Наручиоцу контролу (увид) код П</w:t>
      </w:r>
      <w:r w:rsidRPr="00DB2AAC">
        <w:rPr>
          <w:rFonts w:ascii="Arial" w:eastAsia="TimesNewRomanPSMT" w:hAnsi="Arial" w:cs="Arial"/>
          <w:sz w:val="22"/>
          <w:lang w:val="ru-RU"/>
        </w:rPr>
        <w:t>онуђача, као и код његовог подизвођача.</w:t>
      </w:r>
    </w:p>
    <w:p w:rsidR="001B4091" w:rsidRPr="00DB2AAC" w:rsidRDefault="003A010F">
      <w:pPr>
        <w:pStyle w:val="KDParagraf"/>
        <w:spacing w:before="0"/>
        <w:rPr>
          <w:rFonts w:ascii="Arial" w:hAnsi="Arial" w:cs="Arial"/>
          <w:sz w:val="22"/>
        </w:rPr>
      </w:pPr>
      <w:r>
        <w:rPr>
          <w:rFonts w:ascii="Arial" w:eastAsia="TimesNewRomanPSMT" w:hAnsi="Arial" w:cs="Arial"/>
          <w:sz w:val="22"/>
        </w:rPr>
        <w:t xml:space="preserve">Наручилац може, уз сагласност </w:t>
      </w:r>
      <w:r>
        <w:rPr>
          <w:rFonts w:ascii="Arial" w:eastAsia="TimesNewRomanPSMT" w:hAnsi="Arial" w:cs="Arial"/>
          <w:sz w:val="22"/>
          <w:lang w:val="sr-Cyrl-RS"/>
        </w:rPr>
        <w:t>П</w:t>
      </w:r>
      <w:r w:rsidR="00DC07AC" w:rsidRPr="00DB2AAC">
        <w:rPr>
          <w:rFonts w:ascii="Arial" w:eastAsia="TimesNewRomanPSMT" w:hAnsi="Arial" w:cs="Arial"/>
          <w:sz w:val="22"/>
        </w:rPr>
        <w:t>онуђача, да изврши исправке рачунских грешака уочених приликом разматрања понуде по окончаном поступку отварања понуда.</w:t>
      </w:r>
    </w:p>
    <w:p w:rsidR="001B4091" w:rsidRPr="00DB2AAC" w:rsidRDefault="00DC07AC">
      <w:pPr>
        <w:pStyle w:val="KDParagraf"/>
        <w:spacing w:before="0"/>
        <w:rPr>
          <w:rFonts w:ascii="Arial" w:hAnsi="Arial" w:cs="Arial"/>
          <w:sz w:val="22"/>
        </w:rPr>
      </w:pPr>
      <w:r w:rsidRPr="00DB2AAC">
        <w:rPr>
          <w:rFonts w:ascii="Arial" w:eastAsia="TimesNewRomanPSMT" w:hAnsi="Arial" w:cs="Arial"/>
          <w:sz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B4091" w:rsidRDefault="001B4091">
      <w:pPr>
        <w:pStyle w:val="Standard"/>
        <w:spacing w:before="0"/>
        <w:rPr>
          <w:rFonts w:cs="Arial"/>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bookmarkStart w:id="238" w:name="_Toc441651606"/>
      <w:bookmarkStart w:id="239" w:name="_Toc442559917"/>
      <w:r w:rsidRPr="004173C7">
        <w:rPr>
          <w:rFonts w:ascii="Arial" w:hAnsi="Arial" w:cs="Arial"/>
          <w:sz w:val="22"/>
        </w:rPr>
        <w:t>Разлози за одбијање понуде</w:t>
      </w:r>
      <w:bookmarkEnd w:id="238"/>
      <w:bookmarkEnd w:id="239"/>
    </w:p>
    <w:p w:rsidR="00107B1F" w:rsidRPr="00D5218F" w:rsidRDefault="00107B1F" w:rsidP="00107B1F">
      <w:pPr>
        <w:pStyle w:val="KDPodnaslov2"/>
        <w:numPr>
          <w:ilvl w:val="0"/>
          <w:numId w:val="0"/>
        </w:numPr>
        <w:spacing w:before="0"/>
        <w:ind w:left="810"/>
        <w:jc w:val="both"/>
        <w:outlineLvl w:val="9"/>
        <w:rPr>
          <w:rFonts w:ascii="Arial" w:hAnsi="Arial" w:cs="Arial"/>
        </w:rPr>
      </w:pPr>
    </w:p>
    <w:p w:rsidR="001B4091" w:rsidRDefault="00DC07AC">
      <w:pPr>
        <w:pStyle w:val="Standard"/>
        <w:spacing w:before="0"/>
        <w:rPr>
          <w:rFonts w:ascii="Arial" w:eastAsia="TimesNewRomanPSMT" w:hAnsi="Arial" w:cs="Arial"/>
          <w:bCs/>
          <w:iCs/>
          <w:sz w:val="22"/>
        </w:rPr>
      </w:pPr>
      <w:r w:rsidRPr="00D5218F">
        <w:rPr>
          <w:rFonts w:ascii="Arial" w:eastAsia="TimesNewRomanPSMT" w:hAnsi="Arial" w:cs="Arial"/>
          <w:bCs/>
          <w:iCs/>
          <w:sz w:val="22"/>
        </w:rPr>
        <w:t>Понуда ће бити одбијена ако:</w:t>
      </w:r>
    </w:p>
    <w:p w:rsidR="00DD2377" w:rsidRPr="00D5218F" w:rsidRDefault="00DD2377">
      <w:pPr>
        <w:pStyle w:val="Standard"/>
        <w:spacing w:before="0"/>
        <w:rPr>
          <w:rFonts w:ascii="Arial" w:hAnsi="Arial" w:cs="Arial"/>
          <w:sz w:val="22"/>
        </w:rPr>
      </w:pP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је неблаговремена, неприхватљива или неодговарајућа;</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се понуђач не сагласи са исправком рачунских грешака;</w:t>
      </w:r>
    </w:p>
    <w:p w:rsidR="001B4091" w:rsidRPr="00D5218F" w:rsidRDefault="00DC07AC">
      <w:pPr>
        <w:pStyle w:val="ListParagraph"/>
        <w:numPr>
          <w:ilvl w:val="0"/>
          <w:numId w:val="16"/>
        </w:numPr>
        <w:spacing w:after="0" w:line="240" w:lineRule="auto"/>
        <w:ind w:left="714" w:hanging="357"/>
        <w:rPr>
          <w:rFonts w:ascii="Arial" w:hAnsi="Arial" w:cs="Arial"/>
          <w:sz w:val="22"/>
        </w:rPr>
      </w:pPr>
      <w:r w:rsidRPr="00D5218F">
        <w:rPr>
          <w:rFonts w:ascii="Arial" w:eastAsia="TimesNewRomanPSMT" w:hAnsi="Arial" w:cs="Arial"/>
          <w:bCs/>
          <w:iCs/>
          <w:sz w:val="22"/>
        </w:rPr>
        <w:t>ако има битне недостатке сходно члану 106. ЗЈН</w:t>
      </w:r>
    </w:p>
    <w:p w:rsidR="001B4091" w:rsidRPr="00D5218F" w:rsidRDefault="00DC07AC">
      <w:pPr>
        <w:pStyle w:val="ListParagraph"/>
        <w:spacing w:after="0" w:line="240" w:lineRule="auto"/>
        <w:ind w:left="0"/>
        <w:rPr>
          <w:rFonts w:ascii="Arial" w:hAnsi="Arial" w:cs="Arial"/>
          <w:sz w:val="22"/>
        </w:rPr>
      </w:pPr>
      <w:r w:rsidRPr="00D5218F">
        <w:rPr>
          <w:rFonts w:ascii="Arial" w:eastAsia="TimesNewRomanPSMT" w:hAnsi="Arial" w:cs="Arial"/>
          <w:bCs/>
          <w:iCs/>
          <w:sz w:val="22"/>
        </w:rPr>
        <w:t>односно ако:</w:t>
      </w:r>
    </w:p>
    <w:p w:rsidR="001B4091" w:rsidRPr="00D5218F" w:rsidRDefault="00DC07AC" w:rsidP="00CE3447">
      <w:pPr>
        <w:pStyle w:val="KDNabrajanje"/>
        <w:numPr>
          <w:ilvl w:val="0"/>
          <w:numId w:val="51"/>
        </w:numPr>
        <w:spacing w:before="0"/>
        <w:rPr>
          <w:rFonts w:ascii="Arial" w:hAnsi="Arial" w:cs="Arial"/>
          <w:sz w:val="22"/>
        </w:rPr>
      </w:pPr>
      <w:r w:rsidRPr="00D5218F">
        <w:rPr>
          <w:rFonts w:ascii="Arial" w:hAnsi="Arial" w:cs="Arial"/>
          <w:sz w:val="22"/>
        </w:rPr>
        <w:t xml:space="preserve">Понуђач не докаже да </w:t>
      </w:r>
      <w:r w:rsidRPr="00D5218F">
        <w:rPr>
          <w:rFonts w:ascii="Arial" w:eastAsia="TimesNewRomanPSMT" w:hAnsi="Arial" w:cs="Arial"/>
          <w:bCs/>
          <w:iCs/>
          <w:sz w:val="22"/>
        </w:rPr>
        <w:t>испуњава обавезне услове за учешће;</w:t>
      </w:r>
    </w:p>
    <w:p w:rsidR="001B4091" w:rsidRPr="00D5218F" w:rsidRDefault="00DC07AC" w:rsidP="00CE3447">
      <w:pPr>
        <w:pStyle w:val="KDNabrajanje"/>
        <w:numPr>
          <w:ilvl w:val="0"/>
          <w:numId w:val="51"/>
        </w:numPr>
        <w:spacing w:before="0"/>
        <w:rPr>
          <w:rFonts w:ascii="Arial" w:hAnsi="Arial" w:cs="Arial"/>
          <w:sz w:val="22"/>
        </w:rPr>
      </w:pPr>
      <w:r w:rsidRPr="00D5218F">
        <w:rPr>
          <w:rFonts w:ascii="Arial" w:eastAsia="TimesNewRomanPSMT" w:hAnsi="Arial" w:cs="Arial"/>
          <w:sz w:val="22"/>
        </w:rPr>
        <w:t>је понуђени рок важења понуде краћи од прописаног;</w:t>
      </w:r>
    </w:p>
    <w:p w:rsidR="001B4091" w:rsidRPr="00D5218F" w:rsidRDefault="00DC07AC" w:rsidP="00CE3447">
      <w:pPr>
        <w:pStyle w:val="KDNabrajanje"/>
        <w:numPr>
          <w:ilvl w:val="0"/>
          <w:numId w:val="51"/>
        </w:numPr>
        <w:spacing w:before="0"/>
        <w:rPr>
          <w:rFonts w:ascii="Arial" w:hAnsi="Arial" w:cs="Arial"/>
          <w:sz w:val="22"/>
        </w:rPr>
      </w:pPr>
      <w:r w:rsidRPr="00D5218F">
        <w:rPr>
          <w:rFonts w:ascii="Arial" w:eastAsia="TimesNewRomanPSMT" w:hAnsi="Arial" w:cs="Arial"/>
          <w:bCs/>
          <w:iCs/>
          <w:sz w:val="22"/>
        </w:rPr>
        <w:t>понуда садржи друге недостатке због којих није могуће утврдити стварну садржину понуде или није могуће упоредити је са другим понудама.</w:t>
      </w:r>
    </w:p>
    <w:p w:rsidR="001B4091" w:rsidRPr="00D5218F" w:rsidRDefault="001B4091">
      <w:pPr>
        <w:pStyle w:val="Standard"/>
        <w:spacing w:before="0"/>
        <w:rPr>
          <w:rFonts w:ascii="Arial" w:hAnsi="Arial" w:cs="Arial"/>
          <w:sz w:val="22"/>
        </w:rPr>
      </w:pPr>
    </w:p>
    <w:p w:rsidR="001B4091" w:rsidRDefault="00DC07AC" w:rsidP="00FE792C">
      <w:pPr>
        <w:pStyle w:val="Standard"/>
        <w:spacing w:before="0"/>
        <w:rPr>
          <w:rFonts w:ascii="Arial" w:hAnsi="Arial" w:cs="Arial"/>
          <w:sz w:val="22"/>
          <w:lang w:val="sr-Cyrl-RS"/>
        </w:rPr>
      </w:pPr>
      <w:r w:rsidRPr="00D5218F">
        <w:rPr>
          <w:rFonts w:ascii="Arial" w:hAnsi="Arial" w:cs="Arial"/>
          <w:sz w:val="22"/>
        </w:rPr>
        <w:t>Наручилац ће донети одлуку о обустави поступка јавне набавке</w:t>
      </w:r>
      <w:r w:rsidR="00FE792C">
        <w:rPr>
          <w:rFonts w:ascii="Arial" w:hAnsi="Arial" w:cs="Arial"/>
          <w:sz w:val="22"/>
        </w:rPr>
        <w:t xml:space="preserve"> у складу са чланом 109. Закона</w:t>
      </w:r>
      <w:r w:rsidR="00FE792C">
        <w:rPr>
          <w:rFonts w:ascii="Arial" w:hAnsi="Arial" w:cs="Arial"/>
          <w:sz w:val="22"/>
          <w:lang w:val="sr-Cyrl-RS"/>
        </w:rPr>
        <w:t>.</w:t>
      </w:r>
    </w:p>
    <w:p w:rsidR="003A010F" w:rsidRPr="00FE792C" w:rsidRDefault="003A010F" w:rsidP="00FE792C">
      <w:pPr>
        <w:pStyle w:val="Standard"/>
        <w:spacing w:before="0"/>
        <w:rPr>
          <w:rFonts w:ascii="Arial" w:hAnsi="Arial" w:cs="Arial"/>
          <w:sz w:val="22"/>
          <w:lang w:val="sr-Cyrl-RS"/>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r w:rsidRPr="004173C7">
        <w:rPr>
          <w:rFonts w:ascii="Arial" w:hAnsi="Arial" w:cs="Arial"/>
          <w:sz w:val="22"/>
        </w:rPr>
        <w:t>Рок за доношење Одлуке о додели уговора/обустави</w:t>
      </w:r>
    </w:p>
    <w:p w:rsidR="00D5218F" w:rsidRDefault="00D5218F">
      <w:pPr>
        <w:pStyle w:val="KDParagraf"/>
        <w:spacing w:before="0"/>
        <w:rPr>
          <w:rFonts w:eastAsia="TimesNewRomanPSMT" w:cs="Arial"/>
        </w:rPr>
      </w:pPr>
    </w:p>
    <w:p w:rsidR="001B4091" w:rsidRPr="00D5218F" w:rsidRDefault="00DC07AC">
      <w:pPr>
        <w:pStyle w:val="KDParagraf"/>
        <w:spacing w:before="0"/>
        <w:rPr>
          <w:rFonts w:ascii="Arial" w:hAnsi="Arial" w:cs="Arial"/>
          <w:sz w:val="22"/>
        </w:rPr>
      </w:pPr>
      <w:r w:rsidRPr="00D5218F">
        <w:rPr>
          <w:rFonts w:ascii="Arial" w:eastAsia="TimesNewRomanPSMT" w:hAnsi="Arial" w:cs="Arial"/>
          <w:sz w:val="22"/>
        </w:rPr>
        <w:t>Наручилац ће одлуку о додели уговора</w:t>
      </w:r>
      <w:r w:rsidRPr="00D5218F">
        <w:rPr>
          <w:rFonts w:ascii="Arial" w:eastAsia="TimesNewRomanPSMT" w:hAnsi="Arial" w:cs="Arial"/>
          <w:i/>
          <w:sz w:val="22"/>
        </w:rPr>
        <w:t>/обустави поступка</w:t>
      </w:r>
      <w:r w:rsidRPr="00D5218F">
        <w:rPr>
          <w:rFonts w:ascii="Arial" w:eastAsia="TimesNewRomanPSMT" w:hAnsi="Arial" w:cs="Arial"/>
          <w:sz w:val="22"/>
        </w:rPr>
        <w:t xml:space="preserve"> донети у року од максимално </w:t>
      </w:r>
      <w:r w:rsidR="00B17012">
        <w:rPr>
          <w:rFonts w:ascii="Arial" w:eastAsia="TimesNewRomanPSMT" w:hAnsi="Arial" w:cs="Arial"/>
          <w:sz w:val="22"/>
          <w:shd w:val="clear" w:color="auto" w:fill="FFFFFF"/>
          <w:lang w:val="sr-Cyrl-RS"/>
        </w:rPr>
        <w:t>25</w:t>
      </w:r>
      <w:r w:rsidRPr="00D5218F">
        <w:rPr>
          <w:rFonts w:ascii="Arial" w:eastAsia="TimesNewRomanPSMT" w:hAnsi="Arial" w:cs="Arial"/>
          <w:sz w:val="22"/>
          <w:shd w:val="clear" w:color="auto" w:fill="FFFFFF"/>
        </w:rPr>
        <w:t xml:space="preserve"> (</w:t>
      </w:r>
      <w:r w:rsidR="00B17012">
        <w:rPr>
          <w:rFonts w:ascii="Arial" w:eastAsia="TimesNewRomanPSMT" w:hAnsi="Arial" w:cs="Arial"/>
          <w:sz w:val="22"/>
          <w:shd w:val="clear" w:color="auto" w:fill="FFFFFF"/>
          <w:lang w:val="sr-Cyrl-RS"/>
        </w:rPr>
        <w:t>словима:двадесет пет</w:t>
      </w:r>
      <w:r w:rsidRPr="00D5218F">
        <w:rPr>
          <w:rFonts w:ascii="Arial" w:eastAsia="TimesNewRomanPSMT" w:hAnsi="Arial" w:cs="Arial"/>
          <w:sz w:val="22"/>
          <w:shd w:val="clear" w:color="auto" w:fill="FFFFFF"/>
        </w:rPr>
        <w:t xml:space="preserve">) </w:t>
      </w:r>
      <w:r w:rsidRPr="00D5218F">
        <w:rPr>
          <w:rFonts w:ascii="Arial" w:eastAsia="TimesNewRomanPSMT" w:hAnsi="Arial" w:cs="Arial"/>
          <w:sz w:val="22"/>
        </w:rPr>
        <w:t>дана од дана јавног отварања понуда.</w:t>
      </w:r>
    </w:p>
    <w:p w:rsidR="001B4091" w:rsidRPr="00D5218F" w:rsidRDefault="00DC07AC">
      <w:pPr>
        <w:pStyle w:val="KDParagraf"/>
        <w:spacing w:before="0"/>
        <w:rPr>
          <w:rFonts w:ascii="Arial" w:hAnsi="Arial" w:cs="Arial"/>
          <w:sz w:val="22"/>
        </w:rPr>
      </w:pPr>
      <w:r w:rsidRPr="00D5218F">
        <w:rPr>
          <w:rFonts w:ascii="Arial" w:eastAsia="TimesNewRomanPSMT" w:hAnsi="Arial" w:cs="Arial"/>
          <w:sz w:val="22"/>
        </w:rPr>
        <w:t>Одлуку о додели уговора/обустави поступка  Наручилац ће објавити на Порталу јавних набавки и на својој интернет страници у року од 3 (</w:t>
      </w:r>
      <w:r w:rsidR="00B17012">
        <w:rPr>
          <w:rFonts w:ascii="Arial" w:eastAsia="TimesNewRomanPSMT" w:hAnsi="Arial" w:cs="Arial"/>
          <w:sz w:val="22"/>
          <w:lang w:val="sr-Cyrl-RS"/>
        </w:rPr>
        <w:t>словима:</w:t>
      </w:r>
      <w:r w:rsidRPr="00D5218F">
        <w:rPr>
          <w:rFonts w:ascii="Arial" w:eastAsia="TimesNewRomanPSMT" w:hAnsi="Arial" w:cs="Arial"/>
          <w:sz w:val="22"/>
        </w:rPr>
        <w:t>три) дана од дана доношења.</w:t>
      </w:r>
    </w:p>
    <w:p w:rsidR="001B4091" w:rsidRDefault="001B4091">
      <w:pPr>
        <w:pStyle w:val="KDParagraf"/>
        <w:spacing w:before="0"/>
        <w:rPr>
          <w:rFonts w:eastAsia="TimesNewRomanPSMT" w:cs="Arial"/>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bookmarkStart w:id="240" w:name="_Toc441651607"/>
      <w:bookmarkStart w:id="241" w:name="_Toc442559918"/>
      <w:r w:rsidRPr="004173C7">
        <w:rPr>
          <w:rFonts w:ascii="Arial" w:hAnsi="Arial" w:cs="Arial"/>
          <w:sz w:val="22"/>
          <w:lang w:val="ru-RU"/>
        </w:rPr>
        <w:t>Н</w:t>
      </w:r>
      <w:r w:rsidRPr="004173C7">
        <w:rPr>
          <w:rFonts w:ascii="Arial" w:hAnsi="Arial" w:cs="Arial"/>
          <w:sz w:val="22"/>
        </w:rPr>
        <w:t>егативне референце</w:t>
      </w:r>
      <w:bookmarkEnd w:id="240"/>
      <w:bookmarkEnd w:id="241"/>
    </w:p>
    <w:p w:rsidR="00D5218F" w:rsidRDefault="00D5218F">
      <w:pPr>
        <w:pStyle w:val="Standard"/>
        <w:spacing w:before="0"/>
        <w:rPr>
          <w:rFonts w:cs="Arial"/>
          <w:lang w:val="ru-RU"/>
        </w:rPr>
      </w:pPr>
    </w:p>
    <w:p w:rsidR="001B4091" w:rsidRPr="00D5218F" w:rsidRDefault="00DC07AC">
      <w:pPr>
        <w:pStyle w:val="Standard"/>
        <w:spacing w:before="0"/>
        <w:rPr>
          <w:rFonts w:ascii="Arial" w:hAnsi="Arial" w:cs="Arial"/>
          <w:sz w:val="22"/>
        </w:rPr>
      </w:pPr>
      <w:r w:rsidRPr="00D5218F">
        <w:rPr>
          <w:rFonts w:ascii="Arial" w:hAnsi="Arial" w:cs="Arial"/>
          <w:sz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B4091" w:rsidRPr="00D5218F" w:rsidRDefault="00DC07AC" w:rsidP="00CE3447">
      <w:pPr>
        <w:pStyle w:val="KDNabrajanje"/>
        <w:numPr>
          <w:ilvl w:val="0"/>
          <w:numId w:val="52"/>
        </w:numPr>
        <w:spacing w:before="0"/>
        <w:rPr>
          <w:rFonts w:ascii="Arial" w:hAnsi="Arial" w:cs="Arial"/>
          <w:sz w:val="22"/>
        </w:rPr>
      </w:pPr>
      <w:r w:rsidRPr="00D5218F">
        <w:rPr>
          <w:rFonts w:ascii="Arial" w:hAnsi="Arial" w:cs="Arial"/>
          <w:sz w:val="22"/>
        </w:rPr>
        <w:t>поступао супротно забрани из чл. 23. и 25. Закона;</w:t>
      </w:r>
    </w:p>
    <w:p w:rsidR="001B4091" w:rsidRPr="00D5218F" w:rsidRDefault="00DC07AC" w:rsidP="00CE3447">
      <w:pPr>
        <w:pStyle w:val="KDNabrajanje"/>
        <w:numPr>
          <w:ilvl w:val="0"/>
          <w:numId w:val="52"/>
        </w:numPr>
        <w:spacing w:before="0"/>
        <w:rPr>
          <w:rFonts w:ascii="Arial" w:hAnsi="Arial" w:cs="Arial"/>
          <w:sz w:val="22"/>
        </w:rPr>
      </w:pPr>
      <w:r w:rsidRPr="00D5218F">
        <w:rPr>
          <w:rFonts w:ascii="Arial" w:hAnsi="Arial" w:cs="Arial"/>
          <w:sz w:val="22"/>
        </w:rPr>
        <w:t>учинио повреду конкуренције;</w:t>
      </w:r>
    </w:p>
    <w:p w:rsidR="001B4091" w:rsidRPr="00D5218F" w:rsidRDefault="00DC07AC" w:rsidP="00CE3447">
      <w:pPr>
        <w:pStyle w:val="KDNabrajanje"/>
        <w:numPr>
          <w:ilvl w:val="0"/>
          <w:numId w:val="52"/>
        </w:numPr>
        <w:spacing w:before="0"/>
        <w:rPr>
          <w:rFonts w:ascii="Arial" w:hAnsi="Arial" w:cs="Arial"/>
          <w:sz w:val="22"/>
        </w:rPr>
      </w:pPr>
      <w:r w:rsidRPr="00D5218F">
        <w:rPr>
          <w:rFonts w:ascii="Arial" w:hAnsi="Arial" w:cs="Arial"/>
          <w:sz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4173C7" w:rsidRDefault="004173C7">
      <w:pPr>
        <w:pStyle w:val="KDParagraf"/>
        <w:spacing w:before="0"/>
        <w:rPr>
          <w:rFonts w:ascii="Arial" w:hAnsi="Arial" w:cs="Arial"/>
          <w:sz w:val="22"/>
          <w:lang w:val="ru-RU"/>
        </w:rPr>
      </w:pPr>
    </w:p>
    <w:p w:rsidR="001B4091" w:rsidRPr="00D5218F" w:rsidRDefault="00DC07AC">
      <w:pPr>
        <w:pStyle w:val="KDParagraf"/>
        <w:spacing w:before="0"/>
        <w:rPr>
          <w:rFonts w:ascii="Arial" w:hAnsi="Arial" w:cs="Arial"/>
          <w:sz w:val="22"/>
        </w:rPr>
      </w:pPr>
      <w:r w:rsidRPr="00D5218F">
        <w:rPr>
          <w:rFonts w:ascii="Arial" w:hAnsi="Arial" w:cs="Arial"/>
          <w:sz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1B4091" w:rsidRPr="00D5218F" w:rsidRDefault="00DC07AC">
      <w:pPr>
        <w:pStyle w:val="KDParagraf"/>
        <w:spacing w:before="0"/>
        <w:rPr>
          <w:rFonts w:ascii="Arial" w:hAnsi="Arial" w:cs="Arial"/>
          <w:sz w:val="22"/>
        </w:rPr>
      </w:pPr>
      <w:r w:rsidRPr="00D5218F">
        <w:rPr>
          <w:rFonts w:ascii="Arial" w:hAnsi="Arial" w:cs="Arial"/>
          <w:sz w:val="22"/>
        </w:rPr>
        <w:t>Доказ наведеног може бити:</w:t>
      </w:r>
    </w:p>
    <w:p w:rsidR="001B4091" w:rsidRPr="00D5218F" w:rsidRDefault="00DC07AC" w:rsidP="00CE3447">
      <w:pPr>
        <w:pStyle w:val="KDNabrajanje"/>
        <w:numPr>
          <w:ilvl w:val="0"/>
          <w:numId w:val="53"/>
        </w:numPr>
        <w:spacing w:before="0"/>
        <w:rPr>
          <w:rFonts w:ascii="Arial" w:hAnsi="Arial" w:cs="Arial"/>
          <w:sz w:val="22"/>
        </w:rPr>
      </w:pPr>
      <w:r w:rsidRPr="00D5218F">
        <w:rPr>
          <w:rFonts w:ascii="Arial" w:hAnsi="Arial" w:cs="Arial"/>
          <w:sz w:val="22"/>
        </w:rPr>
        <w:t>правоснажна судска одлука или коначна одлука другог надлежног органа;</w:t>
      </w:r>
    </w:p>
    <w:p w:rsidR="001B4091" w:rsidRPr="00D5218F" w:rsidRDefault="00DC07AC" w:rsidP="00CE3447">
      <w:pPr>
        <w:pStyle w:val="KDNabrajanje"/>
        <w:numPr>
          <w:ilvl w:val="0"/>
          <w:numId w:val="53"/>
        </w:numPr>
        <w:spacing w:before="0"/>
        <w:rPr>
          <w:rFonts w:ascii="Arial" w:hAnsi="Arial" w:cs="Arial"/>
          <w:sz w:val="22"/>
        </w:rPr>
      </w:pPr>
      <w:r w:rsidRPr="00D5218F">
        <w:rPr>
          <w:rFonts w:ascii="Arial" w:hAnsi="Arial" w:cs="Arial"/>
          <w:sz w:val="22"/>
        </w:rPr>
        <w:t>исправа о реализованом средству обезбеђења испуњења обавеза у поступку јавне набавке или испуњења уговорних обавеза;</w:t>
      </w:r>
    </w:p>
    <w:p w:rsidR="001B4091" w:rsidRPr="00D5218F" w:rsidRDefault="00DC07AC" w:rsidP="00CE3447">
      <w:pPr>
        <w:pStyle w:val="KDNabrajanje"/>
        <w:numPr>
          <w:ilvl w:val="0"/>
          <w:numId w:val="53"/>
        </w:numPr>
        <w:spacing w:before="0"/>
        <w:rPr>
          <w:rFonts w:ascii="Arial" w:hAnsi="Arial" w:cs="Arial"/>
          <w:sz w:val="22"/>
        </w:rPr>
      </w:pPr>
      <w:r w:rsidRPr="00D5218F">
        <w:rPr>
          <w:rFonts w:ascii="Arial" w:hAnsi="Arial" w:cs="Arial"/>
          <w:sz w:val="22"/>
        </w:rPr>
        <w:t>исправа о наплаћеној уговорној казни;</w:t>
      </w:r>
    </w:p>
    <w:p w:rsidR="001B4091" w:rsidRPr="00D5218F" w:rsidRDefault="00DC07AC" w:rsidP="00CE3447">
      <w:pPr>
        <w:pStyle w:val="KDNabrajanje"/>
        <w:numPr>
          <w:ilvl w:val="0"/>
          <w:numId w:val="53"/>
        </w:numPr>
        <w:spacing w:before="0"/>
        <w:rPr>
          <w:rFonts w:ascii="Arial" w:hAnsi="Arial" w:cs="Arial"/>
          <w:sz w:val="22"/>
        </w:rPr>
      </w:pPr>
      <w:r w:rsidRPr="00D5218F">
        <w:rPr>
          <w:rFonts w:ascii="Arial" w:hAnsi="Arial" w:cs="Arial"/>
          <w:sz w:val="22"/>
        </w:rPr>
        <w:t>рекламације потрошача, односно корисника, ако нису отклоњене у уговореном року;</w:t>
      </w:r>
    </w:p>
    <w:p w:rsidR="001B4091" w:rsidRPr="00D5218F" w:rsidRDefault="00DC07AC" w:rsidP="00CE3447">
      <w:pPr>
        <w:pStyle w:val="KDNabrajanje"/>
        <w:numPr>
          <w:ilvl w:val="0"/>
          <w:numId w:val="53"/>
        </w:numPr>
        <w:spacing w:before="0"/>
        <w:rPr>
          <w:rFonts w:ascii="Arial" w:hAnsi="Arial" w:cs="Arial"/>
          <w:sz w:val="22"/>
        </w:rPr>
      </w:pPr>
      <w:r w:rsidRPr="00D5218F">
        <w:rPr>
          <w:rFonts w:ascii="Arial" w:hAnsi="Arial" w:cs="Arial"/>
          <w:sz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B4091" w:rsidRPr="00D5218F" w:rsidRDefault="00DC07AC" w:rsidP="00CE3447">
      <w:pPr>
        <w:pStyle w:val="KDNabrajanje"/>
        <w:numPr>
          <w:ilvl w:val="0"/>
          <w:numId w:val="53"/>
        </w:numPr>
        <w:spacing w:before="0"/>
        <w:rPr>
          <w:rFonts w:ascii="Arial" w:hAnsi="Arial" w:cs="Arial"/>
          <w:sz w:val="22"/>
        </w:rPr>
      </w:pPr>
      <w:r w:rsidRPr="00D5218F">
        <w:rPr>
          <w:rFonts w:ascii="Arial" w:hAnsi="Arial" w:cs="Arial"/>
          <w:sz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1B4091" w:rsidRPr="00D5218F" w:rsidRDefault="00DC07AC" w:rsidP="00CE3447">
      <w:pPr>
        <w:pStyle w:val="KDNabrajanje"/>
        <w:numPr>
          <w:ilvl w:val="0"/>
          <w:numId w:val="53"/>
        </w:numPr>
        <w:spacing w:before="0"/>
        <w:rPr>
          <w:rFonts w:ascii="Arial" w:hAnsi="Arial" w:cs="Arial"/>
          <w:sz w:val="22"/>
        </w:rPr>
      </w:pPr>
      <w:r w:rsidRPr="00D5218F">
        <w:rPr>
          <w:rFonts w:ascii="Arial" w:hAnsi="Arial" w:cs="Arial"/>
          <w:sz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173C7" w:rsidRDefault="004173C7">
      <w:pPr>
        <w:pStyle w:val="KDParagraf"/>
        <w:spacing w:before="0"/>
        <w:rPr>
          <w:rFonts w:ascii="Arial" w:hAnsi="Arial" w:cs="Arial"/>
          <w:sz w:val="22"/>
          <w:lang w:val="ru-RU"/>
        </w:rPr>
      </w:pPr>
    </w:p>
    <w:p w:rsidR="001B4091" w:rsidRPr="00D5218F" w:rsidRDefault="00DC07AC">
      <w:pPr>
        <w:pStyle w:val="KDParagraf"/>
        <w:spacing w:before="0"/>
        <w:rPr>
          <w:rFonts w:ascii="Arial" w:hAnsi="Arial" w:cs="Arial"/>
          <w:sz w:val="22"/>
        </w:rPr>
      </w:pPr>
      <w:r w:rsidRPr="00D5218F">
        <w:rPr>
          <w:rFonts w:ascii="Arial" w:hAnsi="Arial" w:cs="Arial"/>
          <w:sz w:val="22"/>
          <w:lang w:val="ru-RU"/>
        </w:rPr>
        <w:t xml:space="preserve">Наручилац може одбити понуду ако поседује доказ из става 3. тачка 1) члана 82. </w:t>
      </w:r>
      <w:r w:rsidRPr="00D5218F">
        <w:rPr>
          <w:rFonts w:ascii="Arial" w:hAnsi="Arial" w:cs="Arial"/>
          <w:sz w:val="22"/>
        </w:rPr>
        <w:t>Закона, који се односи на поступак који је спровео или уговор који је закључио и други наручилац ако је предмет јавне набавке истоврсан.</w:t>
      </w:r>
    </w:p>
    <w:p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Наручилац </w:t>
      </w:r>
      <w:r w:rsidRPr="00D5218F">
        <w:rPr>
          <w:rFonts w:ascii="Arial" w:hAnsi="Arial" w:cs="Arial"/>
          <w:sz w:val="22"/>
          <w:shd w:val="clear" w:color="auto" w:fill="FFFFFF"/>
          <w:lang w:bidi="en-US"/>
        </w:rPr>
        <w:t xml:space="preserve">може </w:t>
      </w:r>
      <w:r w:rsidRPr="00D5218F">
        <w:rPr>
          <w:rFonts w:ascii="Arial" w:hAnsi="Arial" w:cs="Arial"/>
          <w:sz w:val="22"/>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334C67" w:rsidRPr="00B17012" w:rsidRDefault="00334C67">
      <w:pPr>
        <w:pStyle w:val="KDParagraf"/>
        <w:spacing w:before="0"/>
        <w:rPr>
          <w:rFonts w:cs="Arial"/>
          <w:lang w:val="sr-Cyrl-RS" w:bidi="en-US"/>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bookmarkStart w:id="242" w:name="_Toc441651608"/>
      <w:bookmarkStart w:id="243" w:name="_Toc442559919"/>
      <w:r w:rsidRPr="004173C7">
        <w:rPr>
          <w:rFonts w:ascii="Arial" w:hAnsi="Arial" w:cs="Arial"/>
          <w:sz w:val="22"/>
        </w:rPr>
        <w:lastRenderedPageBreak/>
        <w:t>Увид у документацију</w:t>
      </w:r>
      <w:bookmarkEnd w:id="242"/>
      <w:bookmarkEnd w:id="243"/>
    </w:p>
    <w:p w:rsidR="00D5218F" w:rsidRDefault="00D5218F">
      <w:pPr>
        <w:pStyle w:val="KDParagraf"/>
        <w:spacing w:before="0"/>
        <w:rPr>
          <w:rFonts w:cs="Arial"/>
          <w:lang w:bidi="en-US"/>
        </w:rPr>
      </w:pPr>
    </w:p>
    <w:p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Понуђач има право да изврши увид у документацију о спроведеном поступку јавне набавке </w:t>
      </w:r>
      <w:r w:rsidR="00B17012">
        <w:rPr>
          <w:rFonts w:ascii="Arial" w:hAnsi="Arial" w:cs="Arial"/>
          <w:sz w:val="22"/>
          <w:lang w:bidi="en-US"/>
        </w:rPr>
        <w:t xml:space="preserve">после доношења одлуке о додели </w:t>
      </w:r>
      <w:r w:rsidR="00B17012">
        <w:rPr>
          <w:rFonts w:ascii="Arial" w:hAnsi="Arial" w:cs="Arial"/>
          <w:sz w:val="22"/>
          <w:lang w:val="sr-Cyrl-RS" w:bidi="en-US"/>
        </w:rPr>
        <w:t>У</w:t>
      </w:r>
      <w:r w:rsidR="00B17012">
        <w:rPr>
          <w:rFonts w:ascii="Arial" w:hAnsi="Arial" w:cs="Arial"/>
          <w:sz w:val="22"/>
          <w:lang w:bidi="en-US"/>
        </w:rPr>
        <w:t xml:space="preserve">говора, односно </w:t>
      </w:r>
      <w:r w:rsidR="00B17012">
        <w:rPr>
          <w:rFonts w:ascii="Arial" w:hAnsi="Arial" w:cs="Arial"/>
          <w:sz w:val="22"/>
          <w:lang w:val="sr-Cyrl-RS" w:bidi="en-US"/>
        </w:rPr>
        <w:t>О</w:t>
      </w:r>
      <w:r w:rsidRPr="00D5218F">
        <w:rPr>
          <w:rFonts w:ascii="Arial" w:hAnsi="Arial" w:cs="Arial"/>
          <w:sz w:val="22"/>
          <w:lang w:bidi="en-US"/>
        </w:rPr>
        <w:t>длуке о обустави поступка о чему може поднети писмени захтев Наручиоцу.</w:t>
      </w:r>
    </w:p>
    <w:p w:rsidR="001B4091" w:rsidRPr="00D5218F" w:rsidRDefault="00DC07AC">
      <w:pPr>
        <w:pStyle w:val="KDParagraf"/>
        <w:spacing w:before="0"/>
        <w:rPr>
          <w:rFonts w:ascii="Arial" w:hAnsi="Arial" w:cs="Arial"/>
          <w:sz w:val="22"/>
        </w:rPr>
      </w:pPr>
      <w:r w:rsidRPr="00D5218F">
        <w:rPr>
          <w:rFonts w:ascii="Arial" w:hAnsi="Arial" w:cs="Arial"/>
          <w:sz w:val="22"/>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B17012">
        <w:rPr>
          <w:rFonts w:ascii="Arial" w:hAnsi="Arial" w:cs="Arial"/>
          <w:sz w:val="22"/>
          <w:lang w:val="sr-Cyrl-RS" w:bidi="en-US"/>
        </w:rPr>
        <w:t>2 (словима:</w:t>
      </w:r>
      <w:r w:rsidRPr="00D5218F">
        <w:rPr>
          <w:rFonts w:ascii="Arial" w:hAnsi="Arial" w:cs="Arial"/>
          <w:sz w:val="22"/>
          <w:lang w:bidi="en-US"/>
        </w:rPr>
        <w:t>два</w:t>
      </w:r>
      <w:r w:rsidR="00B17012">
        <w:rPr>
          <w:rFonts w:ascii="Arial" w:hAnsi="Arial" w:cs="Arial"/>
          <w:sz w:val="22"/>
          <w:lang w:val="sr-Cyrl-RS" w:bidi="en-US"/>
        </w:rPr>
        <w:t>)</w:t>
      </w:r>
      <w:r w:rsidRPr="00D5218F">
        <w:rPr>
          <w:rFonts w:ascii="Arial" w:hAnsi="Arial" w:cs="Arial"/>
          <w:sz w:val="22"/>
          <w:lang w:bidi="en-US"/>
        </w:rPr>
        <w:t xml:space="preserve"> дана од дана пријема писаног захтева, уз обавезу да заштити податке у складу са чл.14. Закона.</w:t>
      </w:r>
    </w:p>
    <w:p w:rsidR="00FE792C" w:rsidRPr="00FE792C" w:rsidRDefault="00FE792C">
      <w:pPr>
        <w:pStyle w:val="KDParagraf"/>
        <w:spacing w:before="0"/>
        <w:rPr>
          <w:rFonts w:cs="Arial"/>
          <w:lang w:val="sr-Cyrl-RS" w:bidi="en-US"/>
        </w:rPr>
      </w:pPr>
    </w:p>
    <w:p w:rsidR="001B4091" w:rsidRPr="004173C7" w:rsidRDefault="00DC07AC" w:rsidP="00FE792C">
      <w:pPr>
        <w:pStyle w:val="KDPodnaslov2"/>
        <w:numPr>
          <w:ilvl w:val="1"/>
          <w:numId w:val="58"/>
        </w:numPr>
        <w:spacing w:before="0"/>
        <w:ind w:hanging="810"/>
        <w:jc w:val="both"/>
        <w:outlineLvl w:val="9"/>
        <w:rPr>
          <w:rFonts w:ascii="Arial" w:hAnsi="Arial" w:cs="Arial"/>
          <w:sz w:val="22"/>
        </w:rPr>
      </w:pPr>
      <w:bookmarkStart w:id="244" w:name="_Toc441651609"/>
      <w:bookmarkStart w:id="245" w:name="_Toc442559920"/>
      <w:r w:rsidRPr="004173C7">
        <w:rPr>
          <w:rFonts w:ascii="Arial" w:hAnsi="Arial" w:cs="Arial"/>
          <w:sz w:val="22"/>
          <w:lang w:val="ru-RU"/>
        </w:rPr>
        <w:t>З</w:t>
      </w:r>
      <w:r w:rsidRPr="004173C7">
        <w:rPr>
          <w:rFonts w:ascii="Arial" w:hAnsi="Arial" w:cs="Arial"/>
          <w:sz w:val="22"/>
        </w:rPr>
        <w:t>аштита права понуђача</w:t>
      </w:r>
      <w:bookmarkEnd w:id="244"/>
      <w:bookmarkEnd w:id="245"/>
    </w:p>
    <w:p w:rsidR="00D5218F" w:rsidRDefault="00D5218F">
      <w:pPr>
        <w:rPr>
          <w:rFonts w:cs="Arial"/>
          <w:sz w:val="24"/>
          <w:szCs w:val="24"/>
          <w:lang w:bidi="en-US"/>
        </w:rPr>
      </w:pP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Захтев за заштиту права може да поднесе </w:t>
      </w:r>
      <w:r w:rsidRPr="00C10D0A">
        <w:rPr>
          <w:rFonts w:cs="Arial"/>
          <w:sz w:val="22"/>
          <w:szCs w:val="24"/>
          <w:lang w:val="sr-Cyrl-RS" w:bidi="en-US"/>
        </w:rPr>
        <w:t>П</w:t>
      </w:r>
      <w:r w:rsidRPr="00C10D0A">
        <w:rPr>
          <w:rFonts w:cs="Arial"/>
          <w:sz w:val="22"/>
          <w:szCs w:val="24"/>
          <w:lang w:bidi="en-US"/>
        </w:rPr>
        <w:t>онуђач, односно свако заинтересовано лице, кој</w:t>
      </w:r>
      <w:r w:rsidRPr="00C10D0A">
        <w:rPr>
          <w:rFonts w:cs="Arial"/>
          <w:sz w:val="22"/>
          <w:szCs w:val="24"/>
          <w:lang w:val="sr-Cyrl-RS" w:bidi="en-US"/>
        </w:rPr>
        <w:t>е</w:t>
      </w:r>
      <w:r w:rsidRPr="00C10D0A">
        <w:rPr>
          <w:rFonts w:cs="Arial"/>
          <w:sz w:val="22"/>
          <w:szCs w:val="24"/>
          <w:lang w:bidi="en-US"/>
        </w:rPr>
        <w:t xml:space="preserve"> има интерес за доделу </w:t>
      </w:r>
      <w:r w:rsidRPr="00C10D0A">
        <w:rPr>
          <w:rFonts w:cs="Arial"/>
          <w:sz w:val="22"/>
          <w:szCs w:val="24"/>
          <w:lang w:val="sr-Cyrl-RS" w:bidi="en-US"/>
        </w:rPr>
        <w:t>У</w:t>
      </w:r>
      <w:r w:rsidRPr="00C10D0A">
        <w:rPr>
          <w:rFonts w:cs="Arial"/>
          <w:sz w:val="22"/>
          <w:szCs w:val="24"/>
          <w:lang w:bidi="en-US"/>
        </w:rPr>
        <w:t>говора у конкретном поступку јавне набавке и кој</w:t>
      </w:r>
      <w:r w:rsidRPr="00C10D0A">
        <w:rPr>
          <w:rFonts w:cs="Arial"/>
          <w:sz w:val="22"/>
          <w:szCs w:val="24"/>
          <w:lang w:val="sr-Cyrl-RS" w:bidi="en-US"/>
        </w:rPr>
        <w:t>е</w:t>
      </w:r>
      <w:r w:rsidRPr="00C10D0A">
        <w:rPr>
          <w:rFonts w:cs="Arial"/>
          <w:sz w:val="22"/>
          <w:szCs w:val="24"/>
          <w:lang w:bidi="en-US"/>
        </w:rPr>
        <w:t xml:space="preserve"> је претрпе</w:t>
      </w:r>
      <w:r w:rsidRPr="00C10D0A">
        <w:rPr>
          <w:rFonts w:cs="Arial"/>
          <w:sz w:val="22"/>
          <w:szCs w:val="24"/>
          <w:lang w:val="sr-Cyrl-RS" w:bidi="en-US"/>
        </w:rPr>
        <w:t>л</w:t>
      </w:r>
      <w:r w:rsidRPr="00C10D0A">
        <w:rPr>
          <w:rFonts w:cs="Arial"/>
          <w:sz w:val="22"/>
          <w:szCs w:val="24"/>
          <w:lang w:bidi="en-US"/>
        </w:rPr>
        <w:t>о или би мог</w:t>
      </w:r>
      <w:r w:rsidRPr="00C10D0A">
        <w:rPr>
          <w:rFonts w:cs="Arial"/>
          <w:sz w:val="22"/>
          <w:szCs w:val="24"/>
          <w:lang w:val="sr-Cyrl-RS" w:bidi="en-US"/>
        </w:rPr>
        <w:t>л</w:t>
      </w:r>
      <w:r w:rsidRPr="00C10D0A">
        <w:rPr>
          <w:rFonts w:cs="Arial"/>
          <w:sz w:val="22"/>
          <w:szCs w:val="24"/>
          <w:lang w:bidi="en-US"/>
        </w:rPr>
        <w:t xml:space="preserve">о да претрпи штету због поступања </w:t>
      </w:r>
      <w:r w:rsidRPr="00C10D0A">
        <w:rPr>
          <w:rFonts w:cs="Arial"/>
          <w:sz w:val="22"/>
          <w:szCs w:val="24"/>
          <w:lang w:val="sr-Cyrl-RS" w:bidi="en-US"/>
        </w:rPr>
        <w:t>Н</w:t>
      </w:r>
      <w:r w:rsidRPr="00C10D0A">
        <w:rPr>
          <w:rFonts w:cs="Arial"/>
          <w:sz w:val="22"/>
          <w:szCs w:val="24"/>
          <w:lang w:bidi="en-US"/>
        </w:rPr>
        <w:t>аручиоца противно одредбама ЗЈН.</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Захтев за заштиту права подноси се </w:t>
      </w:r>
      <w:r w:rsidRPr="00C10D0A">
        <w:rPr>
          <w:rFonts w:cs="Arial"/>
          <w:sz w:val="22"/>
          <w:szCs w:val="24"/>
          <w:lang w:val="sr-Cyrl-RS" w:bidi="en-US"/>
        </w:rPr>
        <w:t>Н</w:t>
      </w:r>
      <w:r w:rsidRPr="00C10D0A">
        <w:rPr>
          <w:rFonts w:cs="Arial"/>
          <w:sz w:val="22"/>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Pr="00C10D0A">
        <w:rPr>
          <w:rFonts w:cs="Arial"/>
          <w:sz w:val="22"/>
          <w:szCs w:val="24"/>
          <w:lang w:val="sr-Cyrl-RS" w:bidi="en-US"/>
        </w:rPr>
        <w:t xml:space="preserve">   </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Захтев за заштиту права се доставља </w:t>
      </w:r>
      <w:r w:rsidRPr="00C10D0A">
        <w:rPr>
          <w:rFonts w:cs="Arial"/>
          <w:sz w:val="22"/>
          <w:szCs w:val="24"/>
          <w:lang w:val="sr-Cyrl-RS" w:bidi="en-US"/>
        </w:rPr>
        <w:t>Н</w:t>
      </w:r>
      <w:r w:rsidRPr="00C10D0A">
        <w:rPr>
          <w:rFonts w:cs="Arial"/>
          <w:sz w:val="22"/>
          <w:szCs w:val="24"/>
          <w:lang w:bidi="en-US"/>
        </w:rPr>
        <w:t xml:space="preserve">аручиоцу непосредно, електронском поштом на e-mail </w:t>
      </w:r>
      <w:hyperlink r:id="rId17" w:history="1">
        <w:r w:rsidRPr="00C10D0A">
          <w:rPr>
            <w:rStyle w:val="Hyperlink"/>
            <w:rFonts w:cs="Arial"/>
            <w:sz w:val="22"/>
            <w:szCs w:val="24"/>
            <w:lang w:bidi="en-US"/>
          </w:rPr>
          <w:t>pitanja.nabavke@rbkolubara.rs</w:t>
        </w:r>
      </w:hyperlink>
      <w:r w:rsidRPr="00C10D0A">
        <w:rPr>
          <w:rFonts w:cs="Arial"/>
          <w:sz w:val="22"/>
          <w:szCs w:val="24"/>
          <w:lang w:bidi="en-US"/>
        </w:rPr>
        <w:t xml:space="preserve"> или препорученом пошиљком са повратницом на адресу: </w:t>
      </w:r>
      <w:r w:rsidRPr="00C10D0A">
        <w:rPr>
          <w:rFonts w:cs="Arial"/>
          <w:sz w:val="22"/>
          <w:szCs w:val="24"/>
          <w:lang w:val="ru-RU" w:bidi="en-US"/>
        </w:rPr>
        <w:t>ЈП ЕПС Огранак РБ Колубара, Ул. Дише Ђурђевић бб, 11560 Вреоци,</w:t>
      </w:r>
      <w:r w:rsidRPr="00C10D0A">
        <w:rPr>
          <w:rFonts w:cs="Arial"/>
          <w:sz w:val="22"/>
          <w:szCs w:val="24"/>
          <w:lang w:bidi="en-US"/>
        </w:rPr>
        <w:t xml:space="preserve"> са назнаком</w:t>
      </w:r>
      <w:r w:rsidRPr="00C10D0A">
        <w:rPr>
          <w:rFonts w:cs="Arial"/>
          <w:sz w:val="22"/>
          <w:szCs w:val="24"/>
          <w:lang w:val="sr-Cyrl-RS" w:bidi="en-US"/>
        </w:rPr>
        <w:t>:</w:t>
      </w:r>
      <w:r w:rsidRPr="00C10D0A">
        <w:rPr>
          <w:rFonts w:cs="Arial"/>
          <w:sz w:val="22"/>
          <w:szCs w:val="24"/>
          <w:lang w:bidi="en-US"/>
        </w:rPr>
        <w:t xml:space="preserve"> Захтев за заштиту права за ЈН услуга </w:t>
      </w:r>
      <w:r w:rsidRPr="00C10D0A">
        <w:rPr>
          <w:rFonts w:cs="Arial"/>
          <w:sz w:val="22"/>
          <w:szCs w:val="24"/>
          <w:lang w:val="sr-Cyrl-RS" w:bidi="en-US"/>
        </w:rPr>
        <w:t>„Услуга сервисирања и рекалибрације уређаја GALL 11 фабр. бр. 020 (уређај за детекцију цурења гасова)“</w:t>
      </w:r>
      <w:r w:rsidRPr="00C10D0A">
        <w:rPr>
          <w:rFonts w:cs="Arial"/>
          <w:sz w:val="22"/>
          <w:szCs w:val="24"/>
          <w:lang w:bidi="en-US"/>
        </w:rPr>
        <w:t xml:space="preserve"> - јавна набавка број </w:t>
      </w:r>
      <w:r w:rsidR="00D8677B">
        <w:rPr>
          <w:rFonts w:cs="Arial"/>
          <w:sz w:val="22"/>
          <w:szCs w:val="24"/>
          <w:lang w:bidi="en-US"/>
        </w:rPr>
        <w:t>ЈН/4000/0725/2019</w:t>
      </w:r>
      <w:r w:rsidR="00F714D7">
        <w:rPr>
          <w:rFonts w:cs="Arial"/>
          <w:sz w:val="22"/>
          <w:szCs w:val="24"/>
          <w:lang w:bidi="en-US"/>
        </w:rPr>
        <w:t xml:space="preserve"> </w:t>
      </w:r>
      <w:r w:rsidR="00D8677B">
        <w:rPr>
          <w:rFonts w:cs="Arial"/>
          <w:sz w:val="22"/>
          <w:szCs w:val="24"/>
          <w:lang w:val="sr-Cyrl-RS" w:bidi="en-US"/>
        </w:rPr>
        <w:t>Јана број</w:t>
      </w:r>
      <w:r w:rsidR="00F714D7">
        <w:rPr>
          <w:rFonts w:cs="Arial"/>
          <w:sz w:val="22"/>
          <w:szCs w:val="24"/>
          <w:lang w:bidi="en-US"/>
        </w:rPr>
        <w:t xml:space="preserve"> </w:t>
      </w:r>
      <w:r w:rsidR="00D8677B">
        <w:rPr>
          <w:rFonts w:cs="Arial"/>
          <w:sz w:val="22"/>
          <w:szCs w:val="24"/>
          <w:lang w:val="sr-Cyrl-RS" w:bidi="en-US"/>
        </w:rPr>
        <w:t>2513</w:t>
      </w:r>
      <w:r w:rsidR="00D8677B">
        <w:rPr>
          <w:rFonts w:cs="Arial"/>
          <w:sz w:val="22"/>
          <w:szCs w:val="24"/>
          <w:lang w:bidi="en-US"/>
        </w:rPr>
        <w:t>/2019</w:t>
      </w:r>
      <w:r w:rsidRPr="00C10D0A">
        <w:rPr>
          <w:rFonts w:cs="Arial"/>
          <w:sz w:val="22"/>
          <w:szCs w:val="24"/>
          <w:lang w:bidi="en-US"/>
        </w:rPr>
        <w:t>, а копија се истовремено доставља Републичкој комисији.</w:t>
      </w:r>
      <w:r w:rsidRPr="00C10D0A">
        <w:rPr>
          <w:rFonts w:cs="Arial"/>
          <w:sz w:val="22"/>
          <w:szCs w:val="24"/>
          <w:lang w:val="sr-Cyrl-RS" w:bidi="en-US"/>
        </w:rPr>
        <w:t xml:space="preserve">        </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Захтев за заштиту права се може поднети у току целог поступка јавне набавке, против сваке радње </w:t>
      </w:r>
      <w:r w:rsidRPr="00C10D0A">
        <w:rPr>
          <w:rFonts w:cs="Arial"/>
          <w:sz w:val="22"/>
          <w:szCs w:val="24"/>
          <w:lang w:val="sr-Cyrl-RS" w:bidi="en-US"/>
        </w:rPr>
        <w:t>Н</w:t>
      </w:r>
      <w:r w:rsidRPr="00C10D0A">
        <w:rPr>
          <w:rFonts w:cs="Arial"/>
          <w:sz w:val="22"/>
          <w:szCs w:val="24"/>
          <w:lang w:bidi="en-US"/>
        </w:rPr>
        <w:t>аручиоца, осим уколико ЗЈН није другачије одређено. О поднетом захтеву за заштиту права</w:t>
      </w:r>
      <w:r w:rsidRPr="00C10D0A">
        <w:rPr>
          <w:rFonts w:cs="Arial"/>
          <w:sz w:val="22"/>
          <w:szCs w:val="24"/>
          <w:lang w:val="sr-Cyrl-RS" w:bidi="en-US"/>
        </w:rPr>
        <w:t>,</w:t>
      </w:r>
      <w:r w:rsidRPr="00C10D0A">
        <w:rPr>
          <w:rFonts w:cs="Arial"/>
          <w:sz w:val="22"/>
          <w:szCs w:val="24"/>
          <w:lang w:bidi="en-US"/>
        </w:rPr>
        <w:t xml:space="preserve"> </w:t>
      </w:r>
      <w:r w:rsidRPr="00C10D0A">
        <w:rPr>
          <w:rFonts w:cs="Arial"/>
          <w:sz w:val="22"/>
          <w:szCs w:val="24"/>
          <w:lang w:val="sr-Cyrl-RS" w:bidi="en-US"/>
        </w:rPr>
        <w:t>Н</w:t>
      </w:r>
      <w:r w:rsidRPr="00C10D0A">
        <w:rPr>
          <w:rFonts w:cs="Arial"/>
          <w:sz w:val="22"/>
          <w:szCs w:val="24"/>
          <w:lang w:bidi="en-US"/>
        </w:rPr>
        <w:t xml:space="preserve">аручилац обавештава све учеснике у поступку јавне набавке, односно објављује </w:t>
      </w:r>
      <w:r w:rsidRPr="00C10D0A">
        <w:rPr>
          <w:rFonts w:cs="Arial"/>
          <w:sz w:val="22"/>
          <w:szCs w:val="24"/>
          <w:lang w:val="sr-Cyrl-RS" w:bidi="en-US"/>
        </w:rPr>
        <w:t>О</w:t>
      </w:r>
      <w:r w:rsidRPr="00C10D0A">
        <w:rPr>
          <w:rFonts w:cs="Arial"/>
          <w:sz w:val="22"/>
          <w:szCs w:val="24"/>
          <w:lang w:bidi="en-US"/>
        </w:rPr>
        <w:t>бавештење о поднетом захтеву на Порталу јавних набавки и на својој интернет страници, најкасније у року од два дана од дана пријема захтева.</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C10D0A">
        <w:rPr>
          <w:rFonts w:cs="Arial"/>
          <w:sz w:val="22"/>
          <w:szCs w:val="24"/>
          <w:lang w:val="sr-Cyrl-RS" w:bidi="en-US"/>
        </w:rPr>
        <w:t>Н</w:t>
      </w:r>
      <w:r w:rsidRPr="00C10D0A">
        <w:rPr>
          <w:rFonts w:cs="Arial"/>
          <w:sz w:val="22"/>
          <w:szCs w:val="24"/>
          <w:lang w:bidi="en-US"/>
        </w:rPr>
        <w:t xml:space="preserve">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w:t>
      </w:r>
      <w:r w:rsidRPr="00C10D0A">
        <w:rPr>
          <w:rFonts w:cs="Arial"/>
          <w:sz w:val="22"/>
          <w:szCs w:val="24"/>
          <w:lang w:val="sr-Cyrl-RS" w:bidi="en-US"/>
        </w:rPr>
        <w:t>Н</w:t>
      </w:r>
      <w:r w:rsidRPr="00C10D0A">
        <w:rPr>
          <w:rFonts w:cs="Arial"/>
          <w:sz w:val="22"/>
          <w:szCs w:val="24"/>
          <w:lang w:bidi="en-US"/>
        </w:rPr>
        <w:t xml:space="preserve">аручиоцу на евентуалне недостатке и неправилности, а </w:t>
      </w:r>
      <w:r w:rsidRPr="00C10D0A">
        <w:rPr>
          <w:rFonts w:cs="Arial"/>
          <w:sz w:val="22"/>
          <w:szCs w:val="24"/>
          <w:lang w:val="sr-Cyrl-RS" w:bidi="en-US"/>
        </w:rPr>
        <w:t>Н</w:t>
      </w:r>
      <w:r w:rsidRPr="00C10D0A">
        <w:rPr>
          <w:rFonts w:cs="Arial"/>
          <w:sz w:val="22"/>
          <w:szCs w:val="24"/>
          <w:lang w:bidi="en-US"/>
        </w:rPr>
        <w:t>аручилац исте није отклонио.</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Захтев за заштиту права којим се оспоравају радње које </w:t>
      </w:r>
      <w:r w:rsidRPr="00C10D0A">
        <w:rPr>
          <w:rFonts w:cs="Arial"/>
          <w:sz w:val="22"/>
          <w:szCs w:val="24"/>
          <w:lang w:val="sr-Cyrl-RS" w:bidi="en-US"/>
        </w:rPr>
        <w:t>Н</w:t>
      </w:r>
      <w:r w:rsidRPr="00C10D0A">
        <w:rPr>
          <w:rFonts w:cs="Arial"/>
          <w:sz w:val="22"/>
          <w:szCs w:val="24"/>
          <w:lang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После доношења </w:t>
      </w:r>
      <w:r w:rsidRPr="00C10D0A">
        <w:rPr>
          <w:rFonts w:cs="Arial"/>
          <w:sz w:val="22"/>
          <w:szCs w:val="24"/>
          <w:lang w:val="sr-Cyrl-RS" w:bidi="en-US"/>
        </w:rPr>
        <w:t>О</w:t>
      </w:r>
      <w:r w:rsidRPr="00C10D0A">
        <w:rPr>
          <w:rFonts w:cs="Arial"/>
          <w:sz w:val="22"/>
          <w:szCs w:val="24"/>
          <w:lang w:bidi="en-US"/>
        </w:rPr>
        <w:t xml:space="preserve">длуке о додели </w:t>
      </w:r>
      <w:r w:rsidRPr="00C10D0A">
        <w:rPr>
          <w:rFonts w:cs="Arial"/>
          <w:sz w:val="22"/>
          <w:szCs w:val="24"/>
          <w:lang w:val="sr-Cyrl-RS" w:bidi="en-US"/>
        </w:rPr>
        <w:t>У</w:t>
      </w:r>
      <w:r w:rsidRPr="00C10D0A">
        <w:rPr>
          <w:rFonts w:cs="Arial"/>
          <w:sz w:val="22"/>
          <w:szCs w:val="24"/>
          <w:lang w:bidi="en-US"/>
        </w:rPr>
        <w:t>говора из чл.</w:t>
      </w:r>
      <w:r w:rsidRPr="00C10D0A">
        <w:rPr>
          <w:rFonts w:cs="Arial"/>
          <w:sz w:val="22"/>
          <w:szCs w:val="24"/>
          <w:lang w:val="sr-Cyrl-RS" w:bidi="en-US"/>
        </w:rPr>
        <w:t xml:space="preserve"> </w:t>
      </w:r>
      <w:r w:rsidRPr="00C10D0A">
        <w:rPr>
          <w:rFonts w:cs="Arial"/>
          <w:sz w:val="22"/>
          <w:szCs w:val="24"/>
          <w:lang w:bidi="en-US"/>
        </w:rPr>
        <w:t xml:space="preserve">108. ЗЈН или </w:t>
      </w:r>
      <w:r w:rsidRPr="00C10D0A">
        <w:rPr>
          <w:rFonts w:cs="Arial"/>
          <w:sz w:val="22"/>
          <w:szCs w:val="24"/>
          <w:lang w:val="sr-Cyrl-RS" w:bidi="en-US"/>
        </w:rPr>
        <w:t>О</w:t>
      </w:r>
      <w:r w:rsidRPr="00C10D0A">
        <w:rPr>
          <w:rFonts w:cs="Arial"/>
          <w:sz w:val="22"/>
          <w:szCs w:val="24"/>
          <w:lang w:bidi="en-US"/>
        </w:rPr>
        <w:t xml:space="preserve">длуке о обустави поступка јавне набавке из чл. 109. ЗЈН, рок за подношење захтева за заштиту права је 10 дана од дана објављивања </w:t>
      </w:r>
      <w:r w:rsidRPr="00C10D0A">
        <w:rPr>
          <w:rFonts w:cs="Arial"/>
          <w:sz w:val="22"/>
          <w:szCs w:val="24"/>
          <w:lang w:val="sr-Cyrl-RS" w:bidi="en-US"/>
        </w:rPr>
        <w:t>О</w:t>
      </w:r>
      <w:r w:rsidRPr="00C10D0A">
        <w:rPr>
          <w:rFonts w:cs="Arial"/>
          <w:sz w:val="22"/>
          <w:szCs w:val="24"/>
          <w:lang w:bidi="en-US"/>
        </w:rPr>
        <w:t>длуке на Порталу јавних набавки.</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Захтевом за заштиту права не могу се оспоравати радње </w:t>
      </w:r>
      <w:r w:rsidRPr="00C10D0A">
        <w:rPr>
          <w:rFonts w:cs="Arial"/>
          <w:sz w:val="22"/>
          <w:szCs w:val="24"/>
          <w:lang w:val="sr-Cyrl-RS" w:bidi="en-US"/>
        </w:rPr>
        <w:t>Н</w:t>
      </w:r>
      <w:r w:rsidRPr="00C10D0A">
        <w:rPr>
          <w:rFonts w:cs="Arial"/>
          <w:sz w:val="22"/>
          <w:szCs w:val="24"/>
          <w:lang w:bidi="en-US"/>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10D0A">
        <w:rPr>
          <w:rFonts w:cs="Arial"/>
          <w:sz w:val="22"/>
          <w:szCs w:val="24"/>
          <w:lang w:val="sr-Cyrl-RS" w:bidi="en-US"/>
        </w:rPr>
        <w:t>Н</w:t>
      </w:r>
      <w:r w:rsidRPr="00C10D0A">
        <w:rPr>
          <w:rFonts w:cs="Arial"/>
          <w:sz w:val="22"/>
          <w:szCs w:val="24"/>
          <w:lang w:bidi="en-US"/>
        </w:rPr>
        <w:t>аручиоца за које је подносилац захтева знао или могао знати приликом подношења претходног захтева.</w:t>
      </w:r>
    </w:p>
    <w:p w:rsidR="00C10D0A" w:rsidRPr="00C10D0A" w:rsidRDefault="00C10D0A" w:rsidP="00C10D0A">
      <w:pPr>
        <w:jc w:val="both"/>
        <w:rPr>
          <w:rFonts w:cs="Arial"/>
          <w:sz w:val="22"/>
          <w:szCs w:val="24"/>
          <w:lang w:val="sr-Cyrl-RS" w:bidi="en-US"/>
        </w:rPr>
      </w:pPr>
      <w:r w:rsidRPr="00C10D0A">
        <w:rPr>
          <w:rFonts w:cs="Arial"/>
          <w:sz w:val="22"/>
          <w:szCs w:val="24"/>
          <w:lang w:bidi="en-US"/>
        </w:rPr>
        <w:t xml:space="preserve">Захтев за заштиту права не задржава даље активности </w:t>
      </w:r>
      <w:r w:rsidRPr="00C10D0A">
        <w:rPr>
          <w:rFonts w:cs="Arial"/>
          <w:sz w:val="22"/>
          <w:szCs w:val="24"/>
          <w:lang w:val="sr-Cyrl-RS" w:bidi="en-US"/>
        </w:rPr>
        <w:t>Н</w:t>
      </w:r>
      <w:r w:rsidRPr="00C10D0A">
        <w:rPr>
          <w:rFonts w:cs="Arial"/>
          <w:sz w:val="22"/>
          <w:szCs w:val="24"/>
          <w:lang w:bidi="en-US"/>
        </w:rPr>
        <w:t>аручиоца у поступку јавне набавке</w:t>
      </w:r>
      <w:r w:rsidRPr="00C10D0A">
        <w:rPr>
          <w:rFonts w:cs="Arial"/>
          <w:sz w:val="22"/>
          <w:szCs w:val="24"/>
          <w:lang w:val="sr-Cyrl-RS" w:bidi="en-US"/>
        </w:rPr>
        <w:t>,</w:t>
      </w:r>
      <w:r w:rsidRPr="00C10D0A">
        <w:rPr>
          <w:rFonts w:cs="Arial"/>
          <w:sz w:val="22"/>
          <w:szCs w:val="24"/>
          <w:lang w:bidi="en-US"/>
        </w:rPr>
        <w:t xml:space="preserve"> у складу са одредбама члана 150. овог ЗЈН.</w:t>
      </w:r>
    </w:p>
    <w:p w:rsidR="00C10D0A" w:rsidRPr="00C10D0A" w:rsidRDefault="00C10D0A" w:rsidP="00C10D0A">
      <w:pPr>
        <w:jc w:val="both"/>
        <w:rPr>
          <w:rFonts w:cs="Arial"/>
          <w:sz w:val="22"/>
          <w:szCs w:val="24"/>
          <w:lang w:bidi="en-US"/>
        </w:rPr>
      </w:pPr>
      <w:r w:rsidRPr="00C10D0A">
        <w:rPr>
          <w:rFonts w:cs="Arial"/>
          <w:sz w:val="22"/>
          <w:szCs w:val="24"/>
          <w:lang w:bidi="en-US"/>
        </w:rPr>
        <w:t>Захтев за заштиту права мора да садржи:</w:t>
      </w:r>
    </w:p>
    <w:p w:rsidR="00C10D0A" w:rsidRPr="00C10D0A" w:rsidRDefault="00C10D0A" w:rsidP="00C10D0A">
      <w:pPr>
        <w:jc w:val="both"/>
        <w:rPr>
          <w:rFonts w:cs="Arial"/>
          <w:sz w:val="22"/>
          <w:szCs w:val="24"/>
          <w:lang w:bidi="en-US"/>
        </w:rPr>
      </w:pPr>
      <w:r w:rsidRPr="00C10D0A">
        <w:rPr>
          <w:rFonts w:cs="Arial"/>
          <w:sz w:val="22"/>
          <w:szCs w:val="24"/>
          <w:lang w:bidi="en-US"/>
        </w:rPr>
        <w:t>1)</w:t>
      </w:r>
      <w:r w:rsidRPr="00C10D0A">
        <w:rPr>
          <w:rFonts w:cs="Arial"/>
          <w:sz w:val="22"/>
          <w:szCs w:val="24"/>
          <w:lang w:bidi="en-US"/>
        </w:rPr>
        <w:tab/>
        <w:t>назив и адресу подносиоца захтева и лице за контакт;</w:t>
      </w:r>
    </w:p>
    <w:p w:rsidR="00C10D0A" w:rsidRPr="00C10D0A" w:rsidRDefault="00C10D0A" w:rsidP="00C10D0A">
      <w:pPr>
        <w:jc w:val="both"/>
        <w:rPr>
          <w:rFonts w:cs="Arial"/>
          <w:sz w:val="22"/>
          <w:szCs w:val="24"/>
          <w:lang w:bidi="en-US"/>
        </w:rPr>
      </w:pPr>
      <w:r w:rsidRPr="00C10D0A">
        <w:rPr>
          <w:rFonts w:cs="Arial"/>
          <w:sz w:val="22"/>
          <w:szCs w:val="24"/>
          <w:lang w:bidi="en-US"/>
        </w:rPr>
        <w:t>2)</w:t>
      </w:r>
      <w:r w:rsidRPr="00C10D0A">
        <w:rPr>
          <w:rFonts w:cs="Arial"/>
          <w:sz w:val="22"/>
          <w:szCs w:val="24"/>
          <w:lang w:bidi="en-US"/>
        </w:rPr>
        <w:tab/>
        <w:t xml:space="preserve">назив и адресу </w:t>
      </w:r>
      <w:r w:rsidRPr="00C10D0A">
        <w:rPr>
          <w:rFonts w:cs="Arial"/>
          <w:sz w:val="22"/>
          <w:szCs w:val="24"/>
          <w:lang w:val="sr-Cyrl-RS" w:bidi="en-US"/>
        </w:rPr>
        <w:t>Н</w:t>
      </w:r>
      <w:r w:rsidRPr="00C10D0A">
        <w:rPr>
          <w:rFonts w:cs="Arial"/>
          <w:sz w:val="22"/>
          <w:szCs w:val="24"/>
          <w:lang w:bidi="en-US"/>
        </w:rPr>
        <w:t>аручиоца;</w:t>
      </w:r>
    </w:p>
    <w:p w:rsidR="00C10D0A" w:rsidRPr="00C10D0A" w:rsidRDefault="00C10D0A" w:rsidP="00C10D0A">
      <w:pPr>
        <w:jc w:val="both"/>
        <w:rPr>
          <w:rFonts w:cs="Arial"/>
          <w:sz w:val="22"/>
          <w:szCs w:val="24"/>
          <w:lang w:bidi="en-US"/>
        </w:rPr>
      </w:pPr>
      <w:r w:rsidRPr="00C10D0A">
        <w:rPr>
          <w:rFonts w:cs="Arial"/>
          <w:sz w:val="22"/>
          <w:szCs w:val="24"/>
          <w:lang w:bidi="en-US"/>
        </w:rPr>
        <w:t>3)</w:t>
      </w:r>
      <w:r w:rsidRPr="00C10D0A">
        <w:rPr>
          <w:rFonts w:cs="Arial"/>
          <w:sz w:val="22"/>
          <w:szCs w:val="24"/>
          <w:lang w:bidi="en-US"/>
        </w:rPr>
        <w:tab/>
        <w:t xml:space="preserve">податке о јавној набавци која је предмет захтева, односно о </w:t>
      </w:r>
      <w:r w:rsidRPr="00C10D0A">
        <w:rPr>
          <w:rFonts w:cs="Arial"/>
          <w:sz w:val="22"/>
          <w:szCs w:val="24"/>
          <w:lang w:val="sr-Cyrl-RS" w:bidi="en-US"/>
        </w:rPr>
        <w:t>О</w:t>
      </w:r>
      <w:r w:rsidRPr="00C10D0A">
        <w:rPr>
          <w:rFonts w:cs="Arial"/>
          <w:sz w:val="22"/>
          <w:szCs w:val="24"/>
          <w:lang w:bidi="en-US"/>
        </w:rPr>
        <w:t xml:space="preserve">длуци </w:t>
      </w:r>
      <w:r w:rsidRPr="00C10D0A">
        <w:rPr>
          <w:rFonts w:cs="Arial"/>
          <w:sz w:val="22"/>
          <w:szCs w:val="24"/>
          <w:lang w:val="sr-Cyrl-RS" w:bidi="en-US"/>
        </w:rPr>
        <w:t xml:space="preserve"> Н</w:t>
      </w:r>
      <w:r w:rsidRPr="00C10D0A">
        <w:rPr>
          <w:rFonts w:cs="Arial"/>
          <w:sz w:val="22"/>
          <w:szCs w:val="24"/>
          <w:lang w:bidi="en-US"/>
        </w:rPr>
        <w:t>аручиоца;</w:t>
      </w:r>
    </w:p>
    <w:p w:rsidR="001B4091" w:rsidRPr="00D5218F" w:rsidRDefault="00DC07AC" w:rsidP="008E0C1C">
      <w:pPr>
        <w:jc w:val="both"/>
        <w:rPr>
          <w:rFonts w:cs="Arial"/>
          <w:sz w:val="22"/>
          <w:szCs w:val="22"/>
          <w:lang w:bidi="en-US"/>
        </w:rPr>
      </w:pPr>
      <w:r w:rsidRPr="00D5218F">
        <w:rPr>
          <w:rFonts w:cs="Arial"/>
          <w:sz w:val="22"/>
          <w:szCs w:val="22"/>
          <w:lang w:bidi="en-US"/>
        </w:rPr>
        <w:t>4)</w:t>
      </w:r>
      <w:r w:rsidRPr="00D5218F">
        <w:rPr>
          <w:rFonts w:cs="Arial"/>
          <w:sz w:val="22"/>
          <w:szCs w:val="22"/>
          <w:lang w:bidi="en-US"/>
        </w:rPr>
        <w:tab/>
        <w:t>повреде прописа којима се уређује поступак јавне набавке;</w:t>
      </w:r>
    </w:p>
    <w:p w:rsidR="001B4091" w:rsidRPr="00D5218F" w:rsidRDefault="00DC07AC" w:rsidP="008E0C1C">
      <w:pPr>
        <w:jc w:val="both"/>
        <w:rPr>
          <w:rFonts w:cs="Arial"/>
          <w:sz w:val="22"/>
          <w:szCs w:val="22"/>
          <w:lang w:bidi="en-US"/>
        </w:rPr>
      </w:pPr>
      <w:r w:rsidRPr="00D5218F">
        <w:rPr>
          <w:rFonts w:cs="Arial"/>
          <w:sz w:val="22"/>
          <w:szCs w:val="22"/>
          <w:lang w:bidi="en-US"/>
        </w:rPr>
        <w:t>5)</w:t>
      </w:r>
      <w:r w:rsidRPr="00D5218F">
        <w:rPr>
          <w:rFonts w:cs="Arial"/>
          <w:sz w:val="22"/>
          <w:szCs w:val="22"/>
          <w:lang w:bidi="en-US"/>
        </w:rPr>
        <w:tab/>
        <w:t>чињенице и доказе којима се повреде доказују;</w:t>
      </w:r>
    </w:p>
    <w:p w:rsidR="001B4091" w:rsidRPr="00D5218F" w:rsidRDefault="00DC07AC" w:rsidP="008E0C1C">
      <w:pPr>
        <w:jc w:val="both"/>
        <w:rPr>
          <w:rFonts w:cs="Arial"/>
          <w:sz w:val="22"/>
          <w:szCs w:val="22"/>
          <w:lang w:bidi="en-US"/>
        </w:rPr>
      </w:pPr>
      <w:r w:rsidRPr="00D5218F">
        <w:rPr>
          <w:rFonts w:cs="Arial"/>
          <w:sz w:val="22"/>
          <w:szCs w:val="22"/>
          <w:lang w:bidi="en-US"/>
        </w:rPr>
        <w:t>6)</w:t>
      </w:r>
      <w:r w:rsidRPr="00D5218F">
        <w:rPr>
          <w:rFonts w:cs="Arial"/>
          <w:sz w:val="22"/>
          <w:szCs w:val="22"/>
          <w:lang w:bidi="en-US"/>
        </w:rPr>
        <w:tab/>
        <w:t>потврду о уплати таксе из члана 156. ЗЈН;</w:t>
      </w:r>
    </w:p>
    <w:p w:rsidR="001B4091" w:rsidRPr="00D5218F" w:rsidRDefault="00DC07AC" w:rsidP="008E0C1C">
      <w:pPr>
        <w:jc w:val="both"/>
        <w:rPr>
          <w:rFonts w:cs="Arial"/>
          <w:sz w:val="22"/>
          <w:szCs w:val="22"/>
          <w:lang w:bidi="en-US"/>
        </w:rPr>
      </w:pPr>
      <w:r w:rsidRPr="00D5218F">
        <w:rPr>
          <w:rFonts w:cs="Arial"/>
          <w:sz w:val="22"/>
          <w:szCs w:val="22"/>
          <w:lang w:bidi="en-US"/>
        </w:rPr>
        <w:t>7)</w:t>
      </w:r>
      <w:r w:rsidRPr="00D5218F">
        <w:rPr>
          <w:rFonts w:cs="Arial"/>
          <w:sz w:val="22"/>
          <w:szCs w:val="22"/>
          <w:lang w:bidi="en-US"/>
        </w:rPr>
        <w:tab/>
        <w:t>потпис подносиоца.</w:t>
      </w:r>
    </w:p>
    <w:p w:rsidR="001B4091" w:rsidRPr="00D5218F" w:rsidRDefault="00DC07AC" w:rsidP="008E0C1C">
      <w:pPr>
        <w:jc w:val="both"/>
        <w:rPr>
          <w:rFonts w:cs="Arial"/>
          <w:sz w:val="22"/>
          <w:szCs w:val="22"/>
          <w:lang w:bidi="en-US"/>
        </w:rPr>
      </w:pPr>
      <w:r w:rsidRPr="00D5218F">
        <w:rPr>
          <w:rFonts w:cs="Arial"/>
          <w:sz w:val="22"/>
          <w:szCs w:val="22"/>
          <w:lang w:bidi="en-US"/>
        </w:rPr>
        <w:lastRenderedPageBreak/>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1B4091" w:rsidRDefault="00DC07AC" w:rsidP="008E0C1C">
      <w:pPr>
        <w:jc w:val="both"/>
        <w:rPr>
          <w:rFonts w:cs="Arial"/>
          <w:sz w:val="22"/>
          <w:szCs w:val="22"/>
          <w:lang w:bidi="en-US"/>
        </w:rPr>
      </w:pPr>
      <w:r w:rsidRPr="00D5218F">
        <w:rPr>
          <w:rFonts w:cs="Arial"/>
          <w:sz w:val="22"/>
          <w:szCs w:val="22"/>
          <w:lang w:bidi="en-US"/>
        </w:rPr>
        <w:t>1. Потврда о извршеној уплати таксе из члана 156. ЗЈН која садржи следеће елементе:</w:t>
      </w:r>
    </w:p>
    <w:p w:rsidR="006327EB" w:rsidRPr="00D5218F" w:rsidRDefault="006327EB" w:rsidP="008E0C1C">
      <w:pPr>
        <w:jc w:val="both"/>
        <w:rPr>
          <w:rFonts w:cs="Arial"/>
          <w:sz w:val="22"/>
          <w:szCs w:val="22"/>
          <w:lang w:bidi="en-US"/>
        </w:rPr>
      </w:pPr>
    </w:p>
    <w:p w:rsidR="001B4091" w:rsidRPr="00D5218F" w:rsidRDefault="00DC07AC" w:rsidP="008E0C1C">
      <w:pPr>
        <w:jc w:val="both"/>
        <w:rPr>
          <w:rFonts w:cs="Arial"/>
          <w:sz w:val="22"/>
          <w:szCs w:val="22"/>
          <w:lang w:bidi="en-US"/>
        </w:rPr>
      </w:pPr>
      <w:r w:rsidRPr="00D5218F">
        <w:rPr>
          <w:rFonts w:cs="Arial"/>
          <w:sz w:val="22"/>
          <w:szCs w:val="22"/>
          <w:lang w:bidi="en-US"/>
        </w:rPr>
        <w:t xml:space="preserve">  (1) </w:t>
      </w:r>
      <w:r w:rsidR="00504199">
        <w:rPr>
          <w:rFonts w:cs="Arial"/>
          <w:sz w:val="22"/>
          <w:szCs w:val="22"/>
          <w:lang w:val="sr-Cyrl-RS" w:bidi="en-US"/>
        </w:rPr>
        <w:t xml:space="preserve">        </w:t>
      </w:r>
      <w:r w:rsidRPr="00D5218F">
        <w:rPr>
          <w:rFonts w:cs="Arial"/>
          <w:sz w:val="22"/>
          <w:szCs w:val="22"/>
          <w:lang w:bidi="en-US"/>
        </w:rPr>
        <w:t>да буде издата од стране банке и да садржи печат банке;</w:t>
      </w:r>
    </w:p>
    <w:p w:rsidR="00CD08E8" w:rsidRDefault="00DC07AC" w:rsidP="008E0C1C">
      <w:pPr>
        <w:jc w:val="both"/>
        <w:rPr>
          <w:rFonts w:cs="Arial"/>
          <w:sz w:val="22"/>
          <w:szCs w:val="22"/>
          <w:lang w:val="sr-Cyrl-RS" w:bidi="en-US"/>
        </w:rPr>
      </w:pPr>
      <w:r w:rsidRPr="00D5218F">
        <w:rPr>
          <w:rFonts w:cs="Arial"/>
          <w:sz w:val="22"/>
          <w:szCs w:val="22"/>
          <w:lang w:bidi="en-US"/>
        </w:rPr>
        <w:t xml:space="preserve">  (2) </w:t>
      </w:r>
      <w:r w:rsidR="00504199">
        <w:rPr>
          <w:rFonts w:cs="Arial"/>
          <w:sz w:val="22"/>
          <w:szCs w:val="22"/>
          <w:lang w:val="sr-Cyrl-RS" w:bidi="en-US"/>
        </w:rPr>
        <w:t xml:space="preserve">        </w:t>
      </w:r>
      <w:r w:rsidRPr="00D5218F">
        <w:rPr>
          <w:rFonts w:cs="Arial"/>
          <w:sz w:val="22"/>
          <w:szCs w:val="22"/>
          <w:lang w:bidi="en-US"/>
        </w:rPr>
        <w:t xml:space="preserve">да представља доказ о извршеној уплати таксе, што значи да потврда мора </w:t>
      </w:r>
      <w:r w:rsidR="00CD08E8">
        <w:rPr>
          <w:rFonts w:cs="Arial"/>
          <w:sz w:val="22"/>
          <w:szCs w:val="22"/>
          <w:lang w:val="sr-Cyrl-RS" w:bidi="en-US"/>
        </w:rPr>
        <w:t xml:space="preserve">               </w:t>
      </w:r>
    </w:p>
    <w:p w:rsidR="00CD08E8" w:rsidRDefault="00CD08E8" w:rsidP="008E0C1C">
      <w:pPr>
        <w:jc w:val="both"/>
        <w:rPr>
          <w:rFonts w:cs="Arial"/>
          <w:sz w:val="22"/>
          <w:szCs w:val="22"/>
          <w:lang w:val="sr-Cyrl-RS" w:bidi="en-US"/>
        </w:rPr>
      </w:pPr>
      <w:r>
        <w:rPr>
          <w:rFonts w:cs="Arial"/>
          <w:sz w:val="22"/>
          <w:szCs w:val="22"/>
          <w:lang w:val="sr-Cyrl-RS" w:bidi="en-US"/>
        </w:rPr>
        <w:t xml:space="preserve">                </w:t>
      </w:r>
      <w:r w:rsidR="00DC07AC" w:rsidRPr="00D5218F">
        <w:rPr>
          <w:rFonts w:cs="Arial"/>
          <w:sz w:val="22"/>
          <w:szCs w:val="22"/>
          <w:lang w:bidi="en-US"/>
        </w:rPr>
        <w:t xml:space="preserve">да </w:t>
      </w:r>
      <w:r>
        <w:rPr>
          <w:rFonts w:cs="Arial"/>
          <w:sz w:val="22"/>
          <w:szCs w:val="22"/>
          <w:lang w:val="sr-Cyrl-RS" w:bidi="en-US"/>
        </w:rPr>
        <w:t xml:space="preserve"> </w:t>
      </w:r>
      <w:r w:rsidR="00DC07AC" w:rsidRPr="00D5218F">
        <w:rPr>
          <w:rFonts w:cs="Arial"/>
          <w:sz w:val="22"/>
          <w:szCs w:val="22"/>
          <w:lang w:bidi="en-US"/>
        </w:rPr>
        <w:t xml:space="preserve">садржи податак да је налог за уплату таксе, односно налог за пренос </w:t>
      </w:r>
      <w:r>
        <w:rPr>
          <w:rFonts w:cs="Arial"/>
          <w:sz w:val="22"/>
          <w:szCs w:val="22"/>
          <w:lang w:val="sr-Cyrl-RS" w:bidi="en-US"/>
        </w:rPr>
        <w:t xml:space="preserve"> </w:t>
      </w:r>
    </w:p>
    <w:p w:rsidR="00D22125" w:rsidRPr="008E0C1C" w:rsidRDefault="00CD08E8" w:rsidP="008E0C1C">
      <w:pPr>
        <w:jc w:val="both"/>
        <w:rPr>
          <w:rFonts w:cs="Arial"/>
          <w:sz w:val="22"/>
          <w:szCs w:val="22"/>
          <w:lang w:val="sr-Cyrl-RS" w:bidi="en-US"/>
        </w:rPr>
      </w:pPr>
      <w:r>
        <w:rPr>
          <w:rFonts w:cs="Arial"/>
          <w:sz w:val="22"/>
          <w:szCs w:val="22"/>
          <w:lang w:val="sr-Cyrl-RS" w:bidi="en-US"/>
        </w:rPr>
        <w:t xml:space="preserve">                </w:t>
      </w:r>
      <w:r w:rsidR="00DC07AC" w:rsidRPr="00D5218F">
        <w:rPr>
          <w:rFonts w:cs="Arial"/>
          <w:sz w:val="22"/>
          <w:szCs w:val="22"/>
          <w:lang w:bidi="en-US"/>
        </w:rPr>
        <w:t xml:space="preserve">средстава </w:t>
      </w:r>
      <w:r>
        <w:rPr>
          <w:rFonts w:cs="Arial"/>
          <w:sz w:val="22"/>
          <w:szCs w:val="22"/>
          <w:lang w:val="sr-Cyrl-RS" w:bidi="en-US"/>
        </w:rPr>
        <w:t xml:space="preserve"> </w:t>
      </w:r>
      <w:r w:rsidR="00DC07AC" w:rsidRPr="00D5218F">
        <w:rPr>
          <w:rFonts w:cs="Arial"/>
          <w:sz w:val="22"/>
          <w:szCs w:val="22"/>
          <w:lang w:bidi="en-US"/>
        </w:rPr>
        <w:t>реализован, као и датум извршења налога.</w:t>
      </w:r>
    </w:p>
    <w:p w:rsidR="008E0C1C" w:rsidRDefault="00DC07AC" w:rsidP="008E0C1C">
      <w:pPr>
        <w:jc w:val="both"/>
        <w:rPr>
          <w:rFonts w:cs="Arial"/>
          <w:sz w:val="22"/>
          <w:szCs w:val="22"/>
          <w:lang w:val="sr-Cyrl-RS" w:bidi="en-US"/>
        </w:rPr>
      </w:pPr>
      <w:r w:rsidRPr="00D5218F">
        <w:rPr>
          <w:rFonts w:cs="Arial"/>
          <w:sz w:val="22"/>
          <w:szCs w:val="22"/>
          <w:lang w:bidi="en-US"/>
        </w:rPr>
        <w:t xml:space="preserve">* Републичка комисија може да изврши увид у одговарајући извод евиденционог </w:t>
      </w:r>
      <w:r w:rsidR="008E0C1C">
        <w:rPr>
          <w:rFonts w:cs="Arial"/>
          <w:sz w:val="22"/>
          <w:szCs w:val="22"/>
          <w:lang w:val="sr-Cyrl-RS" w:bidi="en-US"/>
        </w:rPr>
        <w:t xml:space="preserve">  </w:t>
      </w:r>
    </w:p>
    <w:p w:rsidR="00450F57" w:rsidRDefault="008E0C1C" w:rsidP="008E0C1C">
      <w:pPr>
        <w:jc w:val="both"/>
        <w:rPr>
          <w:rFonts w:cs="Arial"/>
          <w:sz w:val="22"/>
          <w:szCs w:val="22"/>
          <w:lang w:val="sr-Cyrl-RS" w:bidi="en-US"/>
        </w:rPr>
      </w:pPr>
      <w:r>
        <w:rPr>
          <w:rFonts w:cs="Arial"/>
          <w:sz w:val="22"/>
          <w:szCs w:val="22"/>
          <w:lang w:val="sr-Cyrl-RS" w:bidi="en-US"/>
        </w:rPr>
        <w:t xml:space="preserve">   </w:t>
      </w:r>
      <w:r w:rsidR="00DC07AC" w:rsidRPr="00D5218F">
        <w:rPr>
          <w:rFonts w:cs="Arial"/>
          <w:sz w:val="22"/>
          <w:szCs w:val="22"/>
          <w:lang w:bidi="en-US"/>
        </w:rPr>
        <w:t xml:space="preserve">рачуна достављеног од стране Министарства финансија – Управе за трезор и на тај начин </w:t>
      </w:r>
      <w:r w:rsidR="00450F57">
        <w:rPr>
          <w:rFonts w:cs="Arial"/>
          <w:sz w:val="22"/>
          <w:szCs w:val="22"/>
          <w:lang w:val="sr-Cyrl-RS" w:bidi="en-US"/>
        </w:rPr>
        <w:t xml:space="preserve"> </w:t>
      </w:r>
    </w:p>
    <w:p w:rsidR="001B4091" w:rsidRDefault="00450F57" w:rsidP="008E0C1C">
      <w:pPr>
        <w:jc w:val="both"/>
        <w:rPr>
          <w:rFonts w:cs="Arial"/>
          <w:sz w:val="22"/>
          <w:szCs w:val="22"/>
          <w:lang w:bidi="en-US"/>
        </w:rPr>
      </w:pPr>
      <w:r>
        <w:rPr>
          <w:rFonts w:cs="Arial"/>
          <w:sz w:val="22"/>
          <w:szCs w:val="22"/>
          <w:lang w:val="sr-Cyrl-RS" w:bidi="en-US"/>
        </w:rPr>
        <w:t xml:space="preserve">   </w:t>
      </w:r>
      <w:r w:rsidR="00DC07AC" w:rsidRPr="00D5218F">
        <w:rPr>
          <w:rFonts w:cs="Arial"/>
          <w:sz w:val="22"/>
          <w:szCs w:val="22"/>
          <w:lang w:bidi="en-US"/>
        </w:rPr>
        <w:t>додатно провери чињеницу да ли је налог за пренос реализован.</w:t>
      </w:r>
    </w:p>
    <w:p w:rsidR="00AB7D94" w:rsidRPr="00D5218F" w:rsidRDefault="00AB7D94">
      <w:pPr>
        <w:jc w:val="both"/>
        <w:rPr>
          <w:rFonts w:cs="Arial"/>
          <w:sz w:val="22"/>
          <w:szCs w:val="22"/>
          <w:lang w:bidi="en-US"/>
        </w:rPr>
      </w:pPr>
    </w:p>
    <w:p w:rsidR="001B4091" w:rsidRPr="00D5218F" w:rsidRDefault="00DC07AC" w:rsidP="00504199">
      <w:pPr>
        <w:jc w:val="both"/>
        <w:rPr>
          <w:sz w:val="22"/>
          <w:szCs w:val="22"/>
        </w:rPr>
      </w:pPr>
      <w:r w:rsidRPr="00D5218F">
        <w:rPr>
          <w:rFonts w:cs="Arial"/>
          <w:sz w:val="22"/>
          <w:szCs w:val="22"/>
          <w:lang w:bidi="en-US"/>
        </w:rPr>
        <w:t xml:space="preserve">(3) </w:t>
      </w:r>
      <w:r w:rsidR="00504199">
        <w:rPr>
          <w:rFonts w:cs="Arial"/>
          <w:sz w:val="22"/>
          <w:szCs w:val="22"/>
          <w:lang w:val="sr-Cyrl-RS" w:bidi="en-US"/>
        </w:rPr>
        <w:t xml:space="preserve">        </w:t>
      </w:r>
      <w:r w:rsidRPr="00D5218F">
        <w:rPr>
          <w:rFonts w:cs="Arial"/>
          <w:sz w:val="22"/>
          <w:szCs w:val="22"/>
          <w:lang w:bidi="en-US"/>
        </w:rPr>
        <w:t xml:space="preserve">износ таксе из члана 156. ЗЈН чија се уплата врши – </w:t>
      </w:r>
      <w:r w:rsidR="00CD08E8">
        <w:rPr>
          <w:rFonts w:cs="Arial"/>
          <w:sz w:val="22"/>
          <w:szCs w:val="22"/>
          <w:lang w:val="sr-Cyrl-RS" w:bidi="en-US"/>
        </w:rPr>
        <w:t>120</w:t>
      </w:r>
      <w:r w:rsidRPr="00AB7D94">
        <w:rPr>
          <w:rFonts w:cs="Arial"/>
          <w:sz w:val="22"/>
          <w:szCs w:val="22"/>
          <w:lang w:bidi="en-US"/>
        </w:rPr>
        <w:t xml:space="preserve">.000,00 </w:t>
      </w:r>
      <w:r w:rsidRPr="00D5218F">
        <w:rPr>
          <w:rFonts w:cs="Arial"/>
          <w:sz w:val="22"/>
          <w:szCs w:val="22"/>
          <w:lang w:bidi="en-US"/>
        </w:rPr>
        <w:t>динара;</w:t>
      </w:r>
    </w:p>
    <w:p w:rsidR="001B4091" w:rsidRPr="00D5218F" w:rsidRDefault="00DC07AC" w:rsidP="00504199">
      <w:pPr>
        <w:jc w:val="both"/>
        <w:rPr>
          <w:rFonts w:cs="Arial"/>
          <w:sz w:val="22"/>
          <w:szCs w:val="22"/>
          <w:lang w:bidi="en-US"/>
        </w:rPr>
      </w:pPr>
      <w:r w:rsidRPr="00D5218F">
        <w:rPr>
          <w:rFonts w:cs="Arial"/>
          <w:sz w:val="22"/>
          <w:szCs w:val="22"/>
          <w:lang w:bidi="en-US"/>
        </w:rPr>
        <w:t xml:space="preserve">(4) </w:t>
      </w:r>
      <w:r w:rsidR="00504199">
        <w:rPr>
          <w:rFonts w:cs="Arial"/>
          <w:sz w:val="22"/>
          <w:szCs w:val="22"/>
          <w:lang w:val="sr-Cyrl-RS" w:bidi="en-US"/>
        </w:rPr>
        <w:t xml:space="preserve">        </w:t>
      </w:r>
      <w:r w:rsidRPr="00D5218F">
        <w:rPr>
          <w:rFonts w:cs="Arial"/>
          <w:sz w:val="22"/>
          <w:szCs w:val="22"/>
          <w:lang w:bidi="en-US"/>
        </w:rPr>
        <w:t>број рачуна: 840-30678845-06;</w:t>
      </w:r>
    </w:p>
    <w:p w:rsidR="001B4091" w:rsidRPr="00D5218F" w:rsidRDefault="00DC07AC" w:rsidP="00504199">
      <w:pPr>
        <w:jc w:val="both"/>
        <w:rPr>
          <w:rFonts w:cs="Arial"/>
          <w:sz w:val="22"/>
          <w:szCs w:val="22"/>
          <w:lang w:bidi="en-US"/>
        </w:rPr>
      </w:pPr>
      <w:r w:rsidRPr="00D5218F">
        <w:rPr>
          <w:rFonts w:cs="Arial"/>
          <w:sz w:val="22"/>
          <w:szCs w:val="22"/>
          <w:lang w:bidi="en-US"/>
        </w:rPr>
        <w:t xml:space="preserve">(5) </w:t>
      </w:r>
      <w:r w:rsidR="00504199">
        <w:rPr>
          <w:rFonts w:cs="Arial"/>
          <w:sz w:val="22"/>
          <w:szCs w:val="22"/>
          <w:lang w:val="sr-Cyrl-RS" w:bidi="en-US"/>
        </w:rPr>
        <w:t xml:space="preserve">         </w:t>
      </w:r>
      <w:r w:rsidRPr="00D5218F">
        <w:rPr>
          <w:rFonts w:cs="Arial"/>
          <w:sz w:val="22"/>
          <w:szCs w:val="22"/>
          <w:lang w:bidi="en-US"/>
        </w:rPr>
        <w:t>шифру плаћања: 153 или 253;</w:t>
      </w:r>
    </w:p>
    <w:p w:rsidR="00D6156E" w:rsidRDefault="00DC07AC" w:rsidP="00504199">
      <w:pPr>
        <w:jc w:val="both"/>
        <w:rPr>
          <w:rFonts w:cs="Arial"/>
          <w:sz w:val="22"/>
          <w:szCs w:val="22"/>
          <w:lang w:val="sr-Cyrl-RS" w:bidi="en-US"/>
        </w:rPr>
      </w:pPr>
      <w:r w:rsidRPr="00D5218F">
        <w:rPr>
          <w:rFonts w:cs="Arial"/>
          <w:sz w:val="22"/>
          <w:szCs w:val="22"/>
          <w:lang w:bidi="en-US"/>
        </w:rPr>
        <w:t xml:space="preserve">(6) </w:t>
      </w:r>
      <w:r w:rsidR="00CD08E8">
        <w:rPr>
          <w:rFonts w:cs="Arial"/>
          <w:sz w:val="22"/>
          <w:szCs w:val="22"/>
          <w:lang w:val="sr-Cyrl-RS" w:bidi="en-US"/>
        </w:rPr>
        <w:t xml:space="preserve">      </w:t>
      </w:r>
      <w:r w:rsidRPr="00D5218F">
        <w:rPr>
          <w:rFonts w:cs="Arial"/>
          <w:sz w:val="22"/>
          <w:szCs w:val="22"/>
          <w:lang w:bidi="en-US"/>
        </w:rPr>
        <w:t>позив на број: подаци о броју или ознаци јавне набавке поводом које се подноси</w:t>
      </w:r>
    </w:p>
    <w:p w:rsidR="001B4091" w:rsidRPr="00D5218F" w:rsidRDefault="00CD08E8" w:rsidP="00504199">
      <w:pPr>
        <w:jc w:val="both"/>
        <w:rPr>
          <w:rFonts w:cs="Arial"/>
          <w:sz w:val="22"/>
          <w:szCs w:val="22"/>
          <w:lang w:bidi="en-US"/>
        </w:rPr>
      </w:pPr>
      <w:r>
        <w:rPr>
          <w:rFonts w:cs="Arial"/>
          <w:sz w:val="22"/>
          <w:szCs w:val="22"/>
          <w:lang w:val="sr-Cyrl-RS" w:bidi="en-US"/>
        </w:rPr>
        <w:t xml:space="preserve">              </w:t>
      </w:r>
      <w:r w:rsidR="00DC07AC" w:rsidRPr="00D5218F">
        <w:rPr>
          <w:rFonts w:cs="Arial"/>
          <w:sz w:val="22"/>
          <w:szCs w:val="22"/>
          <w:lang w:bidi="en-US"/>
        </w:rPr>
        <w:t>захтев за заштиту права;</w:t>
      </w:r>
    </w:p>
    <w:p w:rsidR="005359E5" w:rsidRDefault="00DC07AC" w:rsidP="00504199">
      <w:pPr>
        <w:jc w:val="both"/>
        <w:rPr>
          <w:rFonts w:cs="Arial"/>
          <w:sz w:val="22"/>
          <w:szCs w:val="22"/>
          <w:lang w:val="sr-Cyrl-RS" w:bidi="en-US"/>
        </w:rPr>
      </w:pPr>
      <w:r w:rsidRPr="00D5218F">
        <w:rPr>
          <w:rFonts w:cs="Arial"/>
          <w:sz w:val="22"/>
          <w:szCs w:val="22"/>
          <w:lang w:bidi="en-US"/>
        </w:rPr>
        <w:t xml:space="preserve">(7) </w:t>
      </w:r>
      <w:r w:rsidR="00504199">
        <w:rPr>
          <w:rFonts w:cs="Arial"/>
          <w:sz w:val="22"/>
          <w:szCs w:val="22"/>
          <w:lang w:val="sr-Cyrl-RS" w:bidi="en-US"/>
        </w:rPr>
        <w:t xml:space="preserve">       </w:t>
      </w:r>
      <w:r w:rsidRPr="00D5218F">
        <w:rPr>
          <w:rFonts w:cs="Arial"/>
          <w:sz w:val="22"/>
          <w:szCs w:val="22"/>
          <w:lang w:bidi="en-US"/>
        </w:rPr>
        <w:t xml:space="preserve">сврха: ЗЗП; назив наручиоца: </w:t>
      </w:r>
      <w:r w:rsidRPr="00D5218F">
        <w:rPr>
          <w:sz w:val="22"/>
          <w:szCs w:val="22"/>
          <w:shd w:val="clear" w:color="auto" w:fill="FFFFFF"/>
          <w:lang w:val="ru-RU" w:bidi="en-US"/>
        </w:rPr>
        <w:t xml:space="preserve">ЈП ЕПС </w:t>
      </w:r>
      <w:r w:rsidR="005359E5">
        <w:rPr>
          <w:sz w:val="22"/>
          <w:szCs w:val="22"/>
          <w:shd w:val="clear" w:color="auto" w:fill="FFFFFF"/>
          <w:lang w:val="ru-RU" w:bidi="en-US"/>
        </w:rPr>
        <w:t>Београд</w:t>
      </w:r>
      <w:r w:rsidR="00CD08E8">
        <w:rPr>
          <w:sz w:val="22"/>
          <w:szCs w:val="22"/>
          <w:shd w:val="clear" w:color="auto" w:fill="FFFFFF"/>
          <w:lang w:val="ru-RU" w:bidi="en-US"/>
        </w:rPr>
        <w:t xml:space="preserve"> </w:t>
      </w:r>
      <w:r w:rsidRPr="00D5218F">
        <w:rPr>
          <w:sz w:val="22"/>
          <w:szCs w:val="22"/>
          <w:shd w:val="clear" w:color="auto" w:fill="FFFFFF"/>
          <w:lang w:val="ru-RU" w:bidi="en-US"/>
        </w:rPr>
        <w:t>- Огранак РБ Колубара</w:t>
      </w:r>
      <w:r w:rsidR="00CD08E8">
        <w:rPr>
          <w:rFonts w:cs="Arial"/>
          <w:sz w:val="22"/>
          <w:szCs w:val="22"/>
          <w:lang w:bidi="en-US"/>
        </w:rPr>
        <w:t xml:space="preserve">; </w:t>
      </w:r>
      <w:r w:rsidR="00CD08E8">
        <w:rPr>
          <w:rFonts w:cs="Arial"/>
          <w:sz w:val="22"/>
          <w:szCs w:val="22"/>
          <w:lang w:val="sr-Cyrl-RS" w:bidi="en-US"/>
        </w:rPr>
        <w:t>Ј</w:t>
      </w:r>
      <w:r w:rsidRPr="00D5218F">
        <w:rPr>
          <w:rFonts w:cs="Arial"/>
          <w:sz w:val="22"/>
          <w:szCs w:val="22"/>
          <w:lang w:bidi="en-US"/>
        </w:rPr>
        <w:t>авна</w:t>
      </w:r>
    </w:p>
    <w:p w:rsidR="001B4091" w:rsidRPr="00D5218F" w:rsidRDefault="00CD08E8" w:rsidP="00504199">
      <w:pPr>
        <w:jc w:val="both"/>
        <w:rPr>
          <w:rFonts w:cs="Arial"/>
          <w:sz w:val="22"/>
          <w:szCs w:val="22"/>
          <w:lang w:bidi="en-US"/>
        </w:rPr>
      </w:pPr>
      <w:r>
        <w:rPr>
          <w:rFonts w:cs="Arial"/>
          <w:sz w:val="22"/>
          <w:szCs w:val="22"/>
          <w:lang w:val="sr-Cyrl-RS" w:bidi="en-US"/>
        </w:rPr>
        <w:t xml:space="preserve">             </w:t>
      </w:r>
      <w:r w:rsidR="00DC07AC" w:rsidRPr="00D5218F">
        <w:rPr>
          <w:rFonts w:cs="Arial"/>
          <w:sz w:val="22"/>
          <w:szCs w:val="22"/>
          <w:lang w:bidi="en-US"/>
        </w:rPr>
        <w:t>набавка број</w:t>
      </w:r>
      <w:r w:rsidR="002C7A62">
        <w:rPr>
          <w:b/>
          <w:sz w:val="22"/>
          <w:szCs w:val="24"/>
          <w:lang w:val="sr-Cyrl-RS"/>
        </w:rPr>
        <w:t xml:space="preserve"> </w:t>
      </w:r>
      <w:r w:rsidR="00710446">
        <w:rPr>
          <w:rFonts w:cs="Arial"/>
          <w:b/>
          <w:sz w:val="22"/>
          <w:szCs w:val="24"/>
          <w:lang w:val="sr-Cyrl-RS"/>
        </w:rPr>
        <w:t>"</w:t>
      </w:r>
      <w:r w:rsidR="00D8677B">
        <w:rPr>
          <w:b/>
          <w:sz w:val="22"/>
          <w:szCs w:val="24"/>
          <w:lang w:val="sr-Cyrl-RS"/>
        </w:rPr>
        <w:t>ЈН/4000/0725/2019</w:t>
      </w:r>
      <w:r w:rsidR="00F714D7">
        <w:rPr>
          <w:b/>
          <w:sz w:val="22"/>
          <w:szCs w:val="24"/>
          <w:lang w:val="sr-Cyrl-RS"/>
        </w:rPr>
        <w:t xml:space="preserve"> </w:t>
      </w:r>
      <w:r w:rsidR="00D8677B">
        <w:rPr>
          <w:b/>
          <w:sz w:val="22"/>
          <w:szCs w:val="24"/>
          <w:lang w:val="sr-Cyrl-RS"/>
        </w:rPr>
        <w:t>Јана број</w:t>
      </w:r>
      <w:r w:rsidR="00F714D7">
        <w:rPr>
          <w:b/>
          <w:sz w:val="22"/>
          <w:szCs w:val="24"/>
          <w:lang w:val="sr-Cyrl-RS"/>
        </w:rPr>
        <w:t xml:space="preserve"> </w:t>
      </w:r>
      <w:r w:rsidR="007654B3">
        <w:rPr>
          <w:b/>
          <w:sz w:val="22"/>
          <w:szCs w:val="24"/>
          <w:lang w:val="sr-Cyrl-RS"/>
        </w:rPr>
        <w:t>2513/2019</w:t>
      </w:r>
      <w:r w:rsidR="00710446">
        <w:rPr>
          <w:rFonts w:cs="Arial"/>
          <w:b/>
          <w:sz w:val="22"/>
          <w:szCs w:val="24"/>
          <w:lang w:val="sr-Cyrl-RS"/>
        </w:rPr>
        <w:t>"</w:t>
      </w:r>
      <w:r w:rsidR="00504199">
        <w:rPr>
          <w:rFonts w:cs="Arial"/>
          <w:sz w:val="22"/>
          <w:szCs w:val="22"/>
          <w:lang w:bidi="en-US"/>
        </w:rPr>
        <w:t>,</w:t>
      </w:r>
      <w:r w:rsidR="00504199">
        <w:rPr>
          <w:rFonts w:cs="Arial"/>
          <w:sz w:val="22"/>
          <w:szCs w:val="22"/>
          <w:lang w:val="sr-Cyrl-RS" w:bidi="en-US"/>
        </w:rPr>
        <w:t xml:space="preserve"> </w:t>
      </w:r>
      <w:r w:rsidR="00DC07AC" w:rsidRPr="00D5218F">
        <w:rPr>
          <w:rFonts w:cs="Arial"/>
          <w:sz w:val="22"/>
          <w:szCs w:val="22"/>
          <w:lang w:bidi="en-US"/>
        </w:rPr>
        <w:t>корисник: буџет Републике Србије;</w:t>
      </w:r>
    </w:p>
    <w:p w:rsidR="00504199" w:rsidRDefault="00504199" w:rsidP="00504199">
      <w:pPr>
        <w:jc w:val="both"/>
        <w:rPr>
          <w:rFonts w:cs="Arial"/>
          <w:sz w:val="22"/>
          <w:szCs w:val="22"/>
          <w:lang w:val="sr-Cyrl-RS" w:bidi="en-US"/>
        </w:rPr>
      </w:pPr>
      <w:r>
        <w:rPr>
          <w:rFonts w:cs="Arial"/>
          <w:sz w:val="22"/>
          <w:szCs w:val="22"/>
          <w:lang w:bidi="en-US"/>
        </w:rPr>
        <w:t>(8</w:t>
      </w:r>
      <w:r w:rsidR="00DC07AC" w:rsidRPr="00D5218F">
        <w:rPr>
          <w:rFonts w:cs="Arial"/>
          <w:sz w:val="22"/>
          <w:szCs w:val="22"/>
          <w:lang w:bidi="en-US"/>
        </w:rPr>
        <w:t xml:space="preserve">) </w:t>
      </w:r>
      <w:r>
        <w:rPr>
          <w:rFonts w:cs="Arial"/>
          <w:sz w:val="22"/>
          <w:szCs w:val="22"/>
          <w:lang w:val="sr-Cyrl-RS" w:bidi="en-US"/>
        </w:rPr>
        <w:t xml:space="preserve">       </w:t>
      </w:r>
      <w:r w:rsidR="00DC07AC" w:rsidRPr="00D5218F">
        <w:rPr>
          <w:rFonts w:cs="Arial"/>
          <w:sz w:val="22"/>
          <w:szCs w:val="22"/>
          <w:lang w:bidi="en-US"/>
        </w:rPr>
        <w:t>назив уплатиоца, односно назив подносиоца захтева за заштиту права за којег</w:t>
      </w:r>
    </w:p>
    <w:p w:rsidR="001B4091" w:rsidRPr="00504199" w:rsidRDefault="00CD08E8" w:rsidP="00504199">
      <w:pPr>
        <w:jc w:val="both"/>
        <w:rPr>
          <w:rFonts w:cs="Arial"/>
          <w:sz w:val="22"/>
          <w:szCs w:val="22"/>
          <w:lang w:val="sr-Cyrl-RS" w:bidi="en-US"/>
        </w:rPr>
      </w:pPr>
      <w:r>
        <w:rPr>
          <w:rFonts w:cs="Arial"/>
          <w:sz w:val="22"/>
          <w:szCs w:val="22"/>
          <w:lang w:val="sr-Cyrl-RS" w:bidi="en-US"/>
        </w:rPr>
        <w:t xml:space="preserve">            </w:t>
      </w:r>
      <w:r w:rsidR="008E0C1C">
        <w:rPr>
          <w:rFonts w:cs="Arial"/>
          <w:sz w:val="22"/>
          <w:szCs w:val="22"/>
          <w:lang w:val="sr-Cyrl-RS" w:bidi="en-US"/>
        </w:rPr>
        <w:t xml:space="preserve"> </w:t>
      </w:r>
      <w:r>
        <w:rPr>
          <w:rFonts w:cs="Arial"/>
          <w:sz w:val="22"/>
          <w:szCs w:val="22"/>
          <w:lang w:bidi="en-US"/>
        </w:rPr>
        <w:t>ј</w:t>
      </w:r>
      <w:r w:rsidR="00DC07AC" w:rsidRPr="00D5218F">
        <w:rPr>
          <w:rFonts w:cs="Arial"/>
          <w:sz w:val="22"/>
          <w:szCs w:val="22"/>
          <w:lang w:bidi="en-US"/>
        </w:rPr>
        <w:t>е извршена уплата таксе;</w:t>
      </w:r>
    </w:p>
    <w:p w:rsidR="001B4091" w:rsidRDefault="00504199" w:rsidP="00504199">
      <w:pPr>
        <w:jc w:val="both"/>
        <w:rPr>
          <w:rFonts w:cs="Arial"/>
          <w:sz w:val="22"/>
          <w:szCs w:val="22"/>
          <w:lang w:bidi="en-US"/>
        </w:rPr>
      </w:pPr>
      <w:r>
        <w:rPr>
          <w:rFonts w:cs="Arial"/>
          <w:sz w:val="22"/>
          <w:szCs w:val="22"/>
          <w:lang w:bidi="en-US"/>
        </w:rPr>
        <w:t>(9</w:t>
      </w:r>
      <w:r w:rsidR="00DC07AC" w:rsidRPr="00D5218F">
        <w:rPr>
          <w:rFonts w:cs="Arial"/>
          <w:sz w:val="22"/>
          <w:szCs w:val="22"/>
          <w:lang w:bidi="en-US"/>
        </w:rPr>
        <w:t xml:space="preserve">) </w:t>
      </w:r>
      <w:r>
        <w:rPr>
          <w:rFonts w:cs="Arial"/>
          <w:sz w:val="22"/>
          <w:szCs w:val="22"/>
          <w:lang w:val="sr-Cyrl-RS" w:bidi="en-US"/>
        </w:rPr>
        <w:t xml:space="preserve">        </w:t>
      </w:r>
      <w:r w:rsidR="00DC07AC" w:rsidRPr="00D5218F">
        <w:rPr>
          <w:rFonts w:cs="Arial"/>
          <w:sz w:val="22"/>
          <w:szCs w:val="22"/>
          <w:lang w:bidi="en-US"/>
        </w:rPr>
        <w:t>потпис овлашћеног лица банке, или</w:t>
      </w:r>
    </w:p>
    <w:p w:rsidR="00AB7D94" w:rsidRPr="00D5218F" w:rsidRDefault="00AB7D94">
      <w:pPr>
        <w:rPr>
          <w:rFonts w:cs="Arial"/>
          <w:sz w:val="22"/>
          <w:szCs w:val="22"/>
          <w:lang w:bidi="en-US"/>
        </w:rPr>
      </w:pPr>
    </w:p>
    <w:p w:rsidR="00504199" w:rsidRDefault="00DC07AC">
      <w:pPr>
        <w:jc w:val="both"/>
        <w:rPr>
          <w:rFonts w:cs="Arial"/>
          <w:sz w:val="22"/>
          <w:szCs w:val="22"/>
          <w:lang w:val="sr-Cyrl-RS" w:bidi="en-US"/>
        </w:rPr>
      </w:pPr>
      <w:r w:rsidRPr="00D5218F">
        <w:rPr>
          <w:rFonts w:cs="Arial"/>
          <w:sz w:val="22"/>
          <w:szCs w:val="22"/>
          <w:lang w:bidi="en-US"/>
        </w:rPr>
        <w:t xml:space="preserve">2. </w:t>
      </w:r>
      <w:r w:rsidR="00504199">
        <w:rPr>
          <w:rFonts w:cs="Arial"/>
          <w:sz w:val="22"/>
          <w:szCs w:val="22"/>
          <w:lang w:val="sr-Cyrl-RS" w:bidi="en-US"/>
        </w:rPr>
        <w:t xml:space="preserve">         </w:t>
      </w:r>
      <w:r w:rsidRPr="00D5218F">
        <w:rPr>
          <w:rFonts w:cs="Arial"/>
          <w:sz w:val="22"/>
          <w:szCs w:val="22"/>
          <w:lang w:bidi="en-US"/>
        </w:rPr>
        <w:t xml:space="preserve">Налог за уплату, први примерак, оверен потписом овлашћеног лица и печатом </w:t>
      </w:r>
      <w:r w:rsidR="00504199">
        <w:rPr>
          <w:rFonts w:cs="Arial"/>
          <w:sz w:val="22"/>
          <w:szCs w:val="22"/>
          <w:lang w:val="sr-Cyrl-RS" w:bidi="en-US"/>
        </w:rPr>
        <w:t xml:space="preserve">   </w:t>
      </w:r>
    </w:p>
    <w:p w:rsidR="001B4091" w:rsidRPr="00D5218F" w:rsidRDefault="00DC07AC">
      <w:pPr>
        <w:jc w:val="both"/>
        <w:rPr>
          <w:rFonts w:cs="Arial"/>
          <w:sz w:val="22"/>
          <w:szCs w:val="22"/>
          <w:lang w:bidi="en-US"/>
        </w:rPr>
      </w:pPr>
      <w:r w:rsidRPr="00D5218F">
        <w:rPr>
          <w:rFonts w:cs="Arial"/>
          <w:sz w:val="22"/>
          <w:szCs w:val="22"/>
          <w:lang w:bidi="en-US"/>
        </w:rPr>
        <w:t>банке или поште, који садржи и све друге елементе из потврде о извршеној уплати таксе наведене под тачком 1, или</w:t>
      </w:r>
    </w:p>
    <w:p w:rsidR="001B4091" w:rsidRPr="00D5218F" w:rsidRDefault="00DC07AC">
      <w:pPr>
        <w:jc w:val="both"/>
        <w:rPr>
          <w:rFonts w:cs="Arial"/>
          <w:sz w:val="22"/>
          <w:szCs w:val="22"/>
          <w:lang w:bidi="en-US"/>
        </w:rPr>
      </w:pPr>
      <w:r w:rsidRPr="00D5218F">
        <w:rPr>
          <w:rFonts w:cs="Arial"/>
          <w:sz w:val="22"/>
          <w:szCs w:val="22"/>
          <w:lang w:bidi="en-US"/>
        </w:rPr>
        <w:t xml:space="preserve">3. </w:t>
      </w:r>
      <w:r w:rsidR="00504199">
        <w:rPr>
          <w:rFonts w:cs="Arial"/>
          <w:sz w:val="22"/>
          <w:szCs w:val="22"/>
          <w:lang w:val="sr-Cyrl-RS" w:bidi="en-US"/>
        </w:rPr>
        <w:t xml:space="preserve">        </w:t>
      </w:r>
      <w:r w:rsidRPr="00D5218F">
        <w:rPr>
          <w:rFonts w:cs="Arial"/>
          <w:sz w:val="22"/>
          <w:szCs w:val="22"/>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1B4091" w:rsidRPr="00D5218F" w:rsidRDefault="00DC07AC">
      <w:pPr>
        <w:jc w:val="both"/>
        <w:rPr>
          <w:rFonts w:cs="Arial"/>
          <w:sz w:val="22"/>
          <w:szCs w:val="22"/>
          <w:lang w:bidi="en-US"/>
        </w:rPr>
      </w:pPr>
      <w:r w:rsidRPr="00D5218F">
        <w:rPr>
          <w:rFonts w:cs="Arial"/>
          <w:sz w:val="22"/>
          <w:szCs w:val="22"/>
          <w:lang w:bidi="en-US"/>
        </w:rPr>
        <w:t xml:space="preserve">4. </w:t>
      </w:r>
      <w:r w:rsidR="00504199">
        <w:rPr>
          <w:rFonts w:cs="Arial"/>
          <w:sz w:val="22"/>
          <w:szCs w:val="22"/>
          <w:lang w:val="sr-Cyrl-RS" w:bidi="en-US"/>
        </w:rPr>
        <w:t xml:space="preserve">       </w:t>
      </w:r>
      <w:r w:rsidRPr="00D5218F">
        <w:rPr>
          <w:rFonts w:cs="Arial"/>
          <w:sz w:val="22"/>
          <w:szCs w:val="22"/>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1B4091" w:rsidRPr="00D5218F" w:rsidRDefault="00DC07AC">
      <w:pPr>
        <w:jc w:val="both"/>
        <w:rPr>
          <w:sz w:val="22"/>
          <w:szCs w:val="22"/>
        </w:rPr>
      </w:pPr>
      <w:r w:rsidRPr="00D5218F">
        <w:rPr>
          <w:rFonts w:cs="Arial"/>
          <w:sz w:val="22"/>
          <w:szCs w:val="22"/>
          <w:lang w:bidi="en-US"/>
        </w:rPr>
        <w:t>Поступак заштите права понуђача регулисан је одредбама чл. 138. - 166. ЗЈН.</w:t>
      </w:r>
    </w:p>
    <w:p w:rsidR="001B4091" w:rsidRDefault="001B4091">
      <w:pPr>
        <w:pStyle w:val="KDParagraf"/>
        <w:spacing w:before="0"/>
      </w:pPr>
    </w:p>
    <w:p w:rsidR="001B4091" w:rsidRPr="0052251B" w:rsidRDefault="00DC07AC" w:rsidP="00FE792C">
      <w:pPr>
        <w:pStyle w:val="KDPodnaslov2"/>
        <w:numPr>
          <w:ilvl w:val="1"/>
          <w:numId w:val="58"/>
        </w:numPr>
        <w:spacing w:before="0"/>
        <w:ind w:hanging="810"/>
        <w:jc w:val="both"/>
        <w:outlineLvl w:val="9"/>
        <w:rPr>
          <w:rFonts w:ascii="Arial" w:hAnsi="Arial" w:cs="Arial"/>
          <w:sz w:val="22"/>
        </w:rPr>
      </w:pPr>
      <w:bookmarkStart w:id="246" w:name="_Toc441651610"/>
      <w:bookmarkStart w:id="247" w:name="_Toc442559921"/>
      <w:r w:rsidRPr="0052251B">
        <w:rPr>
          <w:rFonts w:ascii="Arial" w:hAnsi="Arial" w:cs="Arial"/>
          <w:sz w:val="22"/>
        </w:rPr>
        <w:t>Закључивање и ступање на снагу уговора</w:t>
      </w:r>
      <w:bookmarkEnd w:id="246"/>
      <w:bookmarkEnd w:id="247"/>
    </w:p>
    <w:p w:rsidR="002C7A62" w:rsidRDefault="002C7A62">
      <w:pPr>
        <w:pStyle w:val="Standard"/>
        <w:spacing w:before="0"/>
        <w:rPr>
          <w:rFonts w:ascii="Arial" w:hAnsi="Arial" w:cs="Arial"/>
          <w:sz w:val="22"/>
        </w:rPr>
      </w:pPr>
    </w:p>
    <w:p w:rsidR="001B4091" w:rsidRPr="00F33714" w:rsidRDefault="00CD08E8">
      <w:pPr>
        <w:pStyle w:val="Standard"/>
        <w:spacing w:before="0"/>
        <w:rPr>
          <w:rFonts w:ascii="Arial" w:hAnsi="Arial" w:cs="Arial"/>
          <w:sz w:val="22"/>
        </w:rPr>
      </w:pPr>
      <w:r>
        <w:rPr>
          <w:rFonts w:ascii="Arial" w:hAnsi="Arial" w:cs="Arial"/>
          <w:sz w:val="22"/>
        </w:rPr>
        <w:t xml:space="preserve">Наручилац ће доставити </w:t>
      </w:r>
      <w:r>
        <w:rPr>
          <w:rFonts w:ascii="Arial" w:hAnsi="Arial" w:cs="Arial"/>
          <w:sz w:val="22"/>
          <w:lang w:val="sr-Cyrl-RS"/>
        </w:rPr>
        <w:t>У</w:t>
      </w:r>
      <w:r>
        <w:rPr>
          <w:rFonts w:ascii="Arial" w:hAnsi="Arial" w:cs="Arial"/>
          <w:sz w:val="22"/>
        </w:rPr>
        <w:t xml:space="preserve">говор о јавној набавци </w:t>
      </w:r>
      <w:r>
        <w:rPr>
          <w:rFonts w:ascii="Arial" w:hAnsi="Arial" w:cs="Arial"/>
          <w:sz w:val="22"/>
          <w:lang w:val="sr-Cyrl-RS"/>
        </w:rPr>
        <w:t>П</w:t>
      </w:r>
      <w:r>
        <w:rPr>
          <w:rFonts w:ascii="Arial" w:hAnsi="Arial" w:cs="Arial"/>
          <w:sz w:val="22"/>
        </w:rPr>
        <w:t xml:space="preserve">онуђачу којем је додељен </w:t>
      </w:r>
      <w:r>
        <w:rPr>
          <w:rFonts w:ascii="Arial" w:hAnsi="Arial" w:cs="Arial"/>
          <w:sz w:val="22"/>
          <w:lang w:val="sr-Cyrl-RS"/>
        </w:rPr>
        <w:t>У</w:t>
      </w:r>
      <w:r w:rsidR="00DC07AC" w:rsidRPr="00F33714">
        <w:rPr>
          <w:rFonts w:ascii="Arial" w:hAnsi="Arial" w:cs="Arial"/>
          <w:sz w:val="22"/>
        </w:rPr>
        <w:t>говор у року од 8</w:t>
      </w:r>
      <w:r w:rsidR="00AB7D94">
        <w:rPr>
          <w:rFonts w:ascii="Arial" w:hAnsi="Arial" w:cs="Arial"/>
          <w:sz w:val="22"/>
          <w:lang w:val="sr-Cyrl-RS"/>
        </w:rPr>
        <w:t xml:space="preserve"> </w:t>
      </w:r>
      <w:r w:rsidR="00DC07AC" w:rsidRPr="00F33714">
        <w:rPr>
          <w:rFonts w:ascii="Arial" w:hAnsi="Arial" w:cs="Arial"/>
          <w:sz w:val="22"/>
        </w:rPr>
        <w:t>(</w:t>
      </w:r>
      <w:r>
        <w:rPr>
          <w:rFonts w:ascii="Arial" w:hAnsi="Arial" w:cs="Arial"/>
          <w:sz w:val="22"/>
          <w:lang w:val="sr-Cyrl-RS"/>
        </w:rPr>
        <w:t>словима:</w:t>
      </w:r>
      <w:r w:rsidR="00DC07AC" w:rsidRPr="00F33714">
        <w:rPr>
          <w:rFonts w:ascii="Arial" w:hAnsi="Arial" w:cs="Arial"/>
          <w:sz w:val="22"/>
        </w:rPr>
        <w:t xml:space="preserve">осам) дана од протека рока за подношење </w:t>
      </w:r>
      <w:r>
        <w:rPr>
          <w:rFonts w:ascii="Arial" w:hAnsi="Arial" w:cs="Arial"/>
          <w:sz w:val="22"/>
          <w:lang w:val="sr-Cyrl-RS"/>
        </w:rPr>
        <w:t>З</w:t>
      </w:r>
      <w:r w:rsidR="00DC07AC" w:rsidRPr="00F33714">
        <w:rPr>
          <w:rFonts w:ascii="Arial" w:hAnsi="Arial" w:cs="Arial"/>
          <w:sz w:val="22"/>
        </w:rPr>
        <w:t>ахтева за заштиту права.</w:t>
      </w:r>
    </w:p>
    <w:p w:rsidR="001B4091" w:rsidRPr="00F33714" w:rsidRDefault="00CD08E8">
      <w:pPr>
        <w:pStyle w:val="Standard"/>
        <w:spacing w:before="0"/>
        <w:rPr>
          <w:rFonts w:ascii="Arial" w:hAnsi="Arial" w:cs="Arial"/>
          <w:sz w:val="22"/>
        </w:rPr>
      </w:pPr>
      <w:r>
        <w:rPr>
          <w:rFonts w:ascii="Arial" w:hAnsi="Arial" w:cs="Arial"/>
          <w:sz w:val="22"/>
          <w:lang w:val="ru-RU"/>
        </w:rPr>
        <w:t>Ако Понуђач коме је додељен Уговор одбије да потпише Уговор или У</w:t>
      </w:r>
      <w:r w:rsidR="00DC07AC" w:rsidRPr="00F33714">
        <w:rPr>
          <w:rFonts w:ascii="Arial" w:hAnsi="Arial" w:cs="Arial"/>
          <w:sz w:val="22"/>
          <w:lang w:val="ru-RU"/>
        </w:rPr>
        <w:t>говор не потпише у року од 3 (</w:t>
      </w:r>
      <w:r>
        <w:rPr>
          <w:rFonts w:ascii="Arial" w:hAnsi="Arial" w:cs="Arial"/>
          <w:sz w:val="22"/>
          <w:lang w:val="ru-RU"/>
        </w:rPr>
        <w:t>словима:три) дана од дана пријема У</w:t>
      </w:r>
      <w:r w:rsidR="00DC07AC" w:rsidRPr="00F33714">
        <w:rPr>
          <w:rFonts w:ascii="Arial" w:hAnsi="Arial" w:cs="Arial"/>
          <w:sz w:val="22"/>
          <w:lang w:val="ru-RU"/>
        </w:rPr>
        <w:t>говора, Наручилац може закључити с</w:t>
      </w:r>
      <w:r w:rsidR="003A010F">
        <w:rPr>
          <w:rFonts w:ascii="Arial" w:hAnsi="Arial" w:cs="Arial"/>
          <w:sz w:val="22"/>
          <w:lang w:val="ru-RU"/>
        </w:rPr>
        <w:t>а првим следећим најповољнијим П</w:t>
      </w:r>
      <w:r w:rsidR="00DC07AC" w:rsidRPr="00F33714">
        <w:rPr>
          <w:rFonts w:ascii="Arial" w:hAnsi="Arial" w:cs="Arial"/>
          <w:sz w:val="22"/>
          <w:lang w:val="ru-RU"/>
        </w:rPr>
        <w:t>онуђачем.</w:t>
      </w:r>
    </w:p>
    <w:p w:rsidR="001B4091" w:rsidRDefault="00DC07AC">
      <w:pPr>
        <w:pStyle w:val="Standard"/>
        <w:spacing w:before="0"/>
        <w:rPr>
          <w:rFonts w:ascii="Arial" w:hAnsi="Arial" w:cs="Arial"/>
          <w:sz w:val="22"/>
          <w:lang w:val="ru-RU"/>
        </w:rPr>
      </w:pPr>
      <w:r w:rsidRPr="00F33714">
        <w:rPr>
          <w:rFonts w:ascii="Arial" w:hAnsi="Arial" w:cs="Arial"/>
          <w:sz w:val="22"/>
          <w:lang w:val="ru-RU"/>
        </w:rPr>
        <w:t>Уколико у року за подношење понуда пристигне само једна понуда</w:t>
      </w:r>
      <w:r w:rsidR="003A010F">
        <w:rPr>
          <w:rFonts w:ascii="Arial" w:hAnsi="Arial" w:cs="Arial"/>
          <w:sz w:val="22"/>
          <w:lang w:val="ru-RU"/>
        </w:rPr>
        <w:t xml:space="preserve"> и та понуда буде прихватљива, Н</w:t>
      </w:r>
      <w:r w:rsidRPr="00F33714">
        <w:rPr>
          <w:rFonts w:ascii="Arial" w:hAnsi="Arial" w:cs="Arial"/>
          <w:sz w:val="22"/>
          <w:lang w:val="ru-RU"/>
        </w:rPr>
        <w:t>аручилац ће сходно члану 112. ст</w:t>
      </w:r>
      <w:r w:rsidR="003A010F">
        <w:rPr>
          <w:rFonts w:ascii="Arial" w:hAnsi="Arial" w:cs="Arial"/>
          <w:sz w:val="22"/>
          <w:lang w:val="ru-RU"/>
        </w:rPr>
        <w:t>ав 2. тачка 5) ЗЈН-а закључити Уговор са П</w:t>
      </w:r>
      <w:r w:rsidRPr="00F33714">
        <w:rPr>
          <w:rFonts w:ascii="Arial" w:hAnsi="Arial" w:cs="Arial"/>
          <w:sz w:val="22"/>
          <w:lang w:val="ru-RU"/>
        </w:rPr>
        <w:t xml:space="preserve">онуђачем </w:t>
      </w:r>
      <w:r w:rsidR="003A010F">
        <w:rPr>
          <w:rFonts w:ascii="Arial" w:hAnsi="Arial" w:cs="Arial"/>
          <w:sz w:val="22"/>
          <w:lang w:val="ru-RU"/>
        </w:rPr>
        <w:t>и пре истека рока за подношење З</w:t>
      </w:r>
      <w:r w:rsidRPr="00F33714">
        <w:rPr>
          <w:rFonts w:ascii="Arial" w:hAnsi="Arial" w:cs="Arial"/>
          <w:sz w:val="22"/>
          <w:lang w:val="ru-RU"/>
        </w:rPr>
        <w:t>ахтева за заштиту права.</w:t>
      </w:r>
    </w:p>
    <w:p w:rsidR="00B15F63" w:rsidRPr="00FE792C" w:rsidRDefault="00B15F63">
      <w:pPr>
        <w:pStyle w:val="Standard"/>
        <w:spacing w:before="0"/>
        <w:rPr>
          <w:rFonts w:ascii="Arial" w:hAnsi="Arial" w:cs="Arial"/>
          <w:sz w:val="22"/>
          <w:lang w:val="sr-Cyrl-RS"/>
        </w:rPr>
      </w:pPr>
    </w:p>
    <w:p w:rsidR="001B4091" w:rsidRPr="0052251B" w:rsidRDefault="00CD08E8" w:rsidP="00FE792C">
      <w:pPr>
        <w:pStyle w:val="KDPodnaslov2"/>
        <w:numPr>
          <w:ilvl w:val="1"/>
          <w:numId w:val="58"/>
        </w:numPr>
        <w:spacing w:before="0"/>
        <w:ind w:hanging="810"/>
        <w:jc w:val="both"/>
        <w:outlineLvl w:val="9"/>
        <w:rPr>
          <w:rFonts w:ascii="Arial" w:hAnsi="Arial" w:cs="Arial"/>
          <w:sz w:val="22"/>
        </w:rPr>
      </w:pPr>
      <w:bookmarkStart w:id="248" w:name="_Toc441651611"/>
      <w:bookmarkStart w:id="249" w:name="_Toc442559922"/>
      <w:r>
        <w:rPr>
          <w:rFonts w:ascii="Arial" w:hAnsi="Arial" w:cs="Arial"/>
          <w:sz w:val="22"/>
        </w:rPr>
        <w:t xml:space="preserve">Измене током трајања </w:t>
      </w:r>
      <w:r>
        <w:rPr>
          <w:rFonts w:ascii="Arial" w:hAnsi="Arial" w:cs="Arial"/>
          <w:sz w:val="22"/>
          <w:lang w:val="sr-Cyrl-RS"/>
        </w:rPr>
        <w:t>У</w:t>
      </w:r>
      <w:r w:rsidR="00DC07AC" w:rsidRPr="0052251B">
        <w:rPr>
          <w:rFonts w:ascii="Arial" w:hAnsi="Arial" w:cs="Arial"/>
          <w:sz w:val="22"/>
        </w:rPr>
        <w:t>говора</w:t>
      </w:r>
      <w:bookmarkEnd w:id="248"/>
      <w:bookmarkEnd w:id="249"/>
    </w:p>
    <w:p w:rsidR="002C7A62" w:rsidRDefault="002C7A62">
      <w:pPr>
        <w:pStyle w:val="Standard"/>
        <w:spacing w:before="0"/>
        <w:rPr>
          <w:rFonts w:ascii="Arial" w:hAnsi="Arial" w:cs="Arial"/>
          <w:sz w:val="22"/>
        </w:rPr>
      </w:pPr>
    </w:p>
    <w:p w:rsidR="001B4091" w:rsidRPr="00871670" w:rsidRDefault="00DC07AC">
      <w:pPr>
        <w:pStyle w:val="Standard"/>
        <w:spacing w:before="0"/>
        <w:rPr>
          <w:rFonts w:ascii="Arial" w:hAnsi="Arial" w:cs="Arial"/>
          <w:sz w:val="22"/>
        </w:rPr>
      </w:pPr>
      <w:r w:rsidRPr="00871670">
        <w:rPr>
          <w:rFonts w:ascii="Arial" w:hAnsi="Arial" w:cs="Arial"/>
          <w:sz w:val="22"/>
        </w:rPr>
        <w:t xml:space="preserve">Наручилац може након </w:t>
      </w:r>
      <w:r w:rsidR="00CD08E8">
        <w:rPr>
          <w:rFonts w:ascii="Arial" w:hAnsi="Arial" w:cs="Arial"/>
          <w:sz w:val="22"/>
        </w:rPr>
        <w:t xml:space="preserve">закључења </w:t>
      </w:r>
      <w:r w:rsidR="00CD08E8">
        <w:rPr>
          <w:rFonts w:ascii="Arial" w:hAnsi="Arial" w:cs="Arial"/>
          <w:sz w:val="22"/>
          <w:lang w:val="sr-Cyrl-RS"/>
        </w:rPr>
        <w:t>У</w:t>
      </w:r>
      <w:r w:rsidRPr="00871670">
        <w:rPr>
          <w:rFonts w:ascii="Arial" w:hAnsi="Arial" w:cs="Arial"/>
          <w:sz w:val="22"/>
        </w:rPr>
        <w:t>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B4091" w:rsidRPr="00871670" w:rsidRDefault="00DC07AC" w:rsidP="001F17EB">
      <w:pPr>
        <w:jc w:val="both"/>
        <w:rPr>
          <w:rFonts w:cs="Arial"/>
          <w:sz w:val="18"/>
        </w:rPr>
      </w:pPr>
      <w:r w:rsidRPr="00871670">
        <w:rPr>
          <w:rFonts w:cs="Arial"/>
          <w:sz w:val="22"/>
          <w:szCs w:val="24"/>
        </w:rPr>
        <w:t xml:space="preserve">Наручилац може повећати </w:t>
      </w:r>
      <w:r w:rsidR="00CD08E8">
        <w:rPr>
          <w:rFonts w:cs="Arial"/>
          <w:sz w:val="22"/>
          <w:szCs w:val="24"/>
        </w:rPr>
        <w:t xml:space="preserve">обим предмета јавне набавке из </w:t>
      </w:r>
      <w:r w:rsidR="00CD08E8">
        <w:rPr>
          <w:rFonts w:cs="Arial"/>
          <w:sz w:val="22"/>
          <w:szCs w:val="24"/>
          <w:lang w:val="sr-Cyrl-RS"/>
        </w:rPr>
        <w:t>У</w:t>
      </w:r>
      <w:r w:rsidRPr="00871670">
        <w:rPr>
          <w:rFonts w:cs="Arial"/>
          <w:sz w:val="22"/>
          <w:szCs w:val="24"/>
        </w:rPr>
        <w:t xml:space="preserve">говора о јавној набавци за </w:t>
      </w:r>
      <w:r w:rsidRPr="00871670">
        <w:rPr>
          <w:rFonts w:cs="Arial"/>
          <w:sz w:val="22"/>
          <w:szCs w:val="24"/>
        </w:rPr>
        <w:lastRenderedPageBreak/>
        <w:t>мак</w:t>
      </w:r>
      <w:r w:rsidR="00CD08E8">
        <w:rPr>
          <w:rFonts w:cs="Arial"/>
          <w:sz w:val="22"/>
          <w:szCs w:val="24"/>
        </w:rPr>
        <w:t xml:space="preserve">симално до 5% укупне вредности </w:t>
      </w:r>
      <w:r w:rsidR="00CD08E8">
        <w:rPr>
          <w:rFonts w:cs="Arial"/>
          <w:sz w:val="22"/>
          <w:szCs w:val="24"/>
          <w:lang w:val="sr-Cyrl-RS"/>
        </w:rPr>
        <w:t>У</w:t>
      </w:r>
      <w:r w:rsidRPr="00871670">
        <w:rPr>
          <w:rFonts w:cs="Arial"/>
          <w:sz w:val="22"/>
          <w:szCs w:val="24"/>
        </w:rPr>
        <w:t>говора, при</w:t>
      </w:r>
      <w:r w:rsidR="00CD08E8">
        <w:rPr>
          <w:rFonts w:cs="Arial"/>
          <w:sz w:val="22"/>
          <w:szCs w:val="24"/>
        </w:rPr>
        <w:t xml:space="preserve"> чему укупна вредност повећања </w:t>
      </w:r>
      <w:r w:rsidR="00CD08E8">
        <w:rPr>
          <w:rFonts w:cs="Arial"/>
          <w:sz w:val="22"/>
          <w:szCs w:val="24"/>
          <w:lang w:val="sr-Cyrl-RS"/>
        </w:rPr>
        <w:t>У</w:t>
      </w:r>
      <w:r w:rsidRPr="00871670">
        <w:rPr>
          <w:rFonts w:cs="Arial"/>
          <w:sz w:val="22"/>
          <w:szCs w:val="24"/>
        </w:rPr>
        <w:t>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871670">
        <w:rPr>
          <w:rFonts w:cs="Arial"/>
          <w:i/>
          <w:sz w:val="22"/>
          <w:szCs w:val="24"/>
        </w:rPr>
        <w:t xml:space="preserve"> </w:t>
      </w:r>
      <w:r w:rsidRPr="00871670">
        <w:rPr>
          <w:rFonts w:cs="Arial"/>
          <w:sz w:val="22"/>
          <w:szCs w:val="24"/>
        </w:rPr>
        <w:t>случају непредвиђених околности приликом реализације Уговора, за које се није могло знати приликом планирања набавке.</w:t>
      </w:r>
    </w:p>
    <w:p w:rsidR="001B4091" w:rsidRDefault="00CD08E8">
      <w:pPr>
        <w:pStyle w:val="Standard"/>
        <w:spacing w:before="0"/>
        <w:rPr>
          <w:rFonts w:ascii="Arial" w:hAnsi="Arial" w:cs="Arial"/>
          <w:sz w:val="22"/>
          <w:lang w:val="sr-Cyrl-RS"/>
        </w:rPr>
      </w:pPr>
      <w:r>
        <w:rPr>
          <w:rFonts w:ascii="Arial" w:hAnsi="Arial" w:cs="Arial"/>
          <w:sz w:val="22"/>
        </w:rPr>
        <w:t xml:space="preserve">Након закључења </w:t>
      </w:r>
      <w:r>
        <w:rPr>
          <w:rFonts w:ascii="Arial" w:hAnsi="Arial" w:cs="Arial"/>
          <w:sz w:val="22"/>
          <w:lang w:val="sr-Cyrl-RS"/>
        </w:rPr>
        <w:t>У</w:t>
      </w:r>
      <w:r>
        <w:rPr>
          <w:rFonts w:ascii="Arial" w:hAnsi="Arial" w:cs="Arial"/>
          <w:sz w:val="22"/>
        </w:rPr>
        <w:t xml:space="preserve">говора о јавној набавци </w:t>
      </w:r>
      <w:r>
        <w:rPr>
          <w:rFonts w:ascii="Arial" w:hAnsi="Arial" w:cs="Arial"/>
          <w:sz w:val="22"/>
          <w:lang w:val="sr-Cyrl-RS"/>
        </w:rPr>
        <w:t>Н</w:t>
      </w:r>
      <w:r w:rsidR="00DC07AC" w:rsidRPr="00871670">
        <w:rPr>
          <w:rFonts w:ascii="Arial" w:hAnsi="Arial" w:cs="Arial"/>
          <w:sz w:val="22"/>
        </w:rPr>
        <w:t xml:space="preserve">аручилац може да дозволи промену </w:t>
      </w:r>
      <w:r>
        <w:rPr>
          <w:rFonts w:ascii="Arial" w:hAnsi="Arial" w:cs="Arial"/>
          <w:sz w:val="22"/>
        </w:rPr>
        <w:t xml:space="preserve">цене и других битних елемената </w:t>
      </w:r>
      <w:r>
        <w:rPr>
          <w:rFonts w:ascii="Arial" w:hAnsi="Arial" w:cs="Arial"/>
          <w:sz w:val="22"/>
          <w:lang w:val="sr-Cyrl-RS"/>
        </w:rPr>
        <w:t>У</w:t>
      </w:r>
      <w:r w:rsidR="00DC07AC" w:rsidRPr="00871670">
        <w:rPr>
          <w:rFonts w:ascii="Arial" w:hAnsi="Arial" w:cs="Arial"/>
          <w:sz w:val="22"/>
        </w:rPr>
        <w:t>говора из објективних разлога,</w:t>
      </w:r>
      <w:r w:rsidR="001F17EB" w:rsidRPr="00871670">
        <w:rPr>
          <w:rFonts w:ascii="Arial" w:hAnsi="Arial" w:cs="Arial"/>
          <w:sz w:val="22"/>
          <w:lang w:val="sr-Cyrl-RS"/>
        </w:rPr>
        <w:t xml:space="preserve"> </w:t>
      </w:r>
      <w:r w:rsidR="00DC07AC" w:rsidRPr="00871670">
        <w:rPr>
          <w:rFonts w:ascii="Arial" w:hAnsi="Arial" w:cs="Arial"/>
          <w:sz w:val="22"/>
        </w:rPr>
        <w:t xml:space="preserve">као што су: виша сила, измена важећих законских прописа, мере државних органа и измењене околности на </w:t>
      </w:r>
      <w:r w:rsidR="00A56E82">
        <w:rPr>
          <w:rFonts w:ascii="Arial" w:hAnsi="Arial" w:cs="Arial"/>
          <w:sz w:val="22"/>
        </w:rPr>
        <w:t>тржишту настале услед више силе</w:t>
      </w:r>
      <w:r w:rsidR="00A56E82" w:rsidRPr="00A56E82">
        <w:rPr>
          <w:rFonts w:ascii="Arial" w:hAnsi="Arial" w:cs="Arial"/>
          <w:sz w:val="22"/>
        </w:rPr>
        <w:t xml:space="preserve"> </w:t>
      </w:r>
      <w:r w:rsidR="00A56E82" w:rsidRPr="001363A9">
        <w:rPr>
          <w:rFonts w:ascii="Arial" w:hAnsi="Arial" w:cs="Arial"/>
          <w:sz w:val="22"/>
        </w:rPr>
        <w:t>или ако наступе околности које отежавају испуњење обавезе једне стране, или ако се због њих не може остварити сврха Уговора</w:t>
      </w:r>
    </w:p>
    <w:p w:rsidR="00F6180C" w:rsidRPr="00B61E95" w:rsidRDefault="00F6180C" w:rsidP="00F6180C">
      <w:pPr>
        <w:rPr>
          <w:rFonts w:ascii="Calibri" w:hAnsi="Calibri" w:cs="Calibri"/>
          <w:sz w:val="22"/>
          <w:lang w:val="sr-Latn-RS"/>
        </w:rPr>
      </w:pPr>
      <w:r w:rsidRPr="00B61E95">
        <w:rPr>
          <w:rFonts w:cs="Arial"/>
          <w:sz w:val="22"/>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FE792C" w:rsidRDefault="00FE792C">
      <w:pPr>
        <w:pStyle w:val="Standard"/>
        <w:spacing w:before="0"/>
        <w:rPr>
          <w:rFonts w:ascii="Arial" w:hAnsi="Arial" w:cs="Arial"/>
          <w:sz w:val="22"/>
          <w:lang w:val="sr-Cyrl-RS"/>
        </w:rPr>
      </w:pPr>
    </w:p>
    <w:p w:rsidR="00450F57" w:rsidRDefault="00450F57">
      <w:pPr>
        <w:pStyle w:val="Standard"/>
        <w:spacing w:before="0"/>
        <w:rPr>
          <w:rFonts w:ascii="Arial" w:hAnsi="Arial" w:cs="Arial"/>
          <w:sz w:val="22"/>
          <w:lang w:val="sr-Cyrl-RS"/>
        </w:rPr>
      </w:pPr>
    </w:p>
    <w:p w:rsidR="00D207FA" w:rsidRDefault="00D207FA">
      <w:pPr>
        <w:pStyle w:val="Standard"/>
        <w:spacing w:before="0"/>
        <w:rPr>
          <w:rFonts w:ascii="Arial" w:hAnsi="Arial" w:cs="Arial"/>
          <w:sz w:val="22"/>
          <w:lang w:val="sr-Cyrl-RS"/>
        </w:rPr>
      </w:pPr>
    </w:p>
    <w:p w:rsidR="00D207FA" w:rsidRDefault="00D207FA">
      <w:pPr>
        <w:pStyle w:val="Standard"/>
        <w:spacing w:before="0"/>
        <w:rPr>
          <w:rFonts w:ascii="Arial" w:hAnsi="Arial" w:cs="Arial"/>
          <w:sz w:val="22"/>
          <w:lang w:val="sr-Cyrl-RS"/>
        </w:rPr>
      </w:pPr>
    </w:p>
    <w:p w:rsidR="00D207FA" w:rsidRDefault="00D207FA">
      <w:pPr>
        <w:pStyle w:val="Standard"/>
        <w:spacing w:before="0"/>
        <w:rPr>
          <w:rFonts w:ascii="Arial" w:hAnsi="Arial" w:cs="Arial"/>
          <w:sz w:val="22"/>
          <w:lang w:val="sr-Cyrl-RS"/>
        </w:rPr>
      </w:pPr>
    </w:p>
    <w:p w:rsidR="003D1C9D" w:rsidRDefault="003D1C9D">
      <w:pPr>
        <w:pStyle w:val="Standard"/>
        <w:spacing w:before="0"/>
        <w:rPr>
          <w:rFonts w:ascii="Arial" w:hAnsi="Arial" w:cs="Arial"/>
          <w:sz w:val="22"/>
          <w:lang w:val="sr-Cyrl-RS"/>
        </w:rPr>
      </w:pPr>
    </w:p>
    <w:p w:rsidR="003D1C9D" w:rsidRDefault="003D1C9D">
      <w:pPr>
        <w:pStyle w:val="Standard"/>
        <w:spacing w:before="0"/>
        <w:rPr>
          <w:rFonts w:ascii="Arial" w:hAnsi="Arial" w:cs="Arial"/>
          <w:sz w:val="22"/>
          <w:lang w:val="sr-Cyrl-RS"/>
        </w:rPr>
      </w:pPr>
    </w:p>
    <w:p w:rsidR="003D1C9D" w:rsidRDefault="003D1C9D">
      <w:pPr>
        <w:pStyle w:val="Standard"/>
        <w:spacing w:before="0"/>
        <w:rPr>
          <w:rFonts w:ascii="Arial" w:hAnsi="Arial" w:cs="Arial"/>
          <w:sz w:val="22"/>
          <w:lang w:val="sr-Cyrl-RS"/>
        </w:rPr>
      </w:pPr>
    </w:p>
    <w:p w:rsidR="003D1C9D" w:rsidRDefault="003D1C9D">
      <w:pPr>
        <w:pStyle w:val="Standard"/>
        <w:spacing w:before="0"/>
        <w:rPr>
          <w:rFonts w:ascii="Arial" w:hAnsi="Arial" w:cs="Arial"/>
          <w:sz w:val="22"/>
          <w:lang w:val="sr-Cyrl-RS"/>
        </w:rPr>
      </w:pPr>
    </w:p>
    <w:p w:rsidR="003D1C9D" w:rsidRDefault="003D1C9D">
      <w:pPr>
        <w:pStyle w:val="Standard"/>
        <w:spacing w:before="0"/>
        <w:rPr>
          <w:rFonts w:ascii="Arial" w:hAnsi="Arial" w:cs="Arial"/>
          <w:sz w:val="22"/>
          <w:lang w:val="sr-Cyrl-RS"/>
        </w:rPr>
      </w:pPr>
    </w:p>
    <w:p w:rsidR="003D1C9D" w:rsidRDefault="003D1C9D">
      <w:pPr>
        <w:pStyle w:val="Standard"/>
        <w:spacing w:before="0"/>
        <w:rPr>
          <w:rFonts w:ascii="Arial" w:hAnsi="Arial" w:cs="Arial"/>
          <w:sz w:val="22"/>
          <w:lang w:val="sr-Cyrl-RS"/>
        </w:rPr>
      </w:pPr>
    </w:p>
    <w:p w:rsidR="003D1C9D" w:rsidRDefault="003D1C9D">
      <w:pPr>
        <w:pStyle w:val="Standard"/>
        <w:spacing w:before="0"/>
        <w:rPr>
          <w:rFonts w:ascii="Arial" w:hAnsi="Arial" w:cs="Arial"/>
          <w:sz w:val="22"/>
          <w:lang w:val="sr-Cyrl-RS"/>
        </w:rPr>
      </w:pPr>
    </w:p>
    <w:p w:rsidR="00671251" w:rsidRDefault="00671251">
      <w:pPr>
        <w:pStyle w:val="Standard"/>
        <w:spacing w:before="0"/>
        <w:rPr>
          <w:rFonts w:ascii="Arial" w:hAnsi="Arial" w:cs="Arial"/>
          <w:sz w:val="22"/>
          <w:lang w:val="sr-Cyrl-RS"/>
        </w:rPr>
      </w:pPr>
    </w:p>
    <w:p w:rsidR="002B3D16" w:rsidRPr="00FE792C" w:rsidRDefault="002B3D16">
      <w:pPr>
        <w:pStyle w:val="Standard"/>
        <w:spacing w:before="0"/>
        <w:rPr>
          <w:rFonts w:ascii="Arial" w:hAnsi="Arial" w:cs="Arial"/>
          <w:sz w:val="22"/>
          <w:lang w:val="sr-Cyrl-RS"/>
        </w:rPr>
      </w:pPr>
    </w:p>
    <w:p w:rsidR="001B4091" w:rsidRPr="0052251B" w:rsidRDefault="00DC07AC">
      <w:pPr>
        <w:pStyle w:val="KDObrazac"/>
        <w:spacing w:before="0"/>
        <w:outlineLvl w:val="9"/>
        <w:rPr>
          <w:rFonts w:ascii="Arial" w:hAnsi="Arial"/>
          <w:sz w:val="22"/>
        </w:rPr>
      </w:pPr>
      <w:bookmarkStart w:id="250" w:name="_Toc442559924"/>
      <w:r w:rsidRPr="0052251B">
        <w:rPr>
          <w:rFonts w:ascii="Arial" w:hAnsi="Arial"/>
          <w:sz w:val="22"/>
        </w:rPr>
        <w:t>О</w:t>
      </w:r>
      <w:r w:rsidR="009945C1">
        <w:rPr>
          <w:rFonts w:ascii="Arial" w:hAnsi="Arial"/>
          <w:sz w:val="22"/>
          <w:lang w:val="sr-Cyrl-RS"/>
        </w:rPr>
        <w:t>бразац</w:t>
      </w:r>
      <w:r w:rsidRPr="0052251B">
        <w:rPr>
          <w:rFonts w:ascii="Arial" w:hAnsi="Arial"/>
          <w:sz w:val="22"/>
        </w:rPr>
        <w:t xml:space="preserve"> </w:t>
      </w:r>
      <w:r w:rsidR="00504199">
        <w:rPr>
          <w:rFonts w:ascii="Arial" w:hAnsi="Arial"/>
          <w:sz w:val="22"/>
          <w:lang w:val="sr-Cyrl-RS"/>
        </w:rPr>
        <w:t xml:space="preserve">број </w:t>
      </w:r>
      <w:r w:rsidRPr="0052251B">
        <w:rPr>
          <w:rFonts w:ascii="Arial" w:hAnsi="Arial"/>
          <w:sz w:val="22"/>
        </w:rPr>
        <w:t>1.</w:t>
      </w:r>
      <w:bookmarkEnd w:id="250"/>
    </w:p>
    <w:p w:rsidR="001B4091" w:rsidRPr="0052251B" w:rsidRDefault="00DC07AC">
      <w:pPr>
        <w:pStyle w:val="Standard"/>
        <w:spacing w:before="0"/>
        <w:jc w:val="center"/>
        <w:rPr>
          <w:rFonts w:ascii="Arial" w:hAnsi="Arial" w:cs="Arial"/>
          <w:sz w:val="22"/>
        </w:rPr>
      </w:pPr>
      <w:r w:rsidRPr="0052251B">
        <w:rPr>
          <w:rStyle w:val="BookTitle"/>
          <w:rFonts w:ascii="Arial" w:hAnsi="Arial" w:cs="Arial"/>
          <w:sz w:val="22"/>
        </w:rPr>
        <w:t>ОБРАЗАЦ ПОНУДЕ</w:t>
      </w:r>
    </w:p>
    <w:p w:rsidR="00D207FA" w:rsidRDefault="008E0C1C">
      <w:pPr>
        <w:pStyle w:val="Standard"/>
        <w:spacing w:before="0"/>
        <w:rPr>
          <w:rFonts w:ascii="Arial" w:eastAsia="TimesNewRomanPS-BoldMT" w:hAnsi="Arial" w:cs="Arial"/>
          <w:bCs/>
          <w:sz w:val="22"/>
          <w:lang w:val="sr-Cyrl-RS"/>
        </w:rPr>
      </w:pPr>
      <w:r>
        <w:rPr>
          <w:rFonts w:ascii="Arial" w:eastAsia="TimesNewRomanPS-BoldMT" w:hAnsi="Arial" w:cs="Arial"/>
          <w:bCs/>
          <w:sz w:val="22"/>
        </w:rPr>
        <w:t>Понуда бр</w:t>
      </w:r>
      <w:r>
        <w:rPr>
          <w:rFonts w:ascii="Arial" w:eastAsia="TimesNewRomanPS-BoldMT" w:hAnsi="Arial" w:cs="Arial"/>
          <w:bCs/>
          <w:sz w:val="22"/>
          <w:lang w:val="sr-Cyrl-RS"/>
        </w:rPr>
        <w:t>ој</w:t>
      </w:r>
      <w:r w:rsidR="00DC07AC" w:rsidRPr="00F93BF5">
        <w:rPr>
          <w:rFonts w:ascii="Arial" w:eastAsia="TimesNewRomanPS-BoldMT" w:hAnsi="Arial" w:cs="Arial"/>
          <w:bCs/>
          <w:sz w:val="22"/>
        </w:rPr>
        <w:t xml:space="preserve">_________ од _______________ за  </w:t>
      </w:r>
      <w:r>
        <w:rPr>
          <w:rFonts w:ascii="Arial" w:eastAsia="TimesNewRomanPS-BoldMT" w:hAnsi="Arial" w:cs="Arial"/>
          <w:bCs/>
          <w:sz w:val="22"/>
          <w:lang w:val="sr-Cyrl-RS"/>
        </w:rPr>
        <w:t xml:space="preserve">отворени </w:t>
      </w:r>
      <w:r w:rsidR="00DC07AC" w:rsidRPr="00F93BF5">
        <w:rPr>
          <w:rFonts w:ascii="Arial" w:eastAsia="TimesNewRomanPS-BoldMT" w:hAnsi="Arial" w:cs="Arial"/>
          <w:bCs/>
          <w:sz w:val="22"/>
        </w:rPr>
        <w:t>поступак јавне набавке</w:t>
      </w:r>
      <w:r w:rsidR="00F93BF5" w:rsidRPr="00F93BF5">
        <w:rPr>
          <w:rFonts w:ascii="Arial" w:eastAsia="TimesNewRomanPS-BoldMT" w:hAnsi="Arial" w:cs="Arial"/>
          <w:bCs/>
          <w:sz w:val="22"/>
          <w:lang w:val="sr-Cyrl-RS"/>
        </w:rPr>
        <w:t xml:space="preserve"> </w:t>
      </w:r>
      <w:r>
        <w:rPr>
          <w:rFonts w:ascii="Arial" w:eastAsia="TimesNewRomanPS-BoldMT" w:hAnsi="Arial" w:cs="Arial"/>
          <w:bCs/>
          <w:sz w:val="22"/>
        </w:rPr>
        <w:t>услуг</w:t>
      </w:r>
      <w:r>
        <w:rPr>
          <w:rFonts w:ascii="Arial" w:eastAsia="TimesNewRomanPS-BoldMT" w:hAnsi="Arial" w:cs="Arial"/>
          <w:bCs/>
          <w:sz w:val="22"/>
          <w:lang w:val="sr-Cyrl-RS"/>
        </w:rPr>
        <w:t>а</w:t>
      </w:r>
    </w:p>
    <w:p w:rsidR="001B4091" w:rsidRPr="00AD6E64" w:rsidRDefault="008E0C1C">
      <w:pPr>
        <w:pStyle w:val="Standard"/>
        <w:spacing w:before="0"/>
        <w:rPr>
          <w:rFonts w:ascii="Arial" w:hAnsi="Arial" w:cs="Arial"/>
          <w:lang w:val="sr-Cyrl-RS"/>
        </w:rPr>
      </w:pPr>
      <w:r>
        <w:rPr>
          <w:rFonts w:ascii="Arial" w:eastAsia="TimesNewRomanPS-BoldMT" w:hAnsi="Arial" w:cs="Arial"/>
          <w:bCs/>
          <w:sz w:val="22"/>
        </w:rPr>
        <w:t>"</w:t>
      </w:r>
      <w:r w:rsidR="00C8535A" w:rsidRPr="00C8535A">
        <w:rPr>
          <w:rFonts w:ascii="Arial" w:eastAsia="TimesNewRomanPS-BoldMT" w:hAnsi="Arial" w:cs="Arial"/>
          <w:b/>
          <w:bCs/>
          <w:sz w:val="22"/>
          <w:lang w:val="sr-Cyrl-RS"/>
        </w:rPr>
        <w:t>Услуга сервисирања и рекалибрације уређаја GALL 11 фабр. бр. 020 (уређај за детекцију цурења гасова)</w:t>
      </w:r>
      <w:r w:rsidR="00D207FA" w:rsidRPr="00D207FA">
        <w:rPr>
          <w:rFonts w:ascii="Arial" w:eastAsia="TimesNewRomanPS-BoldMT" w:hAnsi="Arial" w:cs="Arial"/>
          <w:b/>
          <w:bCs/>
          <w:sz w:val="22"/>
          <w:lang w:val="sr-Cyrl-RS"/>
        </w:rPr>
        <w:t>“</w:t>
      </w:r>
      <w:r w:rsidR="00AD6E64">
        <w:rPr>
          <w:rFonts w:ascii="Arial" w:eastAsia="TimesNewRomanPS-BoldMT" w:hAnsi="Arial" w:cs="Arial"/>
          <w:b/>
          <w:bCs/>
          <w:sz w:val="22"/>
          <w:lang w:val="sr-Cyrl-RS"/>
        </w:rPr>
        <w:t>,</w:t>
      </w:r>
      <w:r>
        <w:rPr>
          <w:rFonts w:ascii="Arial" w:eastAsia="TimesNewRomanPS-BoldMT" w:hAnsi="Arial" w:cs="Arial"/>
          <w:bCs/>
          <w:sz w:val="22"/>
          <w:lang w:val="sr-Cyrl-RS"/>
        </w:rPr>
        <w:t xml:space="preserve"> </w:t>
      </w:r>
      <w:r>
        <w:rPr>
          <w:rFonts w:ascii="Arial" w:eastAsia="TimesNewRomanPS-BoldMT" w:hAnsi="Arial" w:cs="Arial"/>
          <w:bCs/>
          <w:sz w:val="22"/>
        </w:rPr>
        <w:t>бр</w:t>
      </w:r>
      <w:r>
        <w:rPr>
          <w:rFonts w:ascii="Arial" w:eastAsia="TimesNewRomanPS-BoldMT" w:hAnsi="Arial" w:cs="Arial"/>
          <w:bCs/>
          <w:sz w:val="22"/>
          <w:lang w:val="sr-Cyrl-RS"/>
        </w:rPr>
        <w:t>ој</w:t>
      </w:r>
      <w:r w:rsidR="00DC07AC" w:rsidRPr="00AD6E64">
        <w:rPr>
          <w:rFonts w:ascii="Arial" w:eastAsia="TimesNewRomanPS-BoldMT" w:hAnsi="Arial" w:cs="Arial"/>
          <w:bCs/>
          <w:sz w:val="22"/>
        </w:rPr>
        <w:t xml:space="preserve"> </w:t>
      </w:r>
      <w:r w:rsidR="007654B3">
        <w:rPr>
          <w:rFonts w:ascii="Arial" w:eastAsia="TimesNewRomanPS-BoldMT" w:hAnsi="Arial" w:cs="Arial"/>
          <w:b/>
          <w:bCs/>
          <w:sz w:val="22"/>
          <w:lang w:val="sr-Cyrl-RS"/>
        </w:rPr>
        <w:t>ЈН/4000/0725/2019</w:t>
      </w:r>
      <w:r w:rsidR="00F714D7">
        <w:rPr>
          <w:rFonts w:ascii="Arial" w:eastAsia="TimesNewRomanPS-BoldMT" w:hAnsi="Arial" w:cs="Arial"/>
          <w:b/>
          <w:bCs/>
          <w:sz w:val="22"/>
          <w:lang w:val="sr-Cyrl-RS"/>
        </w:rPr>
        <w:t xml:space="preserve"> </w:t>
      </w:r>
      <w:r w:rsidR="007654B3">
        <w:rPr>
          <w:rFonts w:ascii="Arial" w:eastAsia="TimesNewRomanPS-BoldMT" w:hAnsi="Arial" w:cs="Arial"/>
          <w:b/>
          <w:bCs/>
          <w:sz w:val="22"/>
          <w:lang w:val="sr-Cyrl-RS"/>
        </w:rPr>
        <w:t>Јана број 2513/2019</w:t>
      </w:r>
    </w:p>
    <w:p w:rsidR="001B4091" w:rsidRDefault="001B4091">
      <w:pPr>
        <w:pStyle w:val="Standard"/>
        <w:spacing w:before="0"/>
        <w:rPr>
          <w:rFonts w:eastAsia="TimesNewRomanPS-BoldMT" w:cs="Arial" w:hint="eastAsia"/>
          <w:bCs/>
          <w:color w:val="00B0F0"/>
        </w:rPr>
      </w:pPr>
    </w:p>
    <w:p w:rsidR="001B4091" w:rsidRPr="0052251B" w:rsidRDefault="00DC07AC">
      <w:pPr>
        <w:pStyle w:val="Standard"/>
        <w:spacing w:before="0"/>
        <w:rPr>
          <w:rFonts w:ascii="Arial" w:hAnsi="Arial" w:cs="Arial"/>
          <w:sz w:val="22"/>
        </w:rPr>
      </w:pPr>
      <w:r w:rsidRPr="0052251B">
        <w:rPr>
          <w:rFonts w:ascii="Arial" w:hAnsi="Arial" w:cs="Arial"/>
          <w:b/>
          <w:bCs/>
          <w:i/>
          <w:iCs/>
          <w:sz w:val="22"/>
        </w:rPr>
        <w:t>1)ОПШТИ ПОДАЦИ О ПОНУЂАЧУ</w:t>
      </w:r>
    </w:p>
    <w:p w:rsidR="001B4091" w:rsidRDefault="001B4091">
      <w:pPr>
        <w:pStyle w:val="Standard"/>
        <w:spacing w:before="0"/>
        <w:rPr>
          <w:rFonts w:cs="Arial"/>
          <w:i/>
          <w:iCs/>
        </w:rPr>
      </w:pPr>
    </w:p>
    <w:tbl>
      <w:tblPr>
        <w:tblW w:w="9281" w:type="dxa"/>
        <w:tblInd w:w="-128" w:type="dxa"/>
        <w:tblLayout w:type="fixed"/>
        <w:tblCellMar>
          <w:left w:w="10" w:type="dxa"/>
          <w:right w:w="10" w:type="dxa"/>
        </w:tblCellMar>
        <w:tblLook w:val="0000" w:firstRow="0" w:lastRow="0" w:firstColumn="0" w:lastColumn="0" w:noHBand="0" w:noVBand="0"/>
      </w:tblPr>
      <w:tblGrid>
        <w:gridCol w:w="4620"/>
        <w:gridCol w:w="4661"/>
      </w:tblGrid>
      <w:tr w:rsidR="001B4091">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rPr>
              <w:t>Назив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tc>
      </w:tr>
      <w:tr w:rsidR="001B4091">
        <w:trPr>
          <w:trHeight w:val="620"/>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6736E" w:rsidRDefault="00DC07AC" w:rsidP="00450F57">
            <w:pPr>
              <w:pStyle w:val="Standard"/>
              <w:spacing w:before="0"/>
              <w:rPr>
                <w:rFonts w:ascii="Arial" w:hAnsi="Arial" w:cs="Arial"/>
                <w:sz w:val="22"/>
                <w:lang w:val="sr-Cyrl-RS"/>
              </w:rPr>
            </w:pPr>
            <w:r w:rsidRPr="00871670">
              <w:rPr>
                <w:rFonts w:ascii="Arial" w:hAnsi="Arial" w:cs="Arial"/>
                <w:i/>
                <w:iCs/>
                <w:sz w:val="22"/>
              </w:rPr>
              <w:t xml:space="preserve">Врста правног лица: </w:t>
            </w:r>
            <w:r w:rsidRPr="00F32484">
              <w:rPr>
                <w:rFonts w:ascii="Arial" w:hAnsi="Arial" w:cs="Arial"/>
                <w:i/>
                <w:iCs/>
                <w:color w:val="auto"/>
                <w:sz w:val="22"/>
              </w:rPr>
              <w:t>(микро, мало, средње, велико</w:t>
            </w:r>
            <w:r w:rsidR="00450F57" w:rsidRPr="00F32484">
              <w:rPr>
                <w:rFonts w:ascii="Arial" w:hAnsi="Arial" w:cs="Arial"/>
                <w:i/>
                <w:iCs/>
                <w:color w:val="auto"/>
                <w:sz w:val="22"/>
              </w:rPr>
              <w:t>)</w:t>
            </w:r>
            <w:r w:rsidR="00DD2377">
              <w:rPr>
                <w:rFonts w:ascii="Arial" w:hAnsi="Arial" w:cs="Arial"/>
                <w:i/>
                <w:iCs/>
                <w:color w:val="auto"/>
                <w:sz w:val="22"/>
              </w:rPr>
              <w:t xml:space="preserve"> </w:t>
            </w:r>
            <w:r w:rsidR="00DD2377">
              <w:rPr>
                <w:rFonts w:ascii="Arial" w:hAnsi="Arial" w:cs="Arial"/>
                <w:i/>
                <w:iCs/>
                <w:color w:val="auto"/>
                <w:sz w:val="22"/>
                <w:lang w:val="sr-Cyrl-RS"/>
              </w:rPr>
              <w:t>или</w:t>
            </w:r>
            <w:r w:rsidRPr="00F32484">
              <w:rPr>
                <w:rFonts w:ascii="Arial" w:hAnsi="Arial" w:cs="Arial"/>
                <w:i/>
                <w:iCs/>
                <w:color w:val="auto"/>
                <w:sz w:val="22"/>
              </w:rPr>
              <w:t xml:space="preserve"> физичко лице</w:t>
            </w:r>
            <w:r w:rsidR="0086736E">
              <w:rPr>
                <w:rFonts w:ascii="Arial" w:hAnsi="Arial" w:cs="Arial"/>
                <w:i/>
                <w:iCs/>
                <w:color w:val="auto"/>
                <w:sz w:val="22"/>
                <w:lang w:val="sr-Cyrl-RS"/>
              </w:rPr>
              <w:t>;</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68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857B5" w:rsidRDefault="00E857B5">
            <w:pPr>
              <w:pStyle w:val="Standard"/>
              <w:spacing w:before="0"/>
              <w:rPr>
                <w:rFonts w:ascii="Arial" w:hAnsi="Arial" w:cs="Arial"/>
                <w:i/>
                <w:iCs/>
                <w:sz w:val="22"/>
              </w:rPr>
            </w:pPr>
          </w:p>
          <w:p w:rsidR="001B4091" w:rsidRPr="00871670" w:rsidRDefault="00DC07AC">
            <w:pPr>
              <w:pStyle w:val="Standard"/>
              <w:spacing w:before="0"/>
              <w:rPr>
                <w:rFonts w:ascii="Arial" w:hAnsi="Arial" w:cs="Arial"/>
                <w:sz w:val="22"/>
              </w:rPr>
            </w:pPr>
            <w:r w:rsidRPr="00871670">
              <w:rPr>
                <w:rFonts w:ascii="Arial" w:hAnsi="Arial" w:cs="Arial"/>
                <w:i/>
                <w:iCs/>
                <w:sz w:val="22"/>
              </w:rPr>
              <w:t>Адреса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rPr>
          <w:trHeight w:val="64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857B5" w:rsidRDefault="00E857B5">
            <w:pPr>
              <w:pStyle w:val="Standard"/>
              <w:spacing w:before="0"/>
              <w:rPr>
                <w:rFonts w:ascii="Arial" w:hAnsi="Arial" w:cs="Arial"/>
                <w:i/>
                <w:iCs/>
                <w:sz w:val="22"/>
              </w:rPr>
            </w:pPr>
          </w:p>
          <w:p w:rsidR="001B4091" w:rsidRPr="00871670" w:rsidRDefault="00DC07AC">
            <w:pPr>
              <w:pStyle w:val="Standard"/>
              <w:spacing w:before="0"/>
              <w:rPr>
                <w:rFonts w:ascii="Arial" w:hAnsi="Arial" w:cs="Arial"/>
                <w:sz w:val="22"/>
              </w:rPr>
            </w:pPr>
            <w:r w:rsidRPr="00871670">
              <w:rPr>
                <w:rFonts w:ascii="Arial" w:hAnsi="Arial" w:cs="Arial"/>
                <w:i/>
                <w:iCs/>
                <w:sz w:val="22"/>
              </w:rPr>
              <w:t>Матични број понуђача: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tc>
      </w:tr>
      <w:tr w:rsidR="001B4091">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hAnsi="Arial" w:cs="Arial"/>
                <w:i/>
                <w:iCs/>
                <w:sz w:val="22"/>
                <w:lang w:val="ru-RU"/>
              </w:rPr>
              <w:t>Порески идентификациони број понуђача (ПИБ):</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tc>
      </w:tr>
      <w:tr w:rsidR="001B4091">
        <w:trPr>
          <w:trHeight w:val="51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hAnsi="Arial" w:cs="Arial"/>
                <w:i/>
                <w:iCs/>
                <w:sz w:val="22"/>
              </w:rPr>
            </w:pPr>
          </w:p>
          <w:p w:rsidR="001B4091" w:rsidRPr="00871670" w:rsidRDefault="00DC07AC">
            <w:pPr>
              <w:pStyle w:val="Standard"/>
              <w:spacing w:before="0"/>
              <w:rPr>
                <w:rFonts w:ascii="Arial" w:hAnsi="Arial" w:cs="Arial"/>
                <w:sz w:val="22"/>
              </w:rPr>
            </w:pPr>
            <w:r w:rsidRPr="00871670">
              <w:rPr>
                <w:rFonts w:ascii="Arial" w:hAnsi="Arial" w:cs="Arial"/>
                <w:i/>
                <w:iCs/>
                <w:sz w:val="22"/>
              </w:rPr>
              <w:t>Име особе за контакт:</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rPr>
            </w:pPr>
          </w:p>
          <w:p w:rsidR="001B4091" w:rsidRDefault="001B4091">
            <w:pPr>
              <w:pStyle w:val="Standard"/>
              <w:spacing w:before="0"/>
              <w:rPr>
                <w:rFonts w:cs="Arial"/>
                <w:b/>
                <w:bCs/>
                <w:i/>
                <w:iCs/>
              </w:rPr>
            </w:pPr>
          </w:p>
          <w:p w:rsidR="001B4091" w:rsidRDefault="001B4091">
            <w:pPr>
              <w:pStyle w:val="Standard"/>
              <w:spacing w:before="0"/>
              <w:rPr>
                <w:rFonts w:cs="Arial"/>
                <w:b/>
                <w:bCs/>
                <w:i/>
                <w:iCs/>
              </w:rPr>
            </w:pPr>
          </w:p>
        </w:tc>
      </w:tr>
      <w:tr w:rsidR="001B4091">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857B5" w:rsidRDefault="00E857B5">
            <w:pPr>
              <w:pStyle w:val="Standard"/>
              <w:spacing w:before="0"/>
              <w:rPr>
                <w:rFonts w:ascii="Arial" w:hAnsi="Arial" w:cs="Arial"/>
                <w:i/>
                <w:iCs/>
                <w:sz w:val="22"/>
                <w:lang w:val="ru-RU"/>
              </w:rPr>
            </w:pPr>
          </w:p>
          <w:p w:rsidR="001B4091" w:rsidRPr="00871670" w:rsidRDefault="00DC07AC">
            <w:pPr>
              <w:pStyle w:val="Standard"/>
              <w:spacing w:before="0"/>
              <w:rPr>
                <w:rFonts w:ascii="Arial" w:hAnsi="Arial" w:cs="Arial"/>
                <w:sz w:val="22"/>
              </w:rPr>
            </w:pPr>
            <w:r w:rsidRPr="00871670">
              <w:rPr>
                <w:rFonts w:ascii="Arial" w:hAnsi="Arial" w:cs="Arial"/>
                <w:i/>
                <w:iCs/>
                <w:sz w:val="22"/>
                <w:lang w:val="ru-RU"/>
              </w:rPr>
              <w:t>Електронска адреса понуђача (</w:t>
            </w:r>
            <w:r w:rsidRPr="00871670">
              <w:rPr>
                <w:rFonts w:ascii="Arial" w:hAnsi="Arial" w:cs="Arial"/>
                <w:i/>
                <w:iCs/>
                <w:sz w:val="22"/>
              </w:rPr>
              <w:t>e</w:t>
            </w:r>
            <w:r w:rsidRPr="00871670">
              <w:rPr>
                <w:rFonts w:ascii="Arial" w:hAnsi="Arial" w:cs="Arial"/>
                <w:i/>
                <w:iCs/>
                <w:sz w:val="22"/>
                <w:lang w:val="ru-RU"/>
              </w:rPr>
              <w:t>-</w:t>
            </w:r>
            <w:r w:rsidRPr="00871670">
              <w:rPr>
                <w:rFonts w:ascii="Arial" w:hAnsi="Arial" w:cs="Arial"/>
                <w:i/>
                <w:iCs/>
                <w:sz w:val="22"/>
              </w:rPr>
              <w:t>mail</w:t>
            </w:r>
            <w:r w:rsidRPr="00871670">
              <w:rPr>
                <w:rFonts w:ascii="Arial" w:hAnsi="Arial" w:cs="Arial"/>
                <w:i/>
                <w:iCs/>
                <w:sz w:val="22"/>
                <w:lang w:val="ru-RU"/>
              </w:rPr>
              <w:t>):</w:t>
            </w:r>
          </w:p>
          <w:p w:rsidR="001B4091" w:rsidRPr="00871670" w:rsidRDefault="001B4091">
            <w:pPr>
              <w:pStyle w:val="Standard"/>
              <w:spacing w:before="0"/>
              <w:rPr>
                <w:rFonts w:ascii="Arial" w:hAnsi="Arial" w:cs="Arial"/>
                <w:b/>
                <w:bCs/>
                <w:i/>
                <w:iCs/>
                <w:sz w:val="22"/>
                <w:lang w:val="ru-RU"/>
              </w:rPr>
            </w:pP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tc>
      </w:tr>
      <w:tr w:rsidR="001B4091" w:rsidTr="00E259DD">
        <w:trPr>
          <w:trHeight w:val="272"/>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rsidP="00E259DD">
            <w:pPr>
              <w:pStyle w:val="Standard"/>
              <w:spacing w:before="60" w:after="60"/>
              <w:rPr>
                <w:rFonts w:ascii="Arial" w:hAnsi="Arial" w:cs="Arial"/>
                <w:sz w:val="22"/>
              </w:rPr>
            </w:pPr>
            <w:r w:rsidRPr="00871670">
              <w:rPr>
                <w:rFonts w:ascii="Arial" w:hAnsi="Arial" w:cs="Arial"/>
                <w:i/>
                <w:iCs/>
                <w:sz w:val="22"/>
              </w:rPr>
              <w:t>Телефон:</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rsidP="00E259DD">
            <w:pPr>
              <w:pStyle w:val="Standard"/>
              <w:spacing w:before="60" w:after="60"/>
              <w:rPr>
                <w:rFonts w:cs="Arial"/>
                <w:b/>
                <w:bCs/>
                <w:i/>
                <w:iCs/>
              </w:rPr>
            </w:pPr>
          </w:p>
        </w:tc>
      </w:tr>
      <w:tr w:rsidR="001B4091" w:rsidTr="00E259DD">
        <w:trPr>
          <w:trHeight w:val="276"/>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rsidP="00E259DD">
            <w:pPr>
              <w:pStyle w:val="Standard"/>
              <w:spacing w:before="60" w:after="60"/>
              <w:rPr>
                <w:rFonts w:ascii="Arial" w:hAnsi="Arial" w:cs="Arial"/>
                <w:sz w:val="22"/>
              </w:rPr>
            </w:pPr>
            <w:r w:rsidRPr="00871670">
              <w:rPr>
                <w:rFonts w:ascii="Arial" w:hAnsi="Arial" w:cs="Arial"/>
                <w:i/>
                <w:iCs/>
                <w:sz w:val="22"/>
              </w:rPr>
              <w:t>Телефакс:</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rsidP="00E259DD">
            <w:pPr>
              <w:pStyle w:val="Standard"/>
              <w:spacing w:before="60" w:after="60"/>
              <w:rPr>
                <w:rFonts w:cs="Arial"/>
                <w:b/>
                <w:bCs/>
                <w:i/>
                <w:iCs/>
              </w:rPr>
            </w:pPr>
          </w:p>
        </w:tc>
      </w:tr>
      <w:tr w:rsidR="001B4091">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857B5" w:rsidRDefault="00E857B5">
            <w:pPr>
              <w:pStyle w:val="Standard"/>
              <w:spacing w:before="0"/>
              <w:rPr>
                <w:rFonts w:ascii="Arial" w:hAnsi="Arial" w:cs="Arial"/>
                <w:i/>
                <w:iCs/>
                <w:sz w:val="22"/>
                <w:lang w:val="ru-RU"/>
              </w:rPr>
            </w:pPr>
          </w:p>
          <w:p w:rsidR="001B4091" w:rsidRPr="00871670" w:rsidRDefault="00DC07AC">
            <w:pPr>
              <w:pStyle w:val="Standard"/>
              <w:spacing w:before="0"/>
              <w:rPr>
                <w:rFonts w:ascii="Arial" w:hAnsi="Arial" w:cs="Arial"/>
                <w:sz w:val="22"/>
              </w:rPr>
            </w:pPr>
            <w:r w:rsidRPr="00871670">
              <w:rPr>
                <w:rFonts w:ascii="Arial" w:hAnsi="Arial" w:cs="Arial"/>
                <w:i/>
                <w:iCs/>
                <w:sz w:val="22"/>
                <w:lang w:val="ru-RU"/>
              </w:rPr>
              <w:t>Број рачуна понуђача и назив банке:</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b/>
                <w:bCs/>
                <w:i/>
                <w:iCs/>
                <w:lang w:val="ru-RU"/>
              </w:rPr>
            </w:pPr>
          </w:p>
          <w:p w:rsidR="001B4091" w:rsidRDefault="001B4091">
            <w:pPr>
              <w:pStyle w:val="Standard"/>
              <w:spacing w:before="0"/>
              <w:rPr>
                <w:rFonts w:cs="Arial"/>
                <w:b/>
                <w:bCs/>
                <w:i/>
                <w:iCs/>
                <w:lang w:val="ru-RU"/>
              </w:rPr>
            </w:pPr>
          </w:p>
          <w:p w:rsidR="001B4091" w:rsidRDefault="001B4091">
            <w:pPr>
              <w:pStyle w:val="Standard"/>
              <w:spacing w:before="0"/>
              <w:rPr>
                <w:rFonts w:cs="Arial"/>
                <w:b/>
                <w:bCs/>
                <w:i/>
                <w:iCs/>
                <w:lang w:val="ru-RU"/>
              </w:rPr>
            </w:pPr>
          </w:p>
        </w:tc>
      </w:tr>
      <w:tr w:rsidR="001B4091">
        <w:trPr>
          <w:trHeight w:val="593"/>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857B5" w:rsidRDefault="00E857B5">
            <w:pPr>
              <w:pStyle w:val="Standard"/>
              <w:spacing w:before="0"/>
              <w:rPr>
                <w:rFonts w:ascii="Arial" w:hAnsi="Arial" w:cs="Arial"/>
                <w:i/>
                <w:iCs/>
                <w:sz w:val="22"/>
                <w:lang w:val="ru-RU"/>
              </w:rPr>
            </w:pPr>
          </w:p>
          <w:p w:rsidR="001B4091" w:rsidRPr="00871670" w:rsidRDefault="00DC07AC">
            <w:pPr>
              <w:pStyle w:val="Standard"/>
              <w:spacing w:before="0"/>
              <w:rPr>
                <w:rFonts w:ascii="Arial" w:hAnsi="Arial" w:cs="Arial"/>
                <w:sz w:val="22"/>
              </w:rPr>
            </w:pPr>
            <w:r w:rsidRPr="00871670">
              <w:rPr>
                <w:rFonts w:ascii="Arial" w:hAnsi="Arial" w:cs="Arial"/>
                <w:i/>
                <w:iCs/>
                <w:sz w:val="22"/>
                <w:lang w:val="ru-RU"/>
              </w:rPr>
              <w:t>Лице овлашћено за потписивање уговора</w:t>
            </w:r>
          </w:p>
        </w:tc>
        <w:tc>
          <w:tcPr>
            <w:tcW w:w="466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ind w:firstLine="708"/>
              <w:rPr>
                <w:rFonts w:cs="Arial"/>
                <w:b/>
                <w:bCs/>
                <w:i/>
                <w:iCs/>
                <w:lang w:val="ru-RU"/>
              </w:rPr>
            </w:pPr>
          </w:p>
          <w:p w:rsidR="001B4091" w:rsidRDefault="001B4091">
            <w:pPr>
              <w:pStyle w:val="Standard"/>
              <w:spacing w:before="0"/>
              <w:rPr>
                <w:rFonts w:ascii="Calibri" w:hAnsi="Calibri" w:cs="Arial"/>
                <w:b/>
                <w:bCs/>
                <w:i/>
                <w:iCs/>
                <w:lang w:val="ru-RU"/>
              </w:rPr>
            </w:pPr>
          </w:p>
        </w:tc>
      </w:tr>
    </w:tbl>
    <w:p w:rsidR="001B4091" w:rsidRDefault="001B4091">
      <w:pPr>
        <w:pStyle w:val="Standard"/>
        <w:spacing w:before="0"/>
        <w:rPr>
          <w:rFonts w:cs="Arial"/>
          <w:lang w:val="sr-Cyrl-RS"/>
        </w:rPr>
      </w:pPr>
    </w:p>
    <w:p w:rsidR="003D1C9D" w:rsidRDefault="003D1C9D">
      <w:pPr>
        <w:pStyle w:val="Standard"/>
        <w:spacing w:before="0"/>
        <w:rPr>
          <w:rFonts w:cs="Arial"/>
          <w:lang w:val="sr-Cyrl-RS"/>
        </w:rPr>
      </w:pPr>
    </w:p>
    <w:p w:rsidR="003D1C9D" w:rsidRPr="003D1C9D" w:rsidRDefault="003D1C9D">
      <w:pPr>
        <w:pStyle w:val="Standard"/>
        <w:spacing w:before="0"/>
        <w:rPr>
          <w:rFonts w:cs="Arial"/>
          <w:lang w:val="sr-Cyrl-RS"/>
        </w:rPr>
      </w:pPr>
    </w:p>
    <w:p w:rsidR="001B4091" w:rsidRPr="009945C1" w:rsidRDefault="00DC07AC">
      <w:pPr>
        <w:pStyle w:val="Standard"/>
        <w:spacing w:before="0"/>
        <w:rPr>
          <w:rFonts w:ascii="Arial" w:hAnsi="Arial" w:cs="Arial"/>
          <w:sz w:val="22"/>
        </w:rPr>
      </w:pPr>
      <w:r w:rsidRPr="0052251B">
        <w:rPr>
          <w:rFonts w:ascii="Arial" w:eastAsia="TimesNewRomanPSMT" w:hAnsi="Arial" w:cs="Arial"/>
          <w:b/>
          <w:bCs/>
          <w:i/>
          <w:iCs/>
          <w:sz w:val="22"/>
        </w:rPr>
        <w:t>2) ПОНУДУ ПОДНОСИ:</w:t>
      </w:r>
    </w:p>
    <w:tbl>
      <w:tblPr>
        <w:tblW w:w="9282" w:type="dxa"/>
        <w:tblInd w:w="-128" w:type="dxa"/>
        <w:tblLayout w:type="fixed"/>
        <w:tblCellMar>
          <w:left w:w="10" w:type="dxa"/>
          <w:right w:w="10" w:type="dxa"/>
        </w:tblCellMar>
        <w:tblLook w:val="0000" w:firstRow="0" w:lastRow="0" w:firstColumn="0" w:lastColumn="0" w:noHBand="0" w:noVBand="0"/>
      </w:tblPr>
      <w:tblGrid>
        <w:gridCol w:w="9282"/>
      </w:tblGrid>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hAnsi="Arial" w:cs="Arial"/>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А) САМОСТАЛНО</w:t>
            </w:r>
          </w:p>
        </w:tc>
      </w:tr>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eastAsia="TimesNewRomanPSMT" w:hAnsi="Arial" w:cs="Arial"/>
                <w:b/>
                <w:bCs/>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Б) СА ПОДИЗВОЂАЧЕМ</w:t>
            </w:r>
          </w:p>
        </w:tc>
      </w:tr>
      <w:tr w:rsidR="001B4091">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Pr="0052251B" w:rsidRDefault="001B4091">
            <w:pPr>
              <w:pStyle w:val="Standard"/>
              <w:spacing w:before="0"/>
              <w:jc w:val="center"/>
              <w:rPr>
                <w:rFonts w:ascii="Arial" w:eastAsia="TimesNewRomanPSMT" w:hAnsi="Arial" w:cs="Arial"/>
                <w:b/>
                <w:bCs/>
                <w:sz w:val="22"/>
              </w:rPr>
            </w:pPr>
          </w:p>
          <w:p w:rsidR="001B4091" w:rsidRPr="0052251B" w:rsidRDefault="00DC07AC">
            <w:pPr>
              <w:pStyle w:val="Standard"/>
              <w:spacing w:before="0"/>
              <w:jc w:val="center"/>
              <w:rPr>
                <w:rFonts w:ascii="Arial" w:hAnsi="Arial" w:cs="Arial"/>
                <w:sz w:val="22"/>
              </w:rPr>
            </w:pPr>
            <w:r w:rsidRPr="0052251B">
              <w:rPr>
                <w:rFonts w:ascii="Arial" w:eastAsia="TimesNewRomanPSMT" w:hAnsi="Arial" w:cs="Arial"/>
                <w:b/>
                <w:bCs/>
                <w:sz w:val="22"/>
              </w:rPr>
              <w:t>В) КАО ЗАЈЕДНИЧКУ ПОНУДУ</w:t>
            </w:r>
          </w:p>
        </w:tc>
      </w:tr>
    </w:tbl>
    <w:p w:rsidR="001B4091" w:rsidRDefault="001B4091">
      <w:pPr>
        <w:pStyle w:val="Standard"/>
        <w:spacing w:before="0"/>
        <w:rPr>
          <w:rFonts w:cs="Arial"/>
          <w:b/>
          <w:i/>
          <w:iCs/>
          <w:lang w:val="ru-RU"/>
        </w:rPr>
      </w:pPr>
    </w:p>
    <w:p w:rsidR="0052251B" w:rsidRDefault="00DC07AC">
      <w:pPr>
        <w:pStyle w:val="Standard"/>
        <w:spacing w:before="0"/>
        <w:rPr>
          <w:rFonts w:ascii="Arial" w:hAnsi="Arial" w:cs="Arial"/>
          <w:i/>
          <w:iCs/>
          <w:sz w:val="22"/>
          <w:szCs w:val="20"/>
          <w:lang w:val="ru-RU"/>
        </w:rPr>
      </w:pPr>
      <w:r w:rsidRPr="00871670">
        <w:rPr>
          <w:rFonts w:ascii="Arial" w:hAnsi="Arial" w:cs="Arial"/>
          <w:b/>
          <w:i/>
          <w:iCs/>
          <w:sz w:val="22"/>
          <w:szCs w:val="20"/>
          <w:lang w:val="ru-RU"/>
        </w:rPr>
        <w:t>Напомена:</w:t>
      </w:r>
      <w:r w:rsidRPr="00871670">
        <w:rPr>
          <w:rFonts w:ascii="Arial" w:hAnsi="Arial" w:cs="Arial"/>
          <w:i/>
          <w:iCs/>
          <w:sz w:val="22"/>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945C1">
        <w:rPr>
          <w:rFonts w:ascii="Arial" w:hAnsi="Arial" w:cs="Arial"/>
          <w:i/>
          <w:iCs/>
          <w:sz w:val="22"/>
          <w:szCs w:val="20"/>
          <w:lang w:val="ru-RU"/>
        </w:rPr>
        <w:t>.</w:t>
      </w:r>
    </w:p>
    <w:p w:rsidR="003D1C9D" w:rsidRDefault="003D1C9D">
      <w:pPr>
        <w:pStyle w:val="Standard"/>
        <w:spacing w:before="0"/>
        <w:rPr>
          <w:rFonts w:ascii="Arial" w:hAnsi="Arial" w:cs="Arial"/>
          <w:i/>
          <w:iCs/>
          <w:sz w:val="22"/>
          <w:szCs w:val="20"/>
          <w:lang w:val="ru-RU"/>
        </w:rPr>
      </w:pPr>
    </w:p>
    <w:p w:rsidR="003D1C9D" w:rsidRDefault="003D1C9D">
      <w:pPr>
        <w:pStyle w:val="Standard"/>
        <w:spacing w:before="0"/>
        <w:rPr>
          <w:rFonts w:ascii="Arial" w:hAnsi="Arial" w:cs="Arial"/>
          <w:i/>
          <w:iCs/>
          <w:sz w:val="22"/>
          <w:szCs w:val="20"/>
          <w:lang w:val="ru-RU"/>
        </w:rPr>
      </w:pPr>
    </w:p>
    <w:p w:rsidR="003D1C9D" w:rsidRDefault="003D1C9D">
      <w:pPr>
        <w:pStyle w:val="Standard"/>
        <w:spacing w:before="0"/>
        <w:rPr>
          <w:rFonts w:ascii="Arial" w:hAnsi="Arial" w:cs="Arial"/>
          <w:i/>
          <w:iCs/>
          <w:sz w:val="22"/>
          <w:szCs w:val="20"/>
          <w:lang w:val="ru-RU"/>
        </w:rPr>
      </w:pPr>
    </w:p>
    <w:p w:rsidR="003D1C9D" w:rsidRDefault="003D1C9D">
      <w:pPr>
        <w:pStyle w:val="Standard"/>
        <w:spacing w:before="0"/>
        <w:rPr>
          <w:rFonts w:ascii="Arial" w:hAnsi="Arial" w:cs="Arial"/>
          <w:i/>
          <w:iCs/>
          <w:sz w:val="22"/>
          <w:szCs w:val="20"/>
          <w:lang w:val="ru-RU"/>
        </w:rPr>
      </w:pPr>
    </w:p>
    <w:p w:rsidR="003D1C9D" w:rsidRDefault="003D1C9D">
      <w:pPr>
        <w:pStyle w:val="Standard"/>
        <w:spacing w:before="0"/>
        <w:rPr>
          <w:rFonts w:ascii="Arial" w:hAnsi="Arial" w:cs="Arial"/>
          <w:i/>
          <w:iCs/>
          <w:sz w:val="22"/>
          <w:szCs w:val="20"/>
          <w:lang w:val="ru-RU"/>
        </w:rPr>
      </w:pPr>
    </w:p>
    <w:p w:rsidR="00450F57" w:rsidRPr="008E0C1C" w:rsidRDefault="00450F57">
      <w:pPr>
        <w:pStyle w:val="Standard"/>
        <w:spacing w:before="0"/>
        <w:rPr>
          <w:rFonts w:ascii="Arial" w:hAnsi="Arial" w:cs="Arial"/>
          <w:i/>
          <w:iCs/>
          <w:sz w:val="22"/>
          <w:szCs w:val="20"/>
          <w:lang w:val="ru-RU"/>
        </w:rPr>
      </w:pPr>
    </w:p>
    <w:p w:rsidR="001B4091" w:rsidRPr="0052251B" w:rsidRDefault="00DC07AC">
      <w:pPr>
        <w:pStyle w:val="Standard"/>
        <w:spacing w:before="0"/>
        <w:rPr>
          <w:rFonts w:ascii="Arial" w:hAnsi="Arial" w:cs="Arial"/>
          <w:sz w:val="22"/>
        </w:rPr>
      </w:pPr>
      <w:r w:rsidRPr="0052251B">
        <w:rPr>
          <w:rFonts w:ascii="Arial" w:eastAsia="TimesNewRomanPSMT" w:hAnsi="Arial" w:cs="Arial"/>
          <w:b/>
          <w:bCs/>
          <w:i/>
          <w:sz w:val="22"/>
        </w:rPr>
        <w:t>3) ПОДАЦИ О ПОДИЗВОЂАЧУ</w:t>
      </w:r>
    </w:p>
    <w:p w:rsidR="001B4091" w:rsidRDefault="00DC07AC">
      <w:pPr>
        <w:pStyle w:val="Standard"/>
        <w:spacing w:before="0"/>
      </w:pPr>
      <w:r>
        <w:rPr>
          <w:rFonts w:eastAsia="TimesNewRomanPSMT" w:cs="Arial"/>
          <w:b/>
          <w:bCs/>
          <w:i/>
        </w:rPr>
        <w:tab/>
      </w: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rPr>
            </w:pPr>
          </w:p>
          <w:p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6736E" w:rsidRDefault="00DC07AC" w:rsidP="00450F57">
            <w:pPr>
              <w:pStyle w:val="Standard"/>
              <w:spacing w:before="0"/>
              <w:rPr>
                <w:rFonts w:ascii="Arial" w:hAnsi="Arial" w:cs="Arial"/>
                <w:sz w:val="22"/>
                <w:lang w:val="sr-Cyrl-RS"/>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w:t>
            </w:r>
            <w:r w:rsidR="00450F57" w:rsidRPr="00F32484">
              <w:rPr>
                <w:rFonts w:ascii="Arial" w:eastAsia="TimesNewRomanPSMT" w:hAnsi="Arial" w:cs="Arial"/>
                <w:bCs/>
                <w:i/>
                <w:color w:val="auto"/>
                <w:sz w:val="22"/>
              </w:rPr>
              <w:t>)</w:t>
            </w:r>
            <w:r w:rsidR="003E087B">
              <w:rPr>
                <w:rFonts w:ascii="Arial" w:eastAsia="TimesNewRomanPSMT" w:hAnsi="Arial" w:cs="Arial"/>
                <w:bCs/>
                <w:i/>
                <w:color w:val="auto"/>
                <w:sz w:val="22"/>
                <w:lang w:val="sr-Cyrl-RS"/>
              </w:rPr>
              <w:t xml:space="preserve"> или</w:t>
            </w:r>
            <w:r w:rsidRPr="00F32484">
              <w:rPr>
                <w:rFonts w:ascii="Arial" w:eastAsia="TimesNewRomanPSMT" w:hAnsi="Arial" w:cs="Arial"/>
                <w:bCs/>
                <w:i/>
                <w:color w:val="auto"/>
                <w:sz w:val="22"/>
              </w:rPr>
              <w:t xml:space="preserve"> физичко лице</w:t>
            </w:r>
            <w:r w:rsidR="0086736E">
              <w:rPr>
                <w:rFonts w:ascii="Arial" w:eastAsia="TimesNewRomanPSMT" w:hAnsi="Arial" w:cs="Arial"/>
                <w:bCs/>
                <w:i/>
                <w:color w:val="auto"/>
                <w:sz w:val="22"/>
                <w:lang w:val="sr-Cyrl-RS"/>
              </w:rPr>
              <w:t>;</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rPr>
          <w:trHeight w:val="51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6736E" w:rsidRDefault="00DC07AC">
            <w:pPr>
              <w:pStyle w:val="Standard"/>
              <w:spacing w:before="0"/>
              <w:rPr>
                <w:rFonts w:ascii="Arial" w:hAnsi="Arial" w:cs="Arial"/>
                <w:sz w:val="22"/>
                <w:lang w:val="sr-Cyrl-RS"/>
              </w:rPr>
            </w:pPr>
            <w:r w:rsidRPr="00871670">
              <w:rPr>
                <w:rFonts w:ascii="Arial" w:eastAsia="TimesNewRomanPSMT" w:hAnsi="Arial" w:cs="Arial"/>
                <w:bCs/>
                <w:i/>
                <w:sz w:val="22"/>
              </w:rPr>
              <w:t xml:space="preserve">Врста правног лица: </w:t>
            </w:r>
            <w:r w:rsidRPr="00F32484">
              <w:rPr>
                <w:rFonts w:ascii="Arial" w:eastAsia="TimesNewRomanPSMT" w:hAnsi="Arial" w:cs="Arial"/>
                <w:bCs/>
                <w:i/>
                <w:color w:val="auto"/>
                <w:sz w:val="22"/>
              </w:rPr>
              <w:t>(микро, мало, средње, велико</w:t>
            </w:r>
            <w:r w:rsidR="00450F57" w:rsidRPr="00F32484">
              <w:rPr>
                <w:rFonts w:ascii="Arial" w:eastAsia="TimesNewRomanPSMT" w:hAnsi="Arial" w:cs="Arial"/>
                <w:bCs/>
                <w:i/>
                <w:color w:val="auto"/>
                <w:sz w:val="22"/>
              </w:rPr>
              <w:t>)</w:t>
            </w:r>
            <w:r w:rsidR="003E087B">
              <w:rPr>
                <w:rFonts w:ascii="Arial" w:eastAsia="TimesNewRomanPSMT" w:hAnsi="Arial" w:cs="Arial"/>
                <w:bCs/>
                <w:i/>
                <w:color w:val="auto"/>
                <w:sz w:val="22"/>
                <w:lang w:val="sr-Cyrl-RS"/>
              </w:rPr>
              <w:t xml:space="preserve"> или</w:t>
            </w:r>
            <w:r w:rsidR="00450F57">
              <w:rPr>
                <w:rFonts w:ascii="Arial" w:eastAsia="TimesNewRomanPSMT" w:hAnsi="Arial" w:cs="Arial"/>
                <w:bCs/>
                <w:i/>
                <w:color w:val="auto"/>
                <w:sz w:val="22"/>
              </w:rPr>
              <w:t xml:space="preserve"> физичко лице</w:t>
            </w:r>
            <w:r w:rsidR="0086736E">
              <w:rPr>
                <w:rFonts w:ascii="Arial" w:eastAsia="TimesNewRomanPSMT" w:hAnsi="Arial" w:cs="Arial"/>
                <w:bCs/>
                <w:i/>
                <w:color w:val="auto"/>
                <w:sz w:val="22"/>
                <w:lang w:val="sr-Cyrl-RS"/>
              </w:rPr>
              <w:t>;</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bl>
    <w:p w:rsidR="00871670" w:rsidRDefault="00871670">
      <w:pPr>
        <w:pStyle w:val="Standard"/>
        <w:spacing w:before="0"/>
        <w:rPr>
          <w:rFonts w:ascii="Arial" w:hAnsi="Arial" w:cs="Arial"/>
          <w:b/>
          <w:bCs/>
          <w:i/>
          <w:iCs/>
          <w:sz w:val="22"/>
          <w:szCs w:val="20"/>
          <w:u w:val="single"/>
          <w:lang w:val="ru-RU"/>
        </w:rPr>
      </w:pPr>
    </w:p>
    <w:p w:rsidR="001B4091" w:rsidRPr="00871670" w:rsidRDefault="00DC07AC">
      <w:pPr>
        <w:pStyle w:val="Standard"/>
        <w:spacing w:before="0"/>
        <w:rPr>
          <w:rFonts w:ascii="Arial" w:hAnsi="Arial" w:cs="Arial"/>
          <w:b/>
          <w:bCs/>
          <w:i/>
          <w:iCs/>
          <w:sz w:val="22"/>
          <w:szCs w:val="20"/>
          <w:u w:val="single"/>
          <w:lang w:val="ru-RU"/>
        </w:rPr>
      </w:pPr>
      <w:r w:rsidRPr="00871670">
        <w:rPr>
          <w:rFonts w:ascii="Arial" w:hAnsi="Arial" w:cs="Arial"/>
          <w:b/>
          <w:bCs/>
          <w:i/>
          <w:iCs/>
          <w:sz w:val="22"/>
          <w:szCs w:val="20"/>
          <w:u w:val="single"/>
          <w:lang w:val="ru-RU"/>
        </w:rPr>
        <w:t>Напомена:</w:t>
      </w:r>
    </w:p>
    <w:p w:rsidR="001B4091" w:rsidRDefault="001B4091">
      <w:pPr>
        <w:pStyle w:val="Standard"/>
        <w:spacing w:before="0"/>
      </w:pPr>
    </w:p>
    <w:p w:rsidR="001B4091" w:rsidRPr="00871670" w:rsidRDefault="00DC07AC">
      <w:pPr>
        <w:pStyle w:val="Standard"/>
        <w:spacing w:before="0"/>
        <w:rPr>
          <w:rFonts w:ascii="Arial" w:hAnsi="Arial" w:cs="Arial"/>
          <w:i/>
          <w:iCs/>
          <w:sz w:val="22"/>
          <w:szCs w:val="20"/>
          <w:lang w:val="ru-RU"/>
        </w:rPr>
      </w:pPr>
      <w:r w:rsidRPr="00871670">
        <w:rPr>
          <w:rFonts w:ascii="Arial" w:hAnsi="Arial" w:cs="Arial"/>
          <w:i/>
          <w:iCs/>
          <w:sz w:val="22"/>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B4091" w:rsidRDefault="001B4091">
      <w:pPr>
        <w:pStyle w:val="Standard"/>
        <w:spacing w:before="0"/>
      </w:pPr>
    </w:p>
    <w:p w:rsidR="004363E3" w:rsidRDefault="004363E3">
      <w:pPr>
        <w:pStyle w:val="Standard"/>
        <w:spacing w:before="0"/>
      </w:pPr>
    </w:p>
    <w:p w:rsidR="004363E3" w:rsidRDefault="004363E3">
      <w:pPr>
        <w:pStyle w:val="Standard"/>
        <w:spacing w:before="0"/>
      </w:pPr>
    </w:p>
    <w:p w:rsidR="004363E3" w:rsidRDefault="004363E3">
      <w:pPr>
        <w:pStyle w:val="Standard"/>
        <w:spacing w:before="0"/>
      </w:pPr>
    </w:p>
    <w:p w:rsidR="004363E3" w:rsidRDefault="004363E3">
      <w:pPr>
        <w:pStyle w:val="Standard"/>
        <w:spacing w:before="0"/>
      </w:pPr>
    </w:p>
    <w:p w:rsidR="004363E3" w:rsidRDefault="004363E3">
      <w:pPr>
        <w:pStyle w:val="Standard"/>
        <w:spacing w:before="0"/>
      </w:pPr>
    </w:p>
    <w:p w:rsidR="00F527C6" w:rsidRDefault="00F527C6">
      <w:pPr>
        <w:pStyle w:val="Standard"/>
        <w:spacing w:before="0"/>
        <w:rPr>
          <w:rFonts w:eastAsia="TimesNewRomanPSMT" w:cs="Arial"/>
          <w:b/>
          <w:bCs/>
          <w:i/>
        </w:rPr>
      </w:pPr>
    </w:p>
    <w:p w:rsidR="00F527C6" w:rsidRDefault="00F527C6">
      <w:pPr>
        <w:pStyle w:val="Standard"/>
        <w:spacing w:before="0"/>
        <w:rPr>
          <w:rFonts w:eastAsia="TimesNewRomanPSMT" w:cs="Arial"/>
          <w:b/>
          <w:bCs/>
          <w:i/>
        </w:rPr>
      </w:pPr>
    </w:p>
    <w:p w:rsidR="001B4091" w:rsidRPr="0052251B" w:rsidRDefault="00DC07AC">
      <w:pPr>
        <w:pStyle w:val="Standard"/>
        <w:spacing w:before="0"/>
        <w:rPr>
          <w:rFonts w:ascii="Arial" w:eastAsia="TimesNewRomanPSMT" w:hAnsi="Arial" w:cs="Arial"/>
          <w:b/>
          <w:bCs/>
          <w:i/>
          <w:sz w:val="22"/>
          <w:lang w:val="ru-RU"/>
        </w:rPr>
      </w:pPr>
      <w:r w:rsidRPr="0052251B">
        <w:rPr>
          <w:rFonts w:ascii="Arial" w:eastAsia="TimesNewRomanPSMT" w:hAnsi="Arial" w:cs="Arial"/>
          <w:b/>
          <w:bCs/>
          <w:i/>
          <w:sz w:val="22"/>
        </w:rPr>
        <w:t xml:space="preserve">4) </w:t>
      </w:r>
      <w:r w:rsidRPr="0052251B">
        <w:rPr>
          <w:rFonts w:ascii="Arial" w:eastAsia="TimesNewRomanPSMT" w:hAnsi="Arial" w:cs="Arial"/>
          <w:b/>
          <w:bCs/>
          <w:i/>
          <w:sz w:val="22"/>
          <w:lang w:val="ru-RU"/>
        </w:rPr>
        <w:t>ПОДАЦИ ЧЛАНУ ГРУПЕ ПОНУЂАЧА</w:t>
      </w:r>
    </w:p>
    <w:p w:rsidR="005826B5" w:rsidRDefault="005826B5">
      <w:pPr>
        <w:pStyle w:val="Standard"/>
        <w:spacing w:before="0"/>
      </w:pPr>
    </w:p>
    <w:tbl>
      <w:tblPr>
        <w:tblW w:w="9282" w:type="dxa"/>
        <w:tblInd w:w="-128" w:type="dxa"/>
        <w:tblLayout w:type="fixed"/>
        <w:tblCellMar>
          <w:left w:w="10" w:type="dxa"/>
          <w:right w:w="10" w:type="dxa"/>
        </w:tblCellMar>
        <w:tblLook w:val="0000" w:firstRow="0" w:lastRow="0" w:firstColumn="0" w:lastColumn="0" w:noHBand="0" w:noVBand="0"/>
      </w:tblPr>
      <w:tblGrid>
        <w:gridCol w:w="464"/>
        <w:gridCol w:w="4218"/>
        <w:gridCol w:w="4600"/>
      </w:tblGrid>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cs="Arial"/>
              </w:rPr>
            </w:pPr>
          </w:p>
          <w:p w:rsidR="001B4091" w:rsidRDefault="00DC07AC">
            <w:pPr>
              <w:pStyle w:val="Standard"/>
              <w:spacing w:before="0"/>
            </w:pPr>
            <w:r>
              <w:rPr>
                <w:rFonts w:eastAsia="TimesNewRomanPSMT"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557"/>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50F57" w:rsidRPr="00F32484">
              <w:rPr>
                <w:rFonts w:ascii="Arial" w:eastAsia="TimesNewRomanPSMT" w:hAnsi="Arial" w:cs="Arial"/>
                <w:bCs/>
                <w:i/>
                <w:color w:val="auto"/>
                <w:sz w:val="22"/>
              </w:rPr>
              <w:t>)</w:t>
            </w:r>
            <w:r w:rsidR="003E087B">
              <w:rPr>
                <w:rFonts w:ascii="Arial" w:eastAsia="TimesNewRomanPSMT" w:hAnsi="Arial" w:cs="Arial"/>
                <w:bCs/>
                <w:i/>
                <w:color w:val="auto"/>
                <w:sz w:val="22"/>
                <w:lang w:val="sr-Cyrl-RS"/>
              </w:rPr>
              <w:t xml:space="preserve"> </w:t>
            </w:r>
            <w:r w:rsidR="003E087B">
              <w:rPr>
                <w:rFonts w:ascii="Arial" w:eastAsia="TimesNewRomanPSMT" w:hAnsi="Arial" w:cs="Arial"/>
                <w:bCs/>
                <w:i/>
                <w:color w:val="auto"/>
                <w:sz w:val="22"/>
                <w:lang w:val="ru-RU"/>
              </w:rPr>
              <w:t>или</w:t>
            </w:r>
            <w:r w:rsidR="00450F57">
              <w:rPr>
                <w:rFonts w:ascii="Arial" w:eastAsia="TimesNewRomanPSMT" w:hAnsi="Arial" w:cs="Arial"/>
                <w:bCs/>
                <w:i/>
                <w:color w:val="auto"/>
                <w:sz w:val="22"/>
                <w:lang w:val="ru-RU"/>
              </w:rPr>
              <w:t xml:space="preserve"> физичко лице</w:t>
            </w:r>
            <w:r w:rsidR="0086736E">
              <w:rPr>
                <w:rFonts w:ascii="Arial" w:eastAsia="TimesNewRomanPSMT" w:hAnsi="Arial" w:cs="Arial"/>
                <w:bCs/>
                <w:i/>
                <w:color w:val="auto"/>
                <w:sz w:val="22"/>
                <w:lang w:val="ru-RU"/>
              </w:rPr>
              <w:t>;</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DC07AC">
            <w:pPr>
              <w:pStyle w:val="Standard"/>
              <w:spacing w:before="0"/>
            </w:pPr>
            <w:r>
              <w:rPr>
                <w:rFonts w:eastAsia="TimesNewRomanPSMT"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602"/>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50F57" w:rsidRPr="00F32484">
              <w:rPr>
                <w:rFonts w:ascii="Arial" w:eastAsia="TimesNewRomanPSMT" w:hAnsi="Arial" w:cs="Arial"/>
                <w:bCs/>
                <w:i/>
                <w:color w:val="auto"/>
                <w:sz w:val="22"/>
              </w:rPr>
              <w:t>)</w:t>
            </w:r>
            <w:r w:rsidR="003E087B">
              <w:rPr>
                <w:rFonts w:ascii="Arial" w:eastAsia="TimesNewRomanPSMT" w:hAnsi="Arial" w:cs="Arial"/>
                <w:bCs/>
                <w:i/>
                <w:color w:val="auto"/>
                <w:sz w:val="22"/>
                <w:lang w:val="ru-RU"/>
              </w:rPr>
              <w:t xml:space="preserve"> или</w:t>
            </w:r>
            <w:r w:rsidR="00450F57">
              <w:rPr>
                <w:rFonts w:ascii="Arial" w:eastAsia="TimesNewRomanPSMT" w:hAnsi="Arial" w:cs="Arial"/>
                <w:bCs/>
                <w:i/>
                <w:color w:val="auto"/>
                <w:sz w:val="22"/>
                <w:lang w:val="ru-RU"/>
              </w:rPr>
              <w:t xml:space="preserve"> физичко лице</w:t>
            </w:r>
            <w:r w:rsidR="0086736E">
              <w:rPr>
                <w:rFonts w:ascii="Arial" w:eastAsia="TimesNewRomanPSMT" w:hAnsi="Arial" w:cs="Arial"/>
                <w:bCs/>
                <w:i/>
                <w:color w:val="auto"/>
                <w:sz w:val="22"/>
                <w:lang w:val="ru-RU"/>
              </w:rPr>
              <w:t>;</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DC07AC">
            <w:pPr>
              <w:pStyle w:val="Standard"/>
              <w:spacing w:before="0"/>
            </w:pPr>
            <w:r>
              <w:rPr>
                <w:rFonts w:eastAsia="TimesNewRomanPSMT"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Назив члана групе понуђача: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lang w:val="ru-RU"/>
              </w:rPr>
            </w:pPr>
          </w:p>
        </w:tc>
      </w:tr>
      <w:tr w:rsidR="001B4091">
        <w:trPr>
          <w:trHeight w:val="503"/>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lang w:val="ru-RU"/>
              </w:rPr>
              <w:t xml:space="preserve">Врста правног лица: </w:t>
            </w:r>
            <w:r w:rsidRPr="00F32484">
              <w:rPr>
                <w:rFonts w:ascii="Arial" w:eastAsia="TimesNewRomanPSMT" w:hAnsi="Arial" w:cs="Arial"/>
                <w:bCs/>
                <w:i/>
                <w:color w:val="auto"/>
                <w:sz w:val="22"/>
                <w:lang w:val="ru-RU"/>
              </w:rPr>
              <w:t>(микро, мало, средње, велико</w:t>
            </w:r>
            <w:r w:rsidR="00450F57" w:rsidRPr="00F32484">
              <w:rPr>
                <w:rFonts w:ascii="Arial" w:eastAsia="TimesNewRomanPSMT" w:hAnsi="Arial" w:cs="Arial"/>
                <w:bCs/>
                <w:i/>
                <w:color w:val="auto"/>
                <w:sz w:val="22"/>
              </w:rPr>
              <w:t>)</w:t>
            </w:r>
            <w:r w:rsidR="003E087B">
              <w:rPr>
                <w:rFonts w:ascii="Arial" w:eastAsia="TimesNewRomanPSMT" w:hAnsi="Arial" w:cs="Arial"/>
                <w:bCs/>
                <w:i/>
                <w:color w:val="auto"/>
                <w:sz w:val="22"/>
                <w:lang w:val="ru-RU"/>
              </w:rPr>
              <w:t xml:space="preserve"> или</w:t>
            </w:r>
            <w:r w:rsidR="00450F57">
              <w:rPr>
                <w:rFonts w:ascii="Arial" w:eastAsia="TimesNewRomanPSMT" w:hAnsi="Arial" w:cs="Arial"/>
                <w:bCs/>
                <w:i/>
                <w:color w:val="auto"/>
                <w:sz w:val="22"/>
                <w:lang w:val="ru-RU"/>
              </w:rPr>
              <w:t xml:space="preserve"> физичко лице</w:t>
            </w:r>
            <w:r w:rsidR="0086736E">
              <w:rPr>
                <w:rFonts w:ascii="Arial" w:eastAsia="TimesNewRomanPSMT" w:hAnsi="Arial" w:cs="Arial"/>
                <w:bCs/>
                <w:i/>
                <w:color w:val="auto"/>
                <w:sz w:val="22"/>
                <w:lang w:val="ru-RU"/>
              </w:rPr>
              <w:t>;</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lang w:val="ru-RU"/>
              </w:rPr>
            </w:pPr>
          </w:p>
          <w:p w:rsidR="001B4091" w:rsidRDefault="001B4091">
            <w:pPr>
              <w:pStyle w:val="Standard"/>
              <w:spacing w:before="0"/>
              <w:rPr>
                <w:rFonts w:eastAsia="TimesNewRomanPSMT"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lang w:val="ru-RU"/>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r w:rsidR="001B4091">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1B4091" w:rsidRPr="00871670" w:rsidRDefault="001B4091">
            <w:pPr>
              <w:pStyle w:val="Standard"/>
              <w:spacing w:before="0"/>
              <w:rPr>
                <w:rFonts w:ascii="Arial" w:eastAsia="TimesNewRomanPSMT" w:hAnsi="Arial" w:cs="Arial"/>
                <w:bCs/>
                <w:i/>
                <w:sz w:val="22"/>
              </w:rPr>
            </w:pPr>
          </w:p>
          <w:p w:rsidR="001B4091" w:rsidRPr="00871670" w:rsidRDefault="00DC07AC">
            <w:pPr>
              <w:pStyle w:val="Standard"/>
              <w:spacing w:before="0"/>
              <w:rPr>
                <w:rFonts w:ascii="Arial" w:hAnsi="Arial" w:cs="Arial"/>
                <w:sz w:val="22"/>
              </w:rPr>
            </w:pPr>
            <w:r w:rsidRPr="00871670">
              <w:rPr>
                <w:rFonts w:ascii="Arial" w:eastAsia="TimesNewRomanPSMT" w:hAnsi="Arial" w:cs="Arial"/>
                <w:bCs/>
                <w:i/>
                <w:sz w:val="22"/>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B4091" w:rsidRDefault="001B4091">
            <w:pPr>
              <w:pStyle w:val="Standard"/>
              <w:spacing w:before="0"/>
              <w:rPr>
                <w:rFonts w:eastAsia="TimesNewRomanPSMT" w:cs="Arial"/>
                <w:b/>
                <w:bCs/>
              </w:rPr>
            </w:pPr>
          </w:p>
        </w:tc>
      </w:tr>
    </w:tbl>
    <w:p w:rsidR="001B4091" w:rsidRDefault="001B4091">
      <w:pPr>
        <w:pStyle w:val="Standard"/>
        <w:spacing w:before="0"/>
        <w:rPr>
          <w:rFonts w:cs="Arial"/>
          <w:b/>
          <w:bCs/>
          <w:i/>
          <w:iCs/>
          <w:u w:val="single"/>
        </w:rPr>
      </w:pPr>
    </w:p>
    <w:p w:rsidR="001B4091" w:rsidRDefault="00DC07AC">
      <w:pPr>
        <w:pStyle w:val="Standard"/>
        <w:spacing w:before="0"/>
        <w:rPr>
          <w:rFonts w:ascii="Arial" w:hAnsi="Arial" w:cs="Arial"/>
          <w:b/>
          <w:bCs/>
          <w:i/>
          <w:iCs/>
          <w:sz w:val="22"/>
          <w:szCs w:val="20"/>
          <w:u w:val="single"/>
        </w:rPr>
      </w:pPr>
      <w:r w:rsidRPr="00871670">
        <w:rPr>
          <w:rFonts w:ascii="Arial" w:hAnsi="Arial" w:cs="Arial"/>
          <w:b/>
          <w:bCs/>
          <w:i/>
          <w:iCs/>
          <w:sz w:val="22"/>
          <w:szCs w:val="20"/>
          <w:u w:val="single"/>
        </w:rPr>
        <w:t>Напомена:</w:t>
      </w:r>
    </w:p>
    <w:p w:rsidR="00871670" w:rsidRPr="00871670" w:rsidRDefault="00871670">
      <w:pPr>
        <w:pStyle w:val="Standard"/>
        <w:spacing w:before="0"/>
        <w:rPr>
          <w:rFonts w:ascii="Arial" w:hAnsi="Arial" w:cs="Arial"/>
          <w:sz w:val="28"/>
        </w:rPr>
      </w:pPr>
    </w:p>
    <w:p w:rsidR="001B4091" w:rsidRPr="00871670" w:rsidRDefault="00DC07AC">
      <w:pPr>
        <w:pStyle w:val="Standard"/>
        <w:spacing w:before="0"/>
        <w:rPr>
          <w:rFonts w:ascii="Arial" w:hAnsi="Arial" w:cs="Arial"/>
          <w:sz w:val="28"/>
        </w:rPr>
      </w:pPr>
      <w:r w:rsidRPr="00871670">
        <w:rPr>
          <w:rFonts w:ascii="Arial" w:hAnsi="Arial" w:cs="Arial"/>
          <w:i/>
          <w:iCs/>
          <w:sz w:val="22"/>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B4091" w:rsidRDefault="001B4091">
      <w:pPr>
        <w:pStyle w:val="Standard"/>
        <w:spacing w:before="0"/>
        <w:rPr>
          <w:rFonts w:cs="Arial"/>
          <w:i/>
          <w:iCs/>
          <w:lang w:val="ru-RU"/>
        </w:rPr>
      </w:pPr>
    </w:p>
    <w:p w:rsidR="001B4091" w:rsidRDefault="001B4091">
      <w:pPr>
        <w:pStyle w:val="Standard"/>
        <w:spacing w:before="0"/>
        <w:rPr>
          <w:rFonts w:cs="Arial"/>
          <w:i/>
          <w:iCs/>
          <w:lang w:val="ru-RU"/>
        </w:rPr>
      </w:pPr>
    </w:p>
    <w:p w:rsidR="00871670" w:rsidRDefault="00871670">
      <w:pPr>
        <w:pStyle w:val="Standard"/>
        <w:spacing w:before="0"/>
        <w:rPr>
          <w:rFonts w:cs="Arial"/>
          <w:i/>
          <w:iCs/>
          <w:lang w:val="ru-RU"/>
        </w:rPr>
      </w:pPr>
    </w:p>
    <w:p w:rsidR="00871670" w:rsidRDefault="00871670">
      <w:pPr>
        <w:pStyle w:val="Standard"/>
        <w:spacing w:before="0"/>
        <w:rPr>
          <w:rFonts w:cs="Arial"/>
          <w:i/>
          <w:iCs/>
          <w:lang w:val="ru-RU"/>
        </w:rPr>
      </w:pPr>
    </w:p>
    <w:p w:rsidR="00450F57" w:rsidRDefault="00450F57">
      <w:pPr>
        <w:pStyle w:val="Standard"/>
        <w:spacing w:before="0"/>
        <w:rPr>
          <w:rFonts w:cs="Arial"/>
          <w:i/>
          <w:iCs/>
          <w:lang w:val="ru-RU"/>
        </w:rPr>
      </w:pPr>
    </w:p>
    <w:p w:rsidR="001B4091" w:rsidRPr="00630E57" w:rsidRDefault="00DC07AC" w:rsidP="006770E8">
      <w:pPr>
        <w:pStyle w:val="Standard"/>
        <w:spacing w:before="0"/>
        <w:rPr>
          <w:rFonts w:ascii="Arial" w:hAnsi="Arial" w:cs="Arial"/>
        </w:rPr>
      </w:pPr>
      <w:r w:rsidRPr="00630E57">
        <w:rPr>
          <w:rFonts w:eastAsia="TimesNewRomanPSMT" w:cs="Arial"/>
          <w:b/>
          <w:bCs/>
        </w:rPr>
        <w:lastRenderedPageBreak/>
        <w:t xml:space="preserve">5) </w:t>
      </w:r>
      <w:r w:rsidRPr="00630E57">
        <w:rPr>
          <w:rFonts w:ascii="Arial" w:eastAsia="TimesNewRomanPSMT" w:hAnsi="Arial" w:cs="Arial"/>
          <w:b/>
          <w:bCs/>
          <w:sz w:val="22"/>
        </w:rPr>
        <w:t>ЦЕНА И КОМЕРЦИЈАЛНИ УСЛОВИ ПОНУДЕ</w:t>
      </w:r>
    </w:p>
    <w:p w:rsidR="00871670" w:rsidRPr="00871670" w:rsidRDefault="00871670">
      <w:pPr>
        <w:pStyle w:val="Standard"/>
        <w:spacing w:before="0"/>
        <w:jc w:val="center"/>
        <w:rPr>
          <w:rFonts w:ascii="Arial" w:hAnsi="Arial" w:cs="Arial"/>
        </w:rPr>
      </w:pPr>
    </w:p>
    <w:tbl>
      <w:tblPr>
        <w:tblW w:w="9063" w:type="dxa"/>
        <w:tblInd w:w="-108" w:type="dxa"/>
        <w:tblLayout w:type="fixed"/>
        <w:tblCellMar>
          <w:left w:w="10" w:type="dxa"/>
          <w:right w:w="10" w:type="dxa"/>
        </w:tblCellMar>
        <w:tblLook w:val="0000" w:firstRow="0" w:lastRow="0" w:firstColumn="0" w:lastColumn="0" w:noHBand="0" w:noVBand="0"/>
      </w:tblPr>
      <w:tblGrid>
        <w:gridCol w:w="5185"/>
        <w:gridCol w:w="3878"/>
      </w:tblGrid>
      <w:tr w:rsidR="001B4091" w:rsidRPr="00D6156E" w:rsidTr="00301024">
        <w:trPr>
          <w:trHeight w:val="318"/>
        </w:trPr>
        <w:tc>
          <w:tcPr>
            <w:tcW w:w="51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D6156E" w:rsidRDefault="00DC07AC">
            <w:pPr>
              <w:pStyle w:val="Standard"/>
              <w:spacing w:before="0"/>
              <w:jc w:val="center"/>
              <w:rPr>
                <w:rFonts w:ascii="Arial" w:hAnsi="Arial" w:cs="Arial"/>
                <w:sz w:val="22"/>
              </w:rPr>
            </w:pPr>
            <w:r w:rsidRPr="00D6156E">
              <w:rPr>
                <w:rFonts w:ascii="Arial" w:eastAsia="TimesNewRomanPSMT" w:hAnsi="Arial" w:cs="Arial"/>
                <w:b/>
                <w:bCs/>
                <w:sz w:val="22"/>
              </w:rPr>
              <w:t>ПРЕДМЕТ И БРОЈ НАБАВКЕ</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D6156E" w:rsidRDefault="004E1F25">
            <w:pPr>
              <w:pStyle w:val="Standard"/>
              <w:spacing w:before="0"/>
              <w:jc w:val="center"/>
              <w:rPr>
                <w:sz w:val="22"/>
                <w:lang w:val="sr-Cyrl-RS"/>
              </w:rPr>
            </w:pPr>
            <w:r w:rsidRPr="00D6156E">
              <w:rPr>
                <w:rFonts w:ascii="Arial" w:hAnsi="Arial" w:cs="Arial"/>
                <w:b/>
                <w:bCs/>
                <w:iCs/>
                <w:sz w:val="22"/>
                <w:lang w:val="sr-Cyrl-RS"/>
              </w:rPr>
              <w:t>УКУПНА УПОРЕДНА ВРЕДНОСТ ПОНУДЕ</w:t>
            </w:r>
            <w:r w:rsidR="00301024">
              <w:rPr>
                <w:rFonts w:ascii="Arial" w:hAnsi="Arial" w:cs="Arial"/>
                <w:b/>
                <w:bCs/>
                <w:iCs/>
                <w:sz w:val="22"/>
                <w:lang w:val="sr-Cyrl-RS"/>
              </w:rPr>
              <w:t xml:space="preserve"> БЕЗ ПДВ-а</w:t>
            </w:r>
          </w:p>
        </w:tc>
      </w:tr>
      <w:tr w:rsidR="001B4091" w:rsidTr="001D60B9">
        <w:trPr>
          <w:trHeight w:val="1087"/>
        </w:trPr>
        <w:tc>
          <w:tcPr>
            <w:tcW w:w="51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8E0C1C" w:rsidRDefault="00BB390D" w:rsidP="003E087B">
            <w:pPr>
              <w:pStyle w:val="Standard"/>
              <w:rPr>
                <w:rFonts w:cs="Arial"/>
                <w:b/>
                <w:i/>
                <w:lang w:val="sr-Cyrl-RS"/>
              </w:rPr>
            </w:pPr>
            <w:r w:rsidRPr="00BB390D">
              <w:rPr>
                <w:rFonts w:ascii="Arial" w:hAnsi="Arial" w:cs="Arial"/>
                <w:b/>
                <w:sz w:val="22"/>
                <w:lang w:val="sr-Cyrl-RS"/>
              </w:rPr>
              <w:t>Услуга сервисирања и рекалибрације уређаја GALL 11 фабр. бр. 020 (уређај за детекцију цурења гасова)</w:t>
            </w:r>
            <w:r>
              <w:rPr>
                <w:rFonts w:ascii="Arial" w:hAnsi="Arial" w:cs="Arial"/>
                <w:b/>
                <w:sz w:val="22"/>
                <w:lang w:val="sr-Cyrl-RS"/>
              </w:rPr>
              <w:t xml:space="preserve"> </w:t>
            </w:r>
            <w:r w:rsidR="007654B3">
              <w:rPr>
                <w:rFonts w:ascii="Arial" w:hAnsi="Arial" w:cs="Arial"/>
                <w:b/>
                <w:sz w:val="22"/>
              </w:rPr>
              <w:t>ЈН/4000/0725/2019 ЈАНА БРОЈ 2513/2019</w:t>
            </w:r>
          </w:p>
        </w:tc>
        <w:tc>
          <w:tcPr>
            <w:tcW w:w="38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D60B9" w:rsidRDefault="001D60B9" w:rsidP="008E0C1C">
            <w:pPr>
              <w:pStyle w:val="Standard"/>
              <w:spacing w:line="276" w:lineRule="auto"/>
              <w:jc w:val="left"/>
              <w:rPr>
                <w:rFonts w:ascii="Arial" w:hAnsi="Arial" w:cs="Arial"/>
                <w:bCs/>
                <w:iCs/>
                <w:lang w:val="sr-Cyrl-RS"/>
              </w:rPr>
            </w:pPr>
          </w:p>
          <w:p w:rsidR="001B4091" w:rsidRPr="00D207FA" w:rsidRDefault="00D207FA" w:rsidP="008E0C1C">
            <w:pPr>
              <w:pStyle w:val="Standard"/>
              <w:spacing w:line="276" w:lineRule="auto"/>
              <w:jc w:val="left"/>
              <w:rPr>
                <w:rFonts w:ascii="Arial" w:hAnsi="Arial" w:cs="Arial"/>
                <w:bCs/>
                <w:iCs/>
                <w:lang w:val="sr-Cyrl-RS"/>
              </w:rPr>
            </w:pPr>
            <w:r w:rsidRPr="001D60B9">
              <w:rPr>
                <w:rFonts w:ascii="Arial" w:hAnsi="Arial" w:cs="Arial"/>
                <w:bCs/>
                <w:iCs/>
                <w:sz w:val="22"/>
                <w:lang w:val="sr-Cyrl-RS"/>
              </w:rPr>
              <w:t>_________________динара</w:t>
            </w:r>
          </w:p>
        </w:tc>
      </w:tr>
    </w:tbl>
    <w:p w:rsidR="00871670" w:rsidRPr="00301024" w:rsidRDefault="00DC07AC" w:rsidP="00301024">
      <w:pPr>
        <w:pStyle w:val="Standard"/>
        <w:spacing w:before="0"/>
        <w:jc w:val="center"/>
        <w:rPr>
          <w:rFonts w:ascii="Arial" w:hAnsi="Arial" w:cs="Arial"/>
          <w:b/>
          <w:bCs/>
          <w:i/>
          <w:iCs/>
          <w:sz w:val="22"/>
          <w:u w:val="single"/>
        </w:rPr>
      </w:pPr>
      <w:r w:rsidRPr="0052251B">
        <w:rPr>
          <w:rFonts w:ascii="Arial" w:hAnsi="Arial" w:cs="Arial"/>
          <w:b/>
          <w:bCs/>
          <w:i/>
          <w:iCs/>
          <w:sz w:val="22"/>
          <w:u w:val="single"/>
        </w:rPr>
        <w:t>КОМЕРЦИЈАЛНИ УСЛОВИ</w:t>
      </w:r>
    </w:p>
    <w:tbl>
      <w:tblPr>
        <w:tblW w:w="9019" w:type="dxa"/>
        <w:tblInd w:w="-108" w:type="dxa"/>
        <w:tblLayout w:type="fixed"/>
        <w:tblCellMar>
          <w:left w:w="10" w:type="dxa"/>
          <w:right w:w="10" w:type="dxa"/>
        </w:tblCellMar>
        <w:tblLook w:val="0000" w:firstRow="0" w:lastRow="0" w:firstColumn="0" w:lastColumn="0" w:noHBand="0" w:noVBand="0"/>
      </w:tblPr>
      <w:tblGrid>
        <w:gridCol w:w="5169"/>
        <w:gridCol w:w="3850"/>
      </w:tblGrid>
      <w:tr w:rsidR="001B4091" w:rsidRPr="00D6156E" w:rsidTr="00D6156E">
        <w:trPr>
          <w:trHeight w:val="647"/>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D6156E" w:rsidRDefault="00DC07AC">
            <w:pPr>
              <w:pStyle w:val="Standard"/>
              <w:spacing w:before="0"/>
              <w:jc w:val="center"/>
              <w:rPr>
                <w:rFonts w:ascii="Arial" w:hAnsi="Arial" w:cs="Arial"/>
                <w:sz w:val="22"/>
              </w:rPr>
            </w:pPr>
            <w:r w:rsidRPr="00D6156E">
              <w:rPr>
                <w:rFonts w:ascii="Arial" w:hAnsi="Arial" w:cs="Arial"/>
                <w:b/>
                <w:bCs/>
                <w:i/>
                <w:iCs/>
                <w:sz w:val="22"/>
              </w:rPr>
              <w:t>УСЛОВ НАРУЧИОЦА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D6156E" w:rsidRDefault="00DC07AC">
            <w:pPr>
              <w:pStyle w:val="Standard"/>
              <w:spacing w:before="0"/>
              <w:jc w:val="center"/>
              <w:rPr>
                <w:rFonts w:ascii="Arial" w:hAnsi="Arial" w:cs="Arial"/>
                <w:sz w:val="22"/>
              </w:rPr>
            </w:pPr>
            <w:r w:rsidRPr="00D6156E">
              <w:rPr>
                <w:rFonts w:ascii="Arial" w:hAnsi="Arial" w:cs="Arial"/>
                <w:b/>
                <w:bCs/>
                <w:i/>
                <w:iCs/>
                <w:sz w:val="22"/>
              </w:rPr>
              <w:t>ПОНУДА ПОНУЂАЧА</w:t>
            </w:r>
          </w:p>
        </w:tc>
      </w:tr>
      <w:tr w:rsidR="001B4091">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A104C4" w:rsidRDefault="00DC07AC">
            <w:pPr>
              <w:pStyle w:val="Standard"/>
              <w:spacing w:before="0"/>
              <w:jc w:val="center"/>
              <w:rPr>
                <w:rFonts w:ascii="Arial" w:hAnsi="Arial" w:cs="Arial"/>
                <w:sz w:val="22"/>
                <w:szCs w:val="22"/>
              </w:rPr>
            </w:pPr>
            <w:r w:rsidRPr="00A104C4">
              <w:rPr>
                <w:rFonts w:ascii="Arial" w:hAnsi="Arial" w:cs="Arial"/>
                <w:b/>
                <w:bCs/>
                <w:i/>
                <w:iCs/>
                <w:sz w:val="22"/>
                <w:szCs w:val="22"/>
              </w:rPr>
              <w:t>РОК И НАЧИН ПЛАЋАЊА</w:t>
            </w:r>
          </w:p>
          <w:p w:rsidR="001B4091" w:rsidRPr="004E1F25" w:rsidRDefault="00DC07AC">
            <w:pPr>
              <w:pStyle w:val="KDParagraf"/>
              <w:spacing w:before="0"/>
              <w:rPr>
                <w:rFonts w:ascii="Arial" w:hAnsi="Arial" w:cs="Arial"/>
                <w:sz w:val="22"/>
                <w:szCs w:val="22"/>
              </w:rPr>
            </w:pPr>
            <w:r w:rsidRPr="004E1F25">
              <w:rPr>
                <w:rFonts w:ascii="Arial" w:hAnsi="Arial" w:cs="Arial"/>
                <w:bCs/>
                <w:iCs/>
                <w:sz w:val="22"/>
                <w:szCs w:val="22"/>
              </w:rPr>
              <w:t xml:space="preserve">У року </w:t>
            </w:r>
            <w:r w:rsidR="009945C1">
              <w:rPr>
                <w:rFonts w:ascii="Arial" w:hAnsi="Arial" w:cs="Arial"/>
                <w:bCs/>
                <w:iCs/>
                <w:sz w:val="22"/>
                <w:szCs w:val="22"/>
                <w:lang w:val="sr-Cyrl-RS"/>
              </w:rPr>
              <w:t>који не може бити дужи од</w:t>
            </w:r>
            <w:r w:rsidRPr="004E1F25">
              <w:rPr>
                <w:rFonts w:ascii="Arial" w:hAnsi="Arial" w:cs="Arial"/>
                <w:bCs/>
                <w:iCs/>
                <w:sz w:val="22"/>
                <w:szCs w:val="22"/>
              </w:rPr>
              <w:t xml:space="preserve"> 45 дана од пријема</w:t>
            </w:r>
            <w:r w:rsidR="001D60B9">
              <w:rPr>
                <w:rFonts w:ascii="Arial" w:hAnsi="Arial" w:cs="Arial"/>
                <w:bCs/>
                <w:iCs/>
                <w:sz w:val="22"/>
                <w:szCs w:val="22"/>
              </w:rPr>
              <w:t xml:space="preserve"> исправног рачуна на писарницу </w:t>
            </w:r>
            <w:r w:rsidR="001D60B9">
              <w:rPr>
                <w:rFonts w:ascii="Arial" w:hAnsi="Arial" w:cs="Arial"/>
                <w:bCs/>
                <w:iCs/>
                <w:sz w:val="22"/>
                <w:szCs w:val="22"/>
                <w:lang w:val="sr-Cyrl-RS"/>
              </w:rPr>
              <w:t>Н</w:t>
            </w:r>
            <w:r w:rsidRPr="004E1F25">
              <w:rPr>
                <w:rFonts w:ascii="Arial" w:hAnsi="Arial" w:cs="Arial"/>
                <w:bCs/>
                <w:iCs/>
                <w:sz w:val="22"/>
                <w:szCs w:val="22"/>
              </w:rPr>
              <w:t xml:space="preserve">аручиоца, а на основу </w:t>
            </w:r>
            <w:r w:rsidR="005C3ADA" w:rsidRPr="004E1F25">
              <w:rPr>
                <w:rFonts w:ascii="Arial" w:hAnsi="Arial" w:cs="Arial"/>
                <w:bCs/>
                <w:iCs/>
                <w:sz w:val="22"/>
                <w:szCs w:val="22"/>
                <w:shd w:val="clear" w:color="auto" w:fill="FFFFFF"/>
              </w:rPr>
              <w:t>Записника о извршеним услугама</w:t>
            </w:r>
            <w:r w:rsidR="006770E8" w:rsidRPr="004E1F25">
              <w:rPr>
                <w:rFonts w:ascii="Arial" w:hAnsi="Arial" w:cs="Arial"/>
                <w:bCs/>
                <w:iCs/>
                <w:sz w:val="22"/>
                <w:szCs w:val="22"/>
                <w:shd w:val="clear" w:color="auto" w:fill="FFFFFF"/>
              </w:rPr>
              <w:t xml:space="preserve"> </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без примедби</w:t>
            </w:r>
            <w:r w:rsidR="005C3ADA" w:rsidRPr="00F32484">
              <w:rPr>
                <w:rFonts w:ascii="Arial" w:hAnsi="Arial" w:cs="Arial"/>
                <w:bCs/>
                <w:iCs/>
                <w:sz w:val="22"/>
                <w:szCs w:val="22"/>
                <w:shd w:val="clear" w:color="auto" w:fill="FFFFFF"/>
                <w:lang w:val="sr-Cyrl-RS"/>
              </w:rPr>
              <w:t>),</w:t>
            </w:r>
            <w:r w:rsidRPr="004E1F25">
              <w:rPr>
                <w:rFonts w:ascii="Arial" w:hAnsi="Arial" w:cs="Arial"/>
                <w:bCs/>
                <w:iCs/>
                <w:sz w:val="22"/>
                <w:szCs w:val="22"/>
                <w:shd w:val="clear" w:color="auto" w:fill="FFFFFF"/>
              </w:rPr>
              <w:t xml:space="preserve"> потпис</w:t>
            </w:r>
            <w:r w:rsidR="001D60B9">
              <w:rPr>
                <w:rFonts w:ascii="Arial" w:hAnsi="Arial" w:cs="Arial"/>
                <w:bCs/>
                <w:iCs/>
                <w:sz w:val="22"/>
                <w:szCs w:val="22"/>
                <w:shd w:val="clear" w:color="auto" w:fill="FFFFFF"/>
              </w:rPr>
              <w:t xml:space="preserve">аног од стране овлашћеног лица </w:t>
            </w:r>
            <w:r w:rsidR="001D60B9">
              <w:rPr>
                <w:rFonts w:ascii="Arial" w:hAnsi="Arial" w:cs="Arial"/>
                <w:bCs/>
                <w:iCs/>
                <w:sz w:val="22"/>
                <w:szCs w:val="22"/>
                <w:shd w:val="clear" w:color="auto" w:fill="FFFFFF"/>
                <w:lang w:val="sr-Cyrl-RS"/>
              </w:rPr>
              <w:t>П</w:t>
            </w:r>
            <w:r w:rsidRPr="004E1F25">
              <w:rPr>
                <w:rFonts w:ascii="Arial" w:hAnsi="Arial" w:cs="Arial"/>
                <w:bCs/>
                <w:iCs/>
                <w:sz w:val="22"/>
                <w:szCs w:val="22"/>
                <w:shd w:val="clear" w:color="auto" w:fill="FFFFFF"/>
              </w:rPr>
              <w:t>ру</w:t>
            </w:r>
            <w:r w:rsidR="001D60B9">
              <w:rPr>
                <w:rFonts w:ascii="Arial" w:hAnsi="Arial" w:cs="Arial"/>
                <w:bCs/>
                <w:iCs/>
                <w:sz w:val="22"/>
                <w:szCs w:val="22"/>
                <w:shd w:val="clear" w:color="auto" w:fill="FFFFFF"/>
              </w:rPr>
              <w:t xml:space="preserve">жаоца услуге и овлашћеног лица </w:t>
            </w:r>
            <w:r w:rsidR="001D60B9">
              <w:rPr>
                <w:rFonts w:ascii="Arial" w:hAnsi="Arial" w:cs="Arial"/>
                <w:bCs/>
                <w:iCs/>
                <w:sz w:val="22"/>
                <w:szCs w:val="22"/>
                <w:shd w:val="clear" w:color="auto" w:fill="FFFFFF"/>
                <w:lang w:val="sr-Cyrl-RS"/>
              </w:rPr>
              <w:t>Н</w:t>
            </w:r>
            <w:r w:rsidRPr="004E1F25">
              <w:rPr>
                <w:rFonts w:ascii="Arial" w:hAnsi="Arial" w:cs="Arial"/>
                <w:bCs/>
                <w:iCs/>
                <w:sz w:val="22"/>
                <w:szCs w:val="22"/>
                <w:shd w:val="clear" w:color="auto" w:fill="FFFFFF"/>
              </w:rPr>
              <w:t>аручиоца задуженог за стручни надзор</w:t>
            </w:r>
          </w:p>
          <w:p w:rsidR="001B4091" w:rsidRPr="00A104C4" w:rsidRDefault="001B4091">
            <w:pPr>
              <w:pStyle w:val="KDParagraf"/>
              <w:spacing w:before="0"/>
              <w:rPr>
                <w:rFonts w:ascii="Arial" w:hAnsi="Arial" w:cs="Arial"/>
                <w:sz w:val="22"/>
                <w:szCs w:val="22"/>
              </w:rPr>
            </w:pP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4E1F25" w:rsidRDefault="00DC07AC" w:rsidP="00AD6E64">
            <w:pPr>
              <w:pStyle w:val="KDParagraf"/>
              <w:spacing w:before="0"/>
              <w:rPr>
                <w:rFonts w:ascii="Arial" w:hAnsi="Arial" w:cs="Arial"/>
                <w:sz w:val="22"/>
                <w:szCs w:val="22"/>
              </w:rPr>
            </w:pPr>
            <w:r w:rsidRPr="004E1F25">
              <w:rPr>
                <w:rFonts w:ascii="Arial" w:hAnsi="Arial" w:cs="Arial"/>
                <w:bCs/>
                <w:iCs/>
                <w:sz w:val="22"/>
                <w:szCs w:val="22"/>
              </w:rPr>
              <w:t xml:space="preserve">У року </w:t>
            </w:r>
            <w:r w:rsidR="00613FA2">
              <w:rPr>
                <w:rFonts w:ascii="Arial" w:hAnsi="Arial" w:cs="Arial"/>
                <w:bCs/>
                <w:iCs/>
                <w:sz w:val="22"/>
                <w:szCs w:val="22"/>
                <w:lang w:val="sr-Cyrl-RS"/>
              </w:rPr>
              <w:t>који не може бити дужи од</w:t>
            </w:r>
            <w:r w:rsidR="00613FA2">
              <w:rPr>
                <w:rFonts w:ascii="Arial" w:hAnsi="Arial" w:cs="Arial"/>
                <w:bCs/>
                <w:iCs/>
                <w:sz w:val="22"/>
                <w:szCs w:val="22"/>
              </w:rPr>
              <w:t xml:space="preserve"> </w:t>
            </w:r>
            <w:r w:rsidR="00AD6E64">
              <w:rPr>
                <w:rFonts w:ascii="Arial" w:hAnsi="Arial" w:cs="Arial"/>
                <w:bCs/>
                <w:iCs/>
                <w:sz w:val="22"/>
                <w:szCs w:val="22"/>
                <w:lang w:val="sr-Cyrl-RS"/>
              </w:rPr>
              <w:t xml:space="preserve">45 </w:t>
            </w:r>
            <w:r w:rsidRPr="004E1F25">
              <w:rPr>
                <w:rFonts w:ascii="Arial" w:hAnsi="Arial" w:cs="Arial"/>
                <w:bCs/>
                <w:iCs/>
                <w:sz w:val="22"/>
                <w:szCs w:val="22"/>
              </w:rPr>
              <w:t>дана од пријема</w:t>
            </w:r>
            <w:r w:rsidR="001D60B9">
              <w:rPr>
                <w:rFonts w:ascii="Arial" w:hAnsi="Arial" w:cs="Arial"/>
                <w:bCs/>
                <w:iCs/>
                <w:sz w:val="22"/>
                <w:szCs w:val="22"/>
              </w:rPr>
              <w:t xml:space="preserve"> исправног рачуна на писарницу </w:t>
            </w:r>
            <w:r w:rsidR="001D60B9">
              <w:rPr>
                <w:rFonts w:ascii="Arial" w:hAnsi="Arial" w:cs="Arial"/>
                <w:bCs/>
                <w:iCs/>
                <w:sz w:val="22"/>
                <w:szCs w:val="22"/>
                <w:lang w:val="sr-Cyrl-RS"/>
              </w:rPr>
              <w:t>Н</w:t>
            </w:r>
            <w:r w:rsidRPr="004E1F25">
              <w:rPr>
                <w:rFonts w:ascii="Arial" w:hAnsi="Arial" w:cs="Arial"/>
                <w:bCs/>
                <w:iCs/>
                <w:sz w:val="22"/>
                <w:szCs w:val="22"/>
              </w:rPr>
              <w:t xml:space="preserve">аручиоца, а на основу </w:t>
            </w:r>
            <w:r w:rsidRPr="004E1F25">
              <w:rPr>
                <w:rFonts w:ascii="Arial" w:hAnsi="Arial" w:cs="Arial"/>
                <w:bCs/>
                <w:iCs/>
                <w:sz w:val="22"/>
                <w:szCs w:val="22"/>
                <w:shd w:val="clear" w:color="auto" w:fill="FFFFFF"/>
              </w:rPr>
              <w:t xml:space="preserve">Записника о извршеним услугама, </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без примедби</w:t>
            </w:r>
            <w:r w:rsidR="005C3ADA" w:rsidRPr="00F32484">
              <w:rPr>
                <w:rFonts w:ascii="Arial" w:hAnsi="Arial" w:cs="Arial"/>
                <w:bCs/>
                <w:iCs/>
                <w:sz w:val="22"/>
                <w:szCs w:val="22"/>
                <w:shd w:val="clear" w:color="auto" w:fill="FFFFFF"/>
                <w:lang w:val="sr-Cyrl-RS"/>
              </w:rPr>
              <w:t>)</w:t>
            </w:r>
            <w:r w:rsidR="006770E8" w:rsidRPr="00F32484">
              <w:rPr>
                <w:rFonts w:ascii="Arial" w:hAnsi="Arial" w:cs="Arial"/>
                <w:bCs/>
                <w:iCs/>
                <w:sz w:val="22"/>
                <w:szCs w:val="22"/>
                <w:shd w:val="clear" w:color="auto" w:fill="FFFFFF"/>
                <w:lang w:val="sr-Cyrl-RS"/>
              </w:rPr>
              <w:t>,</w:t>
            </w:r>
            <w:r w:rsidR="006770E8" w:rsidRPr="004E1F25">
              <w:rPr>
                <w:rFonts w:ascii="Arial" w:hAnsi="Arial" w:cs="Arial"/>
                <w:bCs/>
                <w:iCs/>
                <w:sz w:val="22"/>
                <w:szCs w:val="22"/>
                <w:shd w:val="clear" w:color="auto" w:fill="FFFFFF"/>
                <w:lang w:val="sr-Cyrl-RS"/>
              </w:rPr>
              <w:t xml:space="preserve"> </w:t>
            </w:r>
            <w:r w:rsidRPr="004E1F25">
              <w:rPr>
                <w:rFonts w:ascii="Arial" w:hAnsi="Arial" w:cs="Arial"/>
                <w:bCs/>
                <w:iCs/>
                <w:sz w:val="22"/>
                <w:szCs w:val="22"/>
                <w:shd w:val="clear" w:color="auto" w:fill="FFFFFF"/>
              </w:rPr>
              <w:t>потпис</w:t>
            </w:r>
            <w:r w:rsidR="001D60B9">
              <w:rPr>
                <w:rFonts w:ascii="Arial" w:hAnsi="Arial" w:cs="Arial"/>
                <w:bCs/>
                <w:iCs/>
                <w:sz w:val="22"/>
                <w:szCs w:val="22"/>
                <w:shd w:val="clear" w:color="auto" w:fill="FFFFFF"/>
              </w:rPr>
              <w:t xml:space="preserve">аног од стране овлашћеног лица </w:t>
            </w:r>
            <w:r w:rsidR="001D60B9">
              <w:rPr>
                <w:rFonts w:ascii="Arial" w:hAnsi="Arial" w:cs="Arial"/>
                <w:bCs/>
                <w:iCs/>
                <w:sz w:val="22"/>
                <w:szCs w:val="22"/>
                <w:shd w:val="clear" w:color="auto" w:fill="FFFFFF"/>
                <w:lang w:val="sr-Cyrl-RS"/>
              </w:rPr>
              <w:t>П</w:t>
            </w:r>
            <w:r w:rsidRPr="004E1F25">
              <w:rPr>
                <w:rFonts w:ascii="Arial" w:hAnsi="Arial" w:cs="Arial"/>
                <w:bCs/>
                <w:iCs/>
                <w:sz w:val="22"/>
                <w:szCs w:val="22"/>
                <w:shd w:val="clear" w:color="auto" w:fill="FFFFFF"/>
              </w:rPr>
              <w:t>ру</w:t>
            </w:r>
            <w:r w:rsidR="001D60B9">
              <w:rPr>
                <w:rFonts w:ascii="Arial" w:hAnsi="Arial" w:cs="Arial"/>
                <w:bCs/>
                <w:iCs/>
                <w:sz w:val="22"/>
                <w:szCs w:val="22"/>
                <w:shd w:val="clear" w:color="auto" w:fill="FFFFFF"/>
              </w:rPr>
              <w:t xml:space="preserve">жаоца услуге и овлашћеног лица </w:t>
            </w:r>
            <w:r w:rsidR="001D60B9">
              <w:rPr>
                <w:rFonts w:ascii="Arial" w:hAnsi="Arial" w:cs="Arial"/>
                <w:bCs/>
                <w:iCs/>
                <w:sz w:val="22"/>
                <w:szCs w:val="22"/>
                <w:shd w:val="clear" w:color="auto" w:fill="FFFFFF"/>
                <w:lang w:val="sr-Cyrl-RS"/>
              </w:rPr>
              <w:t>Н</w:t>
            </w:r>
            <w:r w:rsidRPr="004E1F25">
              <w:rPr>
                <w:rFonts w:ascii="Arial" w:hAnsi="Arial" w:cs="Arial"/>
                <w:bCs/>
                <w:iCs/>
                <w:sz w:val="22"/>
                <w:szCs w:val="22"/>
                <w:shd w:val="clear" w:color="auto" w:fill="FFFFFF"/>
              </w:rPr>
              <w:t>аручиоца задуженог за стручни надзор</w:t>
            </w:r>
          </w:p>
        </w:tc>
      </w:tr>
      <w:tr w:rsidR="001B4091">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60B9" w:rsidRPr="001D60B9" w:rsidRDefault="001D60B9" w:rsidP="001D60B9">
            <w:pPr>
              <w:pStyle w:val="Standard"/>
              <w:jc w:val="center"/>
              <w:rPr>
                <w:rFonts w:ascii="Arial" w:hAnsi="Arial" w:cs="Arial"/>
                <w:b/>
                <w:bCs/>
                <w:i/>
                <w:iCs/>
                <w:sz w:val="22"/>
                <w:szCs w:val="22"/>
                <w:lang w:val="sr-Cyrl-RS"/>
              </w:rPr>
            </w:pPr>
            <w:r>
              <w:rPr>
                <w:rFonts w:ascii="Arial" w:hAnsi="Arial" w:cs="Arial"/>
                <w:b/>
                <w:bCs/>
                <w:i/>
                <w:iCs/>
                <w:sz w:val="22"/>
                <w:szCs w:val="22"/>
                <w:lang w:val="sr-Cyrl-RS"/>
              </w:rPr>
              <w:t>РОК ПОЧЕТКА ВРШЕЊА УСЛУГЕ</w:t>
            </w:r>
          </w:p>
          <w:p w:rsidR="001B4091" w:rsidRPr="001D60B9" w:rsidRDefault="001D60B9" w:rsidP="00100517">
            <w:pPr>
              <w:pStyle w:val="Standard"/>
              <w:spacing w:before="0"/>
              <w:rPr>
                <w:rFonts w:ascii="Arial" w:hAnsi="Arial" w:cs="Arial"/>
                <w:sz w:val="22"/>
                <w:szCs w:val="22"/>
              </w:rPr>
            </w:pPr>
            <w:r w:rsidRPr="001D60B9">
              <w:rPr>
                <w:rFonts w:ascii="Arial" w:hAnsi="Arial" w:cs="Arial"/>
                <w:bCs/>
                <w:iCs/>
                <w:sz w:val="22"/>
                <w:szCs w:val="22"/>
              </w:rPr>
              <w:t>Рок почетка в</w:t>
            </w:r>
            <w:r w:rsidR="00100517">
              <w:rPr>
                <w:rFonts w:ascii="Arial" w:hAnsi="Arial" w:cs="Arial"/>
                <w:bCs/>
                <w:iCs/>
                <w:sz w:val="22"/>
                <w:szCs w:val="22"/>
              </w:rPr>
              <w:t xml:space="preserve">ршења услуге износи максимално </w:t>
            </w:r>
            <w:r w:rsidR="00100517">
              <w:rPr>
                <w:rFonts w:ascii="Arial" w:hAnsi="Arial" w:cs="Arial"/>
                <w:bCs/>
                <w:iCs/>
                <w:sz w:val="22"/>
                <w:szCs w:val="22"/>
                <w:lang w:val="sr-Cyrl-RS"/>
              </w:rPr>
              <w:t>3</w:t>
            </w:r>
            <w:r w:rsidRPr="001D60B9">
              <w:rPr>
                <w:rFonts w:ascii="Arial" w:hAnsi="Arial" w:cs="Arial"/>
                <w:bCs/>
                <w:iCs/>
                <w:sz w:val="22"/>
                <w:szCs w:val="22"/>
              </w:rPr>
              <w:t xml:space="preserve"> (словима:</w:t>
            </w:r>
            <w:r w:rsidR="00100517">
              <w:rPr>
                <w:rFonts w:ascii="Arial" w:hAnsi="Arial" w:cs="Arial"/>
                <w:bCs/>
                <w:iCs/>
                <w:sz w:val="22"/>
                <w:szCs w:val="22"/>
                <w:lang w:val="sr-Cyrl-RS"/>
              </w:rPr>
              <w:t>три</w:t>
            </w:r>
            <w:r w:rsidRPr="001D60B9">
              <w:rPr>
                <w:rFonts w:ascii="Arial" w:hAnsi="Arial" w:cs="Arial"/>
                <w:bCs/>
                <w:iCs/>
                <w:sz w:val="22"/>
                <w:szCs w:val="22"/>
              </w:rPr>
              <w:t>) дана од дана пријема писаног позива од стране Корисника услуга, а на основу указане потребе за пружањем уговорених услуга.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60B9" w:rsidRPr="001D60B9" w:rsidRDefault="001D60B9" w:rsidP="001D60B9">
            <w:pPr>
              <w:pStyle w:val="Standard"/>
              <w:jc w:val="center"/>
              <w:rPr>
                <w:rFonts w:ascii="Arial" w:hAnsi="Arial" w:cs="Arial"/>
                <w:b/>
                <w:bCs/>
                <w:i/>
                <w:iCs/>
                <w:sz w:val="22"/>
                <w:szCs w:val="22"/>
                <w:lang w:val="sr-Cyrl-RS"/>
              </w:rPr>
            </w:pPr>
            <w:r>
              <w:rPr>
                <w:rFonts w:ascii="Arial" w:hAnsi="Arial" w:cs="Arial"/>
                <w:b/>
                <w:bCs/>
                <w:i/>
                <w:iCs/>
                <w:sz w:val="22"/>
                <w:szCs w:val="22"/>
                <w:lang w:val="sr-Cyrl-RS"/>
              </w:rPr>
              <w:t>РОК ПОЧЕТКА ВРШЕЊА УСЛУГЕ</w:t>
            </w:r>
          </w:p>
          <w:p w:rsidR="001B4091" w:rsidRPr="00E80661" w:rsidRDefault="001D60B9" w:rsidP="001D60B9">
            <w:pPr>
              <w:pStyle w:val="Standard"/>
              <w:spacing w:before="0"/>
              <w:rPr>
                <w:rFonts w:ascii="Arial" w:hAnsi="Arial" w:cs="Arial"/>
                <w:bCs/>
                <w:iCs/>
                <w:color w:val="auto"/>
                <w:sz w:val="22"/>
                <w:szCs w:val="22"/>
                <w:lang w:val="sr-Cyrl-RS"/>
              </w:rPr>
            </w:pPr>
            <w:r w:rsidRPr="001D60B9">
              <w:rPr>
                <w:rFonts w:ascii="Arial" w:hAnsi="Arial" w:cs="Arial"/>
                <w:bCs/>
                <w:iCs/>
                <w:sz w:val="22"/>
                <w:szCs w:val="22"/>
              </w:rPr>
              <w:t xml:space="preserve">Рок почетка вршења услуге износи </w:t>
            </w:r>
            <w:r>
              <w:rPr>
                <w:rFonts w:ascii="Arial" w:hAnsi="Arial" w:cs="Arial"/>
                <w:bCs/>
                <w:iCs/>
                <w:sz w:val="22"/>
                <w:szCs w:val="22"/>
                <w:lang w:val="sr-Cyrl-RS"/>
              </w:rPr>
              <w:t>________________</w:t>
            </w:r>
            <w:r w:rsidRPr="001D60B9">
              <w:rPr>
                <w:rFonts w:ascii="Arial" w:hAnsi="Arial" w:cs="Arial"/>
                <w:bCs/>
                <w:iCs/>
                <w:sz w:val="22"/>
                <w:szCs w:val="22"/>
              </w:rPr>
              <w:t xml:space="preserve"> дана од дана пријема писаног позива од стране Корисника услуга, а на основу указане потребе за пружањем уговорених услуга.</w:t>
            </w:r>
          </w:p>
        </w:tc>
      </w:tr>
      <w:tr w:rsidR="001D60B9">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60B9" w:rsidRDefault="001D60B9" w:rsidP="001D60B9">
            <w:pPr>
              <w:pStyle w:val="ListParagraph"/>
              <w:spacing w:after="0" w:line="240" w:lineRule="auto"/>
              <w:ind w:left="0"/>
              <w:jc w:val="center"/>
              <w:rPr>
                <w:rFonts w:ascii="Arial" w:hAnsi="Arial" w:cs="Arial"/>
                <w:b/>
                <w:color w:val="auto"/>
                <w:sz w:val="22"/>
                <w:lang w:val="sr-Cyrl-RS"/>
              </w:rPr>
            </w:pPr>
            <w:r>
              <w:rPr>
                <w:rFonts w:ascii="Arial" w:hAnsi="Arial" w:cs="Arial"/>
                <w:b/>
                <w:color w:val="auto"/>
                <w:sz w:val="22"/>
                <w:lang w:val="sr-Cyrl-RS"/>
              </w:rPr>
              <w:t>РОК ИЗВРШЕЊА УСЛУГЕ</w:t>
            </w:r>
          </w:p>
          <w:p w:rsidR="001D60B9" w:rsidRPr="001D60B9" w:rsidRDefault="001D60B9" w:rsidP="00100517">
            <w:pPr>
              <w:rPr>
                <w:rFonts w:eastAsia="Calibri" w:cs="Arial"/>
                <w:sz w:val="22"/>
                <w:lang w:val="sr-Cyrl-CS"/>
              </w:rPr>
            </w:pPr>
            <w:r w:rsidRPr="00414231">
              <w:rPr>
                <w:rFonts w:eastAsia="Calibri" w:cs="Arial"/>
                <w:sz w:val="22"/>
                <w:lang w:val="sr-Cyrl-CS"/>
              </w:rPr>
              <w:t>Рок извршења услуге</w:t>
            </w:r>
            <w:r>
              <w:rPr>
                <w:rFonts w:eastAsia="Calibri" w:cs="Arial"/>
                <w:sz w:val="22"/>
                <w:lang w:val="sr-Cyrl-CS"/>
              </w:rPr>
              <w:t xml:space="preserve"> износи</w:t>
            </w:r>
            <w:r w:rsidRPr="00414231">
              <w:rPr>
                <w:rFonts w:eastAsia="Calibri" w:cs="Arial"/>
                <w:sz w:val="22"/>
                <w:lang w:val="ru-RU"/>
              </w:rPr>
              <w:t xml:space="preserve">  </w:t>
            </w:r>
            <w:r w:rsidR="00100517">
              <w:rPr>
                <w:rFonts w:eastAsia="Calibri" w:cs="Arial"/>
                <w:sz w:val="22"/>
                <w:lang w:val="sr-Cyrl-CS"/>
              </w:rPr>
              <w:t>2</w:t>
            </w:r>
            <w:r w:rsidRPr="00414231">
              <w:rPr>
                <w:rFonts w:eastAsia="Calibri" w:cs="Arial"/>
                <w:sz w:val="22"/>
                <w:lang w:val="sr-Cyrl-CS"/>
              </w:rPr>
              <w:t xml:space="preserve"> (словима:</w:t>
            </w:r>
            <w:r w:rsidR="00100517">
              <w:rPr>
                <w:rFonts w:eastAsia="Calibri" w:cs="Arial"/>
                <w:sz w:val="22"/>
                <w:lang w:val="sr-Cyrl-CS"/>
              </w:rPr>
              <w:t>два</w:t>
            </w:r>
            <w:r w:rsidRPr="00414231">
              <w:rPr>
                <w:rFonts w:eastAsia="Calibri" w:cs="Arial"/>
                <w:sz w:val="22"/>
                <w:lang w:val="sr-Cyrl-CS"/>
              </w:rPr>
              <w:t>) дана</w:t>
            </w:r>
            <w:r>
              <w:rPr>
                <w:rFonts w:eastAsia="Calibri" w:cs="Arial"/>
                <w:sz w:val="22"/>
                <w:lang w:val="sr-Cyrl-CS"/>
              </w:rPr>
              <w:t xml:space="preserve"> од дана почетка вршења услуге.</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D60B9" w:rsidRDefault="001D60B9" w:rsidP="001D60B9">
            <w:pPr>
              <w:pStyle w:val="ListParagraph"/>
              <w:spacing w:after="0" w:line="240" w:lineRule="auto"/>
              <w:ind w:left="0"/>
              <w:jc w:val="center"/>
              <w:rPr>
                <w:rFonts w:ascii="Arial" w:hAnsi="Arial" w:cs="Arial"/>
                <w:b/>
                <w:color w:val="auto"/>
                <w:sz w:val="22"/>
                <w:lang w:val="sr-Cyrl-RS"/>
              </w:rPr>
            </w:pPr>
            <w:r>
              <w:rPr>
                <w:rFonts w:ascii="Arial" w:hAnsi="Arial" w:cs="Arial"/>
                <w:b/>
                <w:color w:val="auto"/>
                <w:sz w:val="22"/>
                <w:lang w:val="sr-Cyrl-RS"/>
              </w:rPr>
              <w:t>РОК ИЗВРШЕЊА УСЛУГЕ</w:t>
            </w:r>
          </w:p>
          <w:p w:rsidR="001D60B9" w:rsidRPr="0014313D" w:rsidRDefault="001D60B9" w:rsidP="0014313D">
            <w:pPr>
              <w:rPr>
                <w:rFonts w:eastAsia="Calibri"/>
              </w:rPr>
            </w:pPr>
            <w:r w:rsidRPr="0014313D">
              <w:rPr>
                <w:rFonts w:eastAsia="Calibri"/>
                <w:sz w:val="22"/>
              </w:rPr>
              <w:t>Рок извршења услуге износи  ___________ дана од дана почетка вршења услуге.</w:t>
            </w:r>
          </w:p>
        </w:tc>
      </w:tr>
      <w:tr w:rsidR="001B4091">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5826B5" w:rsidRDefault="00DC07AC">
            <w:pPr>
              <w:pStyle w:val="Standard"/>
              <w:spacing w:before="0"/>
              <w:jc w:val="center"/>
              <w:rPr>
                <w:rFonts w:ascii="Arial" w:hAnsi="Arial" w:cs="Arial"/>
                <w:sz w:val="22"/>
                <w:szCs w:val="22"/>
              </w:rPr>
            </w:pPr>
            <w:r w:rsidRPr="005826B5">
              <w:rPr>
                <w:rFonts w:ascii="Arial" w:hAnsi="Arial" w:cs="Arial"/>
                <w:b/>
                <w:bCs/>
                <w:iCs/>
                <w:sz w:val="22"/>
                <w:szCs w:val="22"/>
              </w:rPr>
              <w:t>ГАРАНТНИ РОК:</w:t>
            </w:r>
          </w:p>
          <w:p w:rsidR="00EA4C00" w:rsidRPr="00D54B98" w:rsidRDefault="00EA4C00" w:rsidP="00EA4C00">
            <w:pPr>
              <w:pStyle w:val="Standard"/>
              <w:spacing w:before="0"/>
              <w:rPr>
                <w:rFonts w:ascii="Arial" w:hAnsi="Arial" w:cs="Arial"/>
                <w:color w:val="auto"/>
                <w:sz w:val="22"/>
                <w:lang w:val="sr-Cyrl-RS"/>
              </w:rPr>
            </w:pPr>
            <w:r w:rsidRPr="00D54B98">
              <w:rPr>
                <w:rFonts w:ascii="Arial" w:hAnsi="Arial" w:cs="Arial"/>
                <w:color w:val="auto"/>
                <w:sz w:val="22"/>
              </w:rPr>
              <w:t>Гарантни рок на пружене услуге</w:t>
            </w:r>
            <w:r w:rsidRPr="00AD1F4C">
              <w:rPr>
                <w:rFonts w:ascii="Arial" w:hAnsi="Arial" w:cs="Arial"/>
                <w:bCs/>
                <w:iCs/>
                <w:color w:val="auto"/>
                <w:sz w:val="22"/>
                <w:szCs w:val="22"/>
              </w:rPr>
              <w:t xml:space="preserve"> </w:t>
            </w:r>
            <w:r>
              <w:rPr>
                <w:rFonts w:ascii="Arial" w:hAnsi="Arial" w:cs="Arial"/>
                <w:bCs/>
                <w:iCs/>
                <w:color w:val="auto"/>
                <w:sz w:val="22"/>
                <w:szCs w:val="22"/>
                <w:lang w:val="sr-Cyrl-RS"/>
              </w:rPr>
              <w:t>и уграђене резервне делове не може бити краћи од</w:t>
            </w:r>
            <w:r w:rsidRPr="002C7A62">
              <w:rPr>
                <w:rFonts w:ascii="Arial" w:hAnsi="Arial" w:cs="Arial"/>
                <w:bCs/>
                <w:iCs/>
                <w:color w:val="auto"/>
                <w:sz w:val="22"/>
                <w:szCs w:val="22"/>
              </w:rPr>
              <w:t xml:space="preserve"> </w:t>
            </w:r>
            <w:r w:rsidRPr="002C7A62">
              <w:rPr>
                <w:rFonts w:ascii="Arial" w:hAnsi="Arial" w:cs="Arial"/>
                <w:bCs/>
                <w:iCs/>
                <w:color w:val="auto"/>
                <w:sz w:val="22"/>
                <w:szCs w:val="22"/>
                <w:lang w:val="sr-Cyrl-RS"/>
              </w:rPr>
              <w:t>12</w:t>
            </w:r>
            <w:r>
              <w:rPr>
                <w:rFonts w:ascii="Arial" w:hAnsi="Arial" w:cs="Arial"/>
                <w:bCs/>
                <w:iCs/>
                <w:color w:val="auto"/>
                <w:sz w:val="22"/>
                <w:szCs w:val="22"/>
              </w:rPr>
              <w:t xml:space="preserve"> </w:t>
            </w:r>
            <w:r>
              <w:rPr>
                <w:rFonts w:ascii="Arial" w:hAnsi="Arial" w:cs="Arial"/>
                <w:bCs/>
                <w:iCs/>
                <w:color w:val="auto"/>
                <w:sz w:val="22"/>
                <w:szCs w:val="22"/>
                <w:lang w:val="sr-Cyrl-RS"/>
              </w:rPr>
              <w:t xml:space="preserve">(словима:дванаест) </w:t>
            </w:r>
            <w:r w:rsidRPr="002C7A62">
              <w:rPr>
                <w:rFonts w:ascii="Arial" w:hAnsi="Arial" w:cs="Arial"/>
                <w:bCs/>
                <w:iCs/>
                <w:color w:val="auto"/>
                <w:sz w:val="22"/>
                <w:szCs w:val="22"/>
              </w:rPr>
              <w:t>месеци од дана сачињавања и потписивања Записника о извршеним услугама</w:t>
            </w:r>
            <w:r>
              <w:rPr>
                <w:rFonts w:ascii="Arial" w:hAnsi="Arial" w:cs="Arial"/>
                <w:bCs/>
                <w:iCs/>
                <w:color w:val="auto"/>
                <w:sz w:val="22"/>
                <w:szCs w:val="22"/>
                <w:lang w:val="sr-Cyrl-RS"/>
              </w:rPr>
              <w:t xml:space="preserve"> </w:t>
            </w:r>
            <w:r w:rsidRPr="00D54B98">
              <w:rPr>
                <w:rFonts w:ascii="Arial" w:hAnsi="Arial" w:cs="Arial"/>
                <w:color w:val="auto"/>
                <w:sz w:val="22"/>
              </w:rPr>
              <w:t>(без примедби</w:t>
            </w:r>
            <w:r>
              <w:rPr>
                <w:rFonts w:ascii="Arial" w:hAnsi="Arial" w:cs="Arial"/>
                <w:color w:val="auto"/>
                <w:sz w:val="22"/>
                <w:lang w:val="sr-Cyrl-RS"/>
              </w:rPr>
              <w:t>).</w:t>
            </w:r>
          </w:p>
          <w:p w:rsidR="001B4091" w:rsidRPr="00107B1F" w:rsidRDefault="001B4091" w:rsidP="00334C67">
            <w:pPr>
              <w:pStyle w:val="Standard"/>
              <w:spacing w:before="0"/>
              <w:jc w:val="center"/>
              <w:rPr>
                <w:rFonts w:ascii="Arial" w:hAnsi="Arial" w:cs="Arial"/>
                <w:sz w:val="22"/>
                <w:szCs w:val="22"/>
                <w:lang w:val="sr-Cyrl-RS"/>
              </w:rPr>
            </w:pP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EA4C00" w:rsidRDefault="00EA4C00" w:rsidP="0014313D">
            <w:pPr>
              <w:pStyle w:val="Standard"/>
              <w:spacing w:before="0"/>
              <w:rPr>
                <w:rFonts w:ascii="Arial" w:hAnsi="Arial" w:cs="Arial"/>
                <w:color w:val="auto"/>
                <w:sz w:val="22"/>
                <w:lang w:val="sr-Cyrl-RS"/>
              </w:rPr>
            </w:pPr>
            <w:r w:rsidRPr="00D54B98">
              <w:rPr>
                <w:rFonts w:ascii="Arial" w:hAnsi="Arial" w:cs="Arial"/>
                <w:color w:val="auto"/>
                <w:sz w:val="22"/>
              </w:rPr>
              <w:t>Гарантни рок на пружене услуге</w:t>
            </w:r>
            <w:r w:rsidRPr="00AD1F4C">
              <w:rPr>
                <w:rFonts w:ascii="Arial" w:hAnsi="Arial" w:cs="Arial"/>
                <w:bCs/>
                <w:iCs/>
                <w:color w:val="auto"/>
                <w:sz w:val="22"/>
                <w:szCs w:val="22"/>
              </w:rPr>
              <w:t xml:space="preserve"> </w:t>
            </w:r>
            <w:r>
              <w:rPr>
                <w:rFonts w:ascii="Arial" w:hAnsi="Arial" w:cs="Arial"/>
                <w:bCs/>
                <w:iCs/>
                <w:color w:val="auto"/>
                <w:sz w:val="22"/>
                <w:szCs w:val="22"/>
                <w:lang w:val="sr-Cyrl-RS"/>
              </w:rPr>
              <w:t>и уграђене резервне делове не може бити краћи од</w:t>
            </w:r>
            <w:r w:rsidRPr="002C7A62">
              <w:rPr>
                <w:rFonts w:ascii="Arial" w:hAnsi="Arial" w:cs="Arial"/>
                <w:bCs/>
                <w:iCs/>
                <w:color w:val="auto"/>
                <w:sz w:val="22"/>
                <w:szCs w:val="22"/>
              </w:rPr>
              <w:t xml:space="preserve"> </w:t>
            </w:r>
            <w:r w:rsidR="0014313D">
              <w:rPr>
                <w:rFonts w:ascii="Arial" w:hAnsi="Arial" w:cs="Arial"/>
                <w:bCs/>
                <w:iCs/>
                <w:color w:val="auto"/>
                <w:sz w:val="22"/>
                <w:szCs w:val="22"/>
                <w:lang w:val="sr-Cyrl-RS"/>
              </w:rPr>
              <w:t>____</w:t>
            </w:r>
            <w:r>
              <w:rPr>
                <w:rFonts w:ascii="Arial" w:hAnsi="Arial" w:cs="Arial"/>
                <w:bCs/>
                <w:iCs/>
                <w:color w:val="auto"/>
                <w:sz w:val="22"/>
                <w:szCs w:val="22"/>
              </w:rPr>
              <w:t xml:space="preserve"> </w:t>
            </w:r>
            <w:r>
              <w:rPr>
                <w:rFonts w:ascii="Arial" w:hAnsi="Arial" w:cs="Arial"/>
                <w:bCs/>
                <w:iCs/>
                <w:color w:val="auto"/>
                <w:sz w:val="22"/>
                <w:szCs w:val="22"/>
                <w:lang w:val="sr-Cyrl-RS"/>
              </w:rPr>
              <w:t>(словима:</w:t>
            </w:r>
            <w:r w:rsidR="0014313D">
              <w:rPr>
                <w:rFonts w:ascii="Arial" w:hAnsi="Arial" w:cs="Arial"/>
                <w:bCs/>
                <w:iCs/>
                <w:color w:val="auto"/>
                <w:sz w:val="22"/>
                <w:szCs w:val="22"/>
                <w:lang w:val="sr-Cyrl-RS"/>
              </w:rPr>
              <w:t>______________</w:t>
            </w:r>
            <w:r>
              <w:rPr>
                <w:rFonts w:ascii="Arial" w:hAnsi="Arial" w:cs="Arial"/>
                <w:bCs/>
                <w:iCs/>
                <w:color w:val="auto"/>
                <w:sz w:val="22"/>
                <w:szCs w:val="22"/>
                <w:lang w:val="sr-Cyrl-RS"/>
              </w:rPr>
              <w:t xml:space="preserve">) </w:t>
            </w:r>
            <w:r w:rsidRPr="002C7A62">
              <w:rPr>
                <w:rFonts w:ascii="Arial" w:hAnsi="Arial" w:cs="Arial"/>
                <w:bCs/>
                <w:iCs/>
                <w:color w:val="auto"/>
                <w:sz w:val="22"/>
                <w:szCs w:val="22"/>
              </w:rPr>
              <w:t>месеци од дана сачињавања и потписивања Записника о извршеним услугама</w:t>
            </w:r>
            <w:r>
              <w:rPr>
                <w:rFonts w:ascii="Arial" w:hAnsi="Arial" w:cs="Arial"/>
                <w:bCs/>
                <w:iCs/>
                <w:color w:val="auto"/>
                <w:sz w:val="22"/>
                <w:szCs w:val="22"/>
                <w:lang w:val="sr-Cyrl-RS"/>
              </w:rPr>
              <w:t xml:space="preserve"> </w:t>
            </w:r>
            <w:r w:rsidRPr="00D54B98">
              <w:rPr>
                <w:rFonts w:ascii="Arial" w:hAnsi="Arial" w:cs="Arial"/>
                <w:color w:val="auto"/>
                <w:sz w:val="22"/>
              </w:rPr>
              <w:t>(без примедби</w:t>
            </w:r>
            <w:r>
              <w:rPr>
                <w:rFonts w:ascii="Arial" w:hAnsi="Arial" w:cs="Arial"/>
                <w:color w:val="auto"/>
                <w:sz w:val="22"/>
                <w:lang w:val="sr-Cyrl-RS"/>
              </w:rPr>
              <w:t>).</w:t>
            </w:r>
          </w:p>
        </w:tc>
      </w:tr>
      <w:tr w:rsidR="001B4091">
        <w:trPr>
          <w:trHeight w:val="818"/>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C0D5F" w:rsidRDefault="00DC07AC">
            <w:pPr>
              <w:pStyle w:val="Standard"/>
              <w:spacing w:before="0"/>
              <w:jc w:val="center"/>
              <w:rPr>
                <w:rFonts w:ascii="Arial" w:hAnsi="Arial" w:cs="Arial"/>
                <w:b/>
                <w:bCs/>
                <w:iCs/>
                <w:color w:val="auto"/>
                <w:sz w:val="22"/>
                <w:szCs w:val="22"/>
              </w:rPr>
            </w:pPr>
            <w:r w:rsidRPr="00A104C4">
              <w:rPr>
                <w:rFonts w:ascii="Arial" w:hAnsi="Arial" w:cs="Arial"/>
                <w:b/>
                <w:bCs/>
                <w:i/>
                <w:iCs/>
                <w:sz w:val="22"/>
                <w:szCs w:val="22"/>
              </w:rPr>
              <w:t>МЕСТО ИЗВРШЕЊА:</w:t>
            </w:r>
            <w:r w:rsidRPr="002C7A62">
              <w:rPr>
                <w:rFonts w:ascii="Arial" w:hAnsi="Arial" w:cs="Arial"/>
                <w:b/>
                <w:bCs/>
                <w:iCs/>
                <w:color w:val="auto"/>
                <w:sz w:val="22"/>
                <w:szCs w:val="22"/>
              </w:rPr>
              <w:t xml:space="preserve"> </w:t>
            </w:r>
          </w:p>
          <w:p w:rsidR="001B4091" w:rsidRDefault="00DC07AC">
            <w:pPr>
              <w:pStyle w:val="Standard"/>
              <w:spacing w:before="0"/>
              <w:jc w:val="center"/>
              <w:rPr>
                <w:rFonts w:ascii="Arial" w:hAnsi="Arial" w:cs="Arial"/>
                <w:bCs/>
                <w:iCs/>
                <w:color w:val="auto"/>
                <w:sz w:val="22"/>
                <w:szCs w:val="22"/>
              </w:rPr>
            </w:pPr>
            <w:r w:rsidRPr="002C7A62">
              <w:rPr>
                <w:rFonts w:ascii="Arial" w:hAnsi="Arial" w:cs="Arial"/>
                <w:bCs/>
                <w:iCs/>
                <w:color w:val="auto"/>
                <w:sz w:val="22"/>
                <w:szCs w:val="22"/>
              </w:rPr>
              <w:t>локација наручиоца и то:</w:t>
            </w:r>
          </w:p>
          <w:p w:rsidR="00107B1F" w:rsidRPr="00467FE8" w:rsidRDefault="00467FE8" w:rsidP="00467FE8">
            <w:pPr>
              <w:pStyle w:val="Standard"/>
              <w:spacing w:before="0"/>
              <w:rPr>
                <w:rFonts w:ascii="Arial" w:hAnsi="Arial" w:cs="Arial"/>
                <w:sz w:val="22"/>
                <w:szCs w:val="22"/>
              </w:rPr>
            </w:pPr>
            <w:r>
              <w:rPr>
                <w:rFonts w:ascii="Arial" w:hAnsi="Arial" w:cs="Arial"/>
                <w:sz w:val="22"/>
                <w:szCs w:val="22"/>
              </w:rPr>
              <w:t>ЈП ЕПС Београд-</w:t>
            </w:r>
            <w:r w:rsidR="004E4EB6">
              <w:rPr>
                <w:rFonts w:ascii="Arial" w:hAnsi="Arial" w:cs="Arial"/>
                <w:sz w:val="22"/>
                <w:szCs w:val="22"/>
                <w:lang w:val="sr-Cyrl-RS"/>
              </w:rPr>
              <w:t xml:space="preserve"> </w:t>
            </w:r>
            <w:r w:rsidRPr="00467FE8">
              <w:rPr>
                <w:rFonts w:ascii="Arial" w:hAnsi="Arial" w:cs="Arial"/>
                <w:sz w:val="22"/>
                <w:szCs w:val="22"/>
              </w:rPr>
              <w:t>Огранак РБ Колубара</w:t>
            </w:r>
            <w:r w:rsidR="004E4EB6">
              <w:rPr>
                <w:rFonts w:ascii="Arial" w:hAnsi="Arial" w:cs="Arial"/>
                <w:sz w:val="22"/>
                <w:szCs w:val="22"/>
                <w:lang w:val="sr-Cyrl-RS"/>
              </w:rPr>
              <w:t xml:space="preserve">- </w:t>
            </w:r>
            <w:r w:rsidR="00107B1F">
              <w:rPr>
                <w:rFonts w:ascii="Arial" w:hAnsi="Arial" w:cs="Arial"/>
                <w:color w:val="auto"/>
                <w:sz w:val="22"/>
                <w:lang w:val="sr-Cyrl-RS"/>
              </w:rPr>
              <w:t xml:space="preserve"> </w:t>
            </w:r>
            <w:r w:rsidR="00107B1F" w:rsidRPr="00D54B98">
              <w:rPr>
                <w:rFonts w:ascii="Arial" w:hAnsi="Arial" w:cs="Arial"/>
                <w:color w:val="auto"/>
                <w:sz w:val="22"/>
                <w:lang w:val="sr-Cyrl-RS"/>
              </w:rPr>
              <w:t>Организациона целина "Колубара-</w:t>
            </w:r>
            <w:r w:rsidR="00BB390D">
              <w:rPr>
                <w:rFonts w:ascii="Arial" w:hAnsi="Arial" w:cs="Arial"/>
                <w:color w:val="auto"/>
                <w:sz w:val="22"/>
                <w:lang w:val="sr-Cyrl-RS"/>
              </w:rPr>
              <w:t>Метал</w:t>
            </w:r>
            <w:r w:rsidR="00107B1F" w:rsidRPr="00D54B98">
              <w:rPr>
                <w:rFonts w:ascii="Arial" w:hAnsi="Arial" w:cs="Arial"/>
                <w:color w:val="auto"/>
                <w:sz w:val="22"/>
                <w:lang w:val="sr-Cyrl-RS"/>
              </w:rPr>
              <w:t>"</w:t>
            </w:r>
          </w:p>
          <w:p w:rsidR="001B4091" w:rsidRPr="00107B1F" w:rsidRDefault="00107B1F" w:rsidP="00107B1F">
            <w:pPr>
              <w:pStyle w:val="ListParagraph"/>
              <w:spacing w:after="0" w:line="240" w:lineRule="auto"/>
              <w:ind w:left="0"/>
              <w:rPr>
                <w:rFonts w:ascii="Arial" w:hAnsi="Arial" w:cs="Arial"/>
                <w:color w:val="auto"/>
                <w:sz w:val="22"/>
                <w:lang w:val="sr-Cyrl-RS"/>
              </w:rPr>
            </w:pPr>
            <w:r>
              <w:rPr>
                <w:rFonts w:ascii="Arial" w:hAnsi="Arial" w:cs="Arial"/>
                <w:color w:val="auto"/>
                <w:sz w:val="22"/>
                <w:lang w:val="sr-Cyrl-RS"/>
              </w:rPr>
              <w:t>Вреоци</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5826B5" w:rsidRDefault="00DC07AC">
            <w:pPr>
              <w:pStyle w:val="Standard"/>
              <w:spacing w:before="0"/>
              <w:jc w:val="center"/>
              <w:rPr>
                <w:rFonts w:ascii="Arial" w:hAnsi="Arial" w:cs="Arial"/>
                <w:color w:val="auto"/>
                <w:sz w:val="22"/>
                <w:szCs w:val="22"/>
              </w:rPr>
            </w:pPr>
            <w:r w:rsidRPr="005826B5">
              <w:rPr>
                <w:rFonts w:ascii="Arial" w:hAnsi="Arial" w:cs="Arial"/>
                <w:bCs/>
                <w:iCs/>
                <w:color w:val="auto"/>
                <w:sz w:val="22"/>
                <w:szCs w:val="22"/>
              </w:rPr>
              <w:t>Сагласан за захтевом наручиоца</w:t>
            </w:r>
          </w:p>
          <w:p w:rsidR="001B4091" w:rsidRPr="00A104C4" w:rsidRDefault="00DC07AC">
            <w:pPr>
              <w:pStyle w:val="Standard"/>
              <w:spacing w:before="0"/>
              <w:jc w:val="center"/>
              <w:rPr>
                <w:rFonts w:ascii="Arial" w:hAnsi="Arial" w:cs="Arial"/>
                <w:sz w:val="22"/>
                <w:szCs w:val="22"/>
              </w:rPr>
            </w:pPr>
            <w:r w:rsidRPr="005826B5">
              <w:rPr>
                <w:rFonts w:ascii="Arial" w:hAnsi="Arial" w:cs="Arial"/>
                <w:bCs/>
                <w:iCs/>
                <w:color w:val="auto"/>
                <w:sz w:val="22"/>
                <w:szCs w:val="22"/>
              </w:rPr>
              <w:t>ДА/НЕ (заокружити)</w:t>
            </w:r>
          </w:p>
        </w:tc>
      </w:tr>
      <w:tr w:rsidR="001B4091">
        <w:trPr>
          <w:trHeight w:val="800"/>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5826B5" w:rsidRDefault="00DC07AC">
            <w:pPr>
              <w:pStyle w:val="Standard"/>
              <w:spacing w:before="0"/>
              <w:jc w:val="center"/>
              <w:rPr>
                <w:rFonts w:ascii="Arial" w:hAnsi="Arial" w:cs="Arial"/>
                <w:sz w:val="22"/>
                <w:szCs w:val="22"/>
              </w:rPr>
            </w:pPr>
            <w:r w:rsidRPr="005826B5">
              <w:rPr>
                <w:rFonts w:ascii="Arial" w:hAnsi="Arial" w:cs="Arial"/>
                <w:b/>
                <w:bCs/>
                <w:iCs/>
                <w:sz w:val="22"/>
                <w:szCs w:val="22"/>
              </w:rPr>
              <w:t>РОК ВАЖЕЊА ПОНУДЕ:</w:t>
            </w:r>
          </w:p>
          <w:p w:rsidR="001B4091" w:rsidRPr="004E1F25" w:rsidRDefault="00DC07AC">
            <w:pPr>
              <w:pStyle w:val="Standard"/>
              <w:spacing w:before="0"/>
              <w:jc w:val="center"/>
              <w:rPr>
                <w:rFonts w:ascii="Arial" w:hAnsi="Arial" w:cs="Arial"/>
                <w:sz w:val="22"/>
                <w:szCs w:val="22"/>
              </w:rPr>
            </w:pPr>
            <w:r w:rsidRPr="004E1F25">
              <w:rPr>
                <w:rFonts w:ascii="Arial" w:hAnsi="Arial" w:cs="Arial"/>
                <w:bCs/>
                <w:iCs/>
                <w:sz w:val="22"/>
                <w:szCs w:val="22"/>
              </w:rPr>
              <w:t>не може бити краћи од 90 дана од дана отварања понуда</w:t>
            </w:r>
          </w:p>
        </w:tc>
        <w:tc>
          <w:tcPr>
            <w:tcW w:w="3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72948" w:rsidRPr="00972948" w:rsidRDefault="00972948" w:rsidP="004C0D5F">
            <w:pPr>
              <w:pStyle w:val="Standard"/>
              <w:jc w:val="left"/>
              <w:rPr>
                <w:rFonts w:ascii="Arial" w:hAnsi="Arial" w:cs="Arial"/>
                <w:bCs/>
                <w:iCs/>
                <w:sz w:val="22"/>
                <w:lang w:val="sr-Cyrl-RS"/>
              </w:rPr>
            </w:pPr>
            <w:r w:rsidRPr="00972948">
              <w:rPr>
                <w:rFonts w:ascii="Arial" w:hAnsi="Arial" w:cs="Arial"/>
                <w:bCs/>
                <w:iCs/>
                <w:sz w:val="22"/>
                <w:lang w:val="sr-Cyrl-RS"/>
              </w:rPr>
              <w:t>Рок важења понуде је:</w:t>
            </w:r>
            <w:r w:rsidR="001D60B9">
              <w:rPr>
                <w:rFonts w:ascii="Arial" w:hAnsi="Arial" w:cs="Arial"/>
                <w:bCs/>
                <w:iCs/>
                <w:sz w:val="22"/>
                <w:lang w:val="sr-Cyrl-RS"/>
              </w:rPr>
              <w:t>________</w:t>
            </w:r>
          </w:p>
          <w:p w:rsidR="001B4091" w:rsidRPr="00A104C4" w:rsidRDefault="00DC07AC" w:rsidP="008E0C1C">
            <w:pPr>
              <w:pStyle w:val="Standard"/>
              <w:spacing w:before="0"/>
              <w:rPr>
                <w:rFonts w:ascii="Arial" w:hAnsi="Arial" w:cs="Arial"/>
                <w:sz w:val="22"/>
                <w:szCs w:val="22"/>
              </w:rPr>
            </w:pPr>
            <w:r w:rsidRPr="004E1F25">
              <w:rPr>
                <w:rFonts w:ascii="Arial" w:hAnsi="Arial" w:cs="Arial"/>
                <w:bCs/>
                <w:iCs/>
                <w:sz w:val="22"/>
                <w:szCs w:val="22"/>
              </w:rPr>
              <w:t>дана од дана отварања понуда</w:t>
            </w:r>
          </w:p>
        </w:tc>
      </w:tr>
      <w:tr w:rsidR="001B4091">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104C4" w:rsidRDefault="00E24995">
            <w:pPr>
              <w:pStyle w:val="Standard"/>
              <w:spacing w:before="0"/>
              <w:rPr>
                <w:rFonts w:ascii="Arial" w:hAnsi="Arial" w:cs="Arial"/>
                <w:sz w:val="22"/>
                <w:szCs w:val="22"/>
              </w:rPr>
            </w:pPr>
            <w:r>
              <w:rPr>
                <w:rFonts w:ascii="Arial" w:hAnsi="Arial" w:cs="Arial"/>
                <w:bCs/>
                <w:iCs/>
                <w:sz w:val="22"/>
                <w:szCs w:val="22"/>
              </w:rPr>
              <w:t xml:space="preserve">Понуда </w:t>
            </w:r>
            <w:r>
              <w:rPr>
                <w:rFonts w:ascii="Arial" w:hAnsi="Arial" w:cs="Arial"/>
                <w:bCs/>
                <w:iCs/>
                <w:sz w:val="22"/>
                <w:szCs w:val="22"/>
                <w:lang w:val="sr-Cyrl-RS"/>
              </w:rPr>
              <w:t>П</w:t>
            </w:r>
            <w:r w:rsidR="00DC07AC" w:rsidRPr="00A104C4">
              <w:rPr>
                <w:rFonts w:ascii="Arial" w:hAnsi="Arial" w:cs="Arial"/>
                <w:bCs/>
                <w:iCs/>
                <w:sz w:val="22"/>
                <w:szCs w:val="22"/>
              </w:rPr>
              <w:t xml:space="preserve">онуђача који не прихвата услове </w:t>
            </w:r>
            <w:r>
              <w:rPr>
                <w:rFonts w:ascii="Arial" w:hAnsi="Arial" w:cs="Arial"/>
                <w:bCs/>
                <w:iCs/>
                <w:sz w:val="22"/>
                <w:szCs w:val="22"/>
                <w:lang w:val="sr-Cyrl-RS"/>
              </w:rPr>
              <w:t>Н</w:t>
            </w:r>
            <w:r w:rsidR="00DC07AC" w:rsidRPr="00A104C4">
              <w:rPr>
                <w:rFonts w:ascii="Arial" w:hAnsi="Arial" w:cs="Arial"/>
                <w:bCs/>
                <w:iCs/>
                <w:sz w:val="22"/>
                <w:szCs w:val="22"/>
              </w:rPr>
              <w:t>аручиоца за рок и начин плаћања, рок извршења, гарантни рок, место извршења и рок важења понуде сматраће се неприхватљивом.</w:t>
            </w:r>
          </w:p>
        </w:tc>
      </w:tr>
    </w:tbl>
    <w:p w:rsidR="005826B5" w:rsidRDefault="005826B5">
      <w:pPr>
        <w:pStyle w:val="Standard"/>
        <w:spacing w:before="0"/>
        <w:rPr>
          <w:rFonts w:cs="Arial"/>
          <w:b/>
          <w:bCs/>
          <w:i/>
          <w:iCs/>
        </w:rPr>
      </w:pPr>
    </w:p>
    <w:p w:rsidR="001B4091" w:rsidRPr="00EA4C00" w:rsidRDefault="00DC07AC">
      <w:pPr>
        <w:pStyle w:val="Standard"/>
        <w:spacing w:before="0"/>
        <w:rPr>
          <w:rFonts w:ascii="Arial" w:hAnsi="Arial" w:cs="Arial"/>
          <w:sz w:val="22"/>
        </w:rPr>
      </w:pPr>
      <w:r>
        <w:rPr>
          <w:rFonts w:cs="Arial"/>
          <w:b/>
          <w:bCs/>
          <w:i/>
          <w:iCs/>
        </w:rPr>
        <w:t xml:space="preserve">               </w:t>
      </w:r>
      <w:r w:rsidRPr="00EA4C00">
        <w:rPr>
          <w:rFonts w:ascii="Arial" w:eastAsia="TimesNewRomanPSMT" w:hAnsi="Arial" w:cs="Arial"/>
          <w:bCs/>
          <w:sz w:val="22"/>
        </w:rPr>
        <w:t xml:space="preserve">Датум </w:t>
      </w:r>
      <w:r w:rsidRPr="00EA4C00">
        <w:rPr>
          <w:rFonts w:ascii="Arial" w:eastAsia="TimesNewRomanPSMT" w:hAnsi="Arial" w:cs="Arial"/>
          <w:bCs/>
          <w:sz w:val="22"/>
        </w:rPr>
        <w:tab/>
      </w:r>
      <w:r w:rsidRPr="00EA4C00">
        <w:rPr>
          <w:rFonts w:ascii="Arial" w:eastAsia="TimesNewRomanPSMT" w:hAnsi="Arial" w:cs="Arial"/>
          <w:bCs/>
          <w:sz w:val="22"/>
        </w:rPr>
        <w:tab/>
      </w:r>
      <w:r w:rsidRPr="00EA4C00">
        <w:rPr>
          <w:rFonts w:ascii="Arial" w:eastAsia="TimesNewRomanPSMT" w:hAnsi="Arial" w:cs="Arial"/>
          <w:bCs/>
          <w:sz w:val="22"/>
        </w:rPr>
        <w:tab/>
      </w:r>
      <w:r w:rsidRPr="00EA4C00">
        <w:rPr>
          <w:rFonts w:ascii="Arial" w:eastAsia="TimesNewRomanPSMT" w:hAnsi="Arial" w:cs="Arial"/>
          <w:bCs/>
          <w:sz w:val="22"/>
        </w:rPr>
        <w:tab/>
        <w:t xml:space="preserve">                                      Понуђач</w:t>
      </w:r>
    </w:p>
    <w:p w:rsidR="001B4091" w:rsidRDefault="00DC07AC">
      <w:pPr>
        <w:pStyle w:val="Standard"/>
        <w:spacing w:before="0"/>
      </w:pPr>
      <w:r w:rsidRPr="00EA4C00">
        <w:rPr>
          <w:rFonts w:ascii="Arial" w:eastAsia="TimesNewRomanPS-BoldMT" w:hAnsi="Arial" w:cs="Arial"/>
          <w:b/>
          <w:bCs/>
          <w:i/>
          <w:iCs/>
          <w:sz w:val="22"/>
        </w:rPr>
        <w:t>________________________                  М.П.</w:t>
      </w:r>
      <w:r w:rsidRPr="00EA4C00">
        <w:rPr>
          <w:rFonts w:ascii="Arial" w:eastAsia="TimesNewRomanPS-BoldMT" w:hAnsi="Arial" w:cs="Arial"/>
          <w:b/>
          <w:bCs/>
          <w:i/>
          <w:iCs/>
          <w:sz w:val="22"/>
        </w:rPr>
        <w:tab/>
      </w:r>
      <w:r w:rsidRPr="00EA4C00">
        <w:rPr>
          <w:rFonts w:eastAsia="TimesNewRomanPS-BoldMT" w:cs="Arial"/>
          <w:b/>
          <w:bCs/>
          <w:i/>
          <w:iCs/>
          <w:sz w:val="22"/>
        </w:rPr>
        <w:t xml:space="preserve">              </w:t>
      </w:r>
      <w:r>
        <w:rPr>
          <w:rFonts w:eastAsia="TimesNewRomanPS-BoldMT" w:cs="Arial"/>
          <w:b/>
          <w:bCs/>
          <w:i/>
          <w:iCs/>
        </w:rPr>
        <w:t xml:space="preserve">_____________________                                      </w:t>
      </w:r>
    </w:p>
    <w:p w:rsidR="00F527C6" w:rsidRDefault="00F527C6">
      <w:pPr>
        <w:pStyle w:val="Standard"/>
        <w:spacing w:before="0"/>
        <w:rPr>
          <w:rFonts w:ascii="Arial" w:hAnsi="Arial" w:cs="Arial"/>
          <w:b/>
          <w:bCs/>
          <w:iCs/>
          <w:sz w:val="22"/>
          <w:szCs w:val="20"/>
          <w:u w:val="single"/>
        </w:rPr>
      </w:pPr>
    </w:p>
    <w:p w:rsidR="001B4091" w:rsidRPr="0019567F" w:rsidRDefault="00DC07AC">
      <w:pPr>
        <w:pStyle w:val="Standard"/>
        <w:spacing w:before="0"/>
        <w:rPr>
          <w:rFonts w:ascii="Arial" w:hAnsi="Arial" w:cs="Arial"/>
          <w:b/>
          <w:i/>
          <w:sz w:val="28"/>
        </w:rPr>
      </w:pPr>
      <w:r w:rsidRPr="0019567F">
        <w:rPr>
          <w:rFonts w:ascii="Arial" w:hAnsi="Arial" w:cs="Arial"/>
          <w:b/>
          <w:bCs/>
          <w:i/>
          <w:iCs/>
          <w:sz w:val="22"/>
          <w:szCs w:val="20"/>
          <w:u w:val="single"/>
        </w:rPr>
        <w:t>Напомене</w:t>
      </w:r>
      <w:r w:rsidRPr="0019567F">
        <w:rPr>
          <w:rFonts w:cs="Arial"/>
          <w:b/>
          <w:bCs/>
          <w:i/>
          <w:iCs/>
          <w:sz w:val="20"/>
          <w:szCs w:val="20"/>
          <w:u w:val="single"/>
        </w:rPr>
        <w:t>:</w:t>
      </w:r>
    </w:p>
    <w:p w:rsidR="001B4091" w:rsidRPr="0019567F" w:rsidRDefault="00DC07AC">
      <w:pPr>
        <w:pStyle w:val="Standard"/>
        <w:rPr>
          <w:rFonts w:ascii="Arial" w:hAnsi="Arial" w:cs="Arial"/>
          <w:i/>
          <w:sz w:val="28"/>
        </w:rPr>
      </w:pPr>
      <w:r w:rsidRPr="0019567F">
        <w:rPr>
          <w:rFonts w:ascii="Arial" w:eastAsia="TimesNewRomanPS-BoldMT" w:hAnsi="Arial" w:cs="Arial"/>
          <w:bCs/>
          <w:i/>
          <w:iCs/>
          <w:sz w:val="22"/>
          <w:szCs w:val="20"/>
        </w:rPr>
        <w:t>-  Понуђач је обавезан да у обрасцу понуде попуни све комерцијалне услове (сва празна поља).</w:t>
      </w:r>
    </w:p>
    <w:p w:rsidR="001B4091" w:rsidRPr="0019567F" w:rsidRDefault="00DC07AC">
      <w:pPr>
        <w:pStyle w:val="Standard"/>
        <w:rPr>
          <w:rFonts w:ascii="Arial" w:hAnsi="Arial" w:cs="Arial"/>
          <w:i/>
          <w:sz w:val="28"/>
        </w:rPr>
      </w:pPr>
      <w:r w:rsidRPr="0019567F">
        <w:rPr>
          <w:rFonts w:ascii="Arial" w:eastAsia="TimesNewRomanPS-BoldMT" w:hAnsi="Arial" w:cs="Arial"/>
          <w:bCs/>
          <w:i/>
          <w:iCs/>
          <w:sz w:val="22"/>
          <w:szCs w:val="20"/>
        </w:rPr>
        <w:t xml:space="preserve">- </w:t>
      </w:r>
      <w:r w:rsidR="00231BFC">
        <w:rPr>
          <w:rFonts w:ascii="Arial" w:eastAsia="TimesNewRomanPS-BoldMT" w:hAnsi="Arial" w:cs="Arial"/>
          <w:bCs/>
          <w:i/>
          <w:iCs/>
          <w:sz w:val="22"/>
          <w:szCs w:val="20"/>
          <w:lang w:val="ru-RU"/>
        </w:rPr>
        <w:t>Уколико П</w:t>
      </w:r>
      <w:r w:rsidRPr="0019567F">
        <w:rPr>
          <w:rFonts w:ascii="Arial" w:eastAsia="TimesNewRomanPS-BoldMT" w:hAnsi="Arial" w:cs="Arial"/>
          <w:bCs/>
          <w:i/>
          <w:iCs/>
          <w:sz w:val="22"/>
          <w:szCs w:val="20"/>
          <w:lang w:val="ru-RU"/>
        </w:rPr>
        <w:t>онуђачи подносе заједничку понуду,</w:t>
      </w:r>
      <w:r w:rsidRPr="0019567F">
        <w:rPr>
          <w:rFonts w:ascii="Arial" w:eastAsia="TimesNewRomanPS-BoldMT" w:hAnsi="Arial" w:cs="Arial"/>
          <w:bCs/>
          <w:i/>
          <w:iCs/>
          <w:sz w:val="22"/>
          <w:szCs w:val="20"/>
        </w:rPr>
        <w:t xml:space="preserve"> </w:t>
      </w:r>
      <w:r w:rsidR="00231BFC">
        <w:rPr>
          <w:rFonts w:ascii="Arial" w:eastAsia="TimesNewRomanPS-BoldMT" w:hAnsi="Arial" w:cs="Arial"/>
          <w:bCs/>
          <w:i/>
          <w:iCs/>
          <w:sz w:val="22"/>
          <w:szCs w:val="20"/>
          <w:lang w:val="ru-RU"/>
        </w:rPr>
        <w:t>група П</w:t>
      </w:r>
      <w:r w:rsidRPr="0019567F">
        <w:rPr>
          <w:rFonts w:ascii="Arial" w:eastAsia="TimesNewRomanPS-BoldMT" w:hAnsi="Arial" w:cs="Arial"/>
          <w:bCs/>
          <w:i/>
          <w:iCs/>
          <w:sz w:val="22"/>
          <w:szCs w:val="20"/>
          <w:lang w:val="ru-RU"/>
        </w:rPr>
        <w:t>онуђача може да о</w:t>
      </w:r>
      <w:r w:rsidRPr="0019567F">
        <w:rPr>
          <w:rFonts w:ascii="Arial" w:eastAsia="TimesNewRomanPS-BoldMT" w:hAnsi="Arial" w:cs="Arial"/>
          <w:bCs/>
          <w:i/>
          <w:iCs/>
          <w:sz w:val="22"/>
          <w:szCs w:val="20"/>
        </w:rPr>
        <w:t>власти</w:t>
      </w:r>
      <w:r w:rsidR="00231BFC">
        <w:rPr>
          <w:rFonts w:ascii="Arial" w:eastAsia="TimesNewRomanPS-BoldMT" w:hAnsi="Arial" w:cs="Arial"/>
          <w:bCs/>
          <w:i/>
          <w:iCs/>
          <w:sz w:val="22"/>
          <w:szCs w:val="20"/>
          <w:lang w:val="ru-RU"/>
        </w:rPr>
        <w:t xml:space="preserve"> једног П</w:t>
      </w:r>
      <w:r w:rsidRPr="0019567F">
        <w:rPr>
          <w:rFonts w:ascii="Arial" w:eastAsia="TimesNewRomanPS-BoldMT" w:hAnsi="Arial" w:cs="Arial"/>
          <w:bCs/>
          <w:i/>
          <w:iCs/>
          <w:sz w:val="22"/>
          <w:szCs w:val="20"/>
          <w:lang w:val="ru-RU"/>
        </w:rPr>
        <w:t>ону</w:t>
      </w:r>
      <w:r w:rsidR="00231BFC">
        <w:rPr>
          <w:rFonts w:ascii="Arial" w:eastAsia="TimesNewRomanPS-BoldMT" w:hAnsi="Arial" w:cs="Arial"/>
          <w:bCs/>
          <w:i/>
          <w:iCs/>
          <w:sz w:val="22"/>
          <w:szCs w:val="20"/>
          <w:lang w:val="ru-RU"/>
        </w:rPr>
        <w:t>ђача из групе П</w:t>
      </w:r>
      <w:r w:rsidRPr="0019567F">
        <w:rPr>
          <w:rFonts w:ascii="Arial" w:eastAsia="TimesNewRomanPS-BoldMT" w:hAnsi="Arial" w:cs="Arial"/>
          <w:bCs/>
          <w:i/>
          <w:iCs/>
          <w:sz w:val="22"/>
          <w:szCs w:val="20"/>
          <w:lang w:val="ru-RU"/>
        </w:rPr>
        <w:t>онуђача који ће попунити, потписати и печатом оверити образац понуде или да образац пону</w:t>
      </w:r>
      <w:r w:rsidR="00231BFC">
        <w:rPr>
          <w:rFonts w:ascii="Arial" w:eastAsia="TimesNewRomanPS-BoldMT" w:hAnsi="Arial" w:cs="Arial"/>
          <w:bCs/>
          <w:i/>
          <w:iCs/>
          <w:sz w:val="22"/>
          <w:szCs w:val="20"/>
          <w:lang w:val="ru-RU"/>
        </w:rPr>
        <w:t>де потпишу и печатом овере сви Понуђачи из групе П</w:t>
      </w:r>
      <w:r w:rsidRPr="0019567F">
        <w:rPr>
          <w:rFonts w:ascii="Arial" w:eastAsia="TimesNewRomanPS-BoldMT" w:hAnsi="Arial" w:cs="Arial"/>
          <w:bCs/>
          <w:i/>
          <w:iCs/>
          <w:sz w:val="22"/>
          <w:szCs w:val="20"/>
          <w:lang w:val="ru-RU"/>
        </w:rPr>
        <w:t>онуђача (у том смислу овај образац треба прилагодити већем броју потписника</w:t>
      </w:r>
      <w:bookmarkStart w:id="251" w:name="_Toc442559925"/>
      <w:r w:rsidR="00231BFC">
        <w:rPr>
          <w:rFonts w:ascii="Arial" w:eastAsia="TimesNewRomanPS-BoldMT" w:hAnsi="Arial" w:cs="Arial"/>
          <w:bCs/>
          <w:i/>
          <w:iCs/>
          <w:sz w:val="22"/>
          <w:szCs w:val="20"/>
          <w:lang w:val="ru-RU"/>
        </w:rPr>
        <w:t>).</w:t>
      </w:r>
    </w:p>
    <w:p w:rsidR="001B4091" w:rsidRDefault="001B4091">
      <w:pPr>
        <w:pStyle w:val="Standard"/>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p w:rsidR="005826B5" w:rsidRDefault="005826B5">
      <w:pPr>
        <w:pStyle w:val="KDObrazac"/>
        <w:spacing w:before="0"/>
        <w:outlineLvl w:val="9"/>
        <w:rPr>
          <w:rFonts w:ascii="Arial" w:hAnsi="Arial"/>
        </w:rPr>
      </w:pPr>
    </w:p>
    <w:bookmarkEnd w:id="251"/>
    <w:p w:rsidR="005826B5" w:rsidRDefault="005826B5">
      <w:pPr>
        <w:pStyle w:val="Standard"/>
        <w:spacing w:before="0"/>
        <w:jc w:val="center"/>
        <w:rPr>
          <w:rFonts w:ascii="Arial" w:hAnsi="Arial" w:cs="Arial"/>
          <w:b/>
          <w:lang w:val="sr-Cyrl-RS"/>
        </w:rPr>
      </w:pPr>
    </w:p>
    <w:p w:rsidR="00450F57" w:rsidRPr="00450F57" w:rsidRDefault="00450F57">
      <w:pPr>
        <w:pStyle w:val="Standard"/>
        <w:spacing w:before="0"/>
        <w:jc w:val="center"/>
        <w:rPr>
          <w:rFonts w:ascii="Arial" w:hAnsi="Arial" w:cs="Arial"/>
          <w:b/>
          <w:lang w:val="sr-Cyrl-RS"/>
        </w:rPr>
      </w:pPr>
    </w:p>
    <w:p w:rsidR="005826B5" w:rsidRDefault="005826B5"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Default="001D60B9" w:rsidP="00231BFC">
      <w:pPr>
        <w:pStyle w:val="Standard"/>
        <w:spacing w:before="0"/>
        <w:rPr>
          <w:rFonts w:ascii="Arial" w:hAnsi="Arial" w:cs="Arial"/>
          <w:b/>
          <w:lang w:val="sr-Cyrl-RS"/>
        </w:rPr>
      </w:pPr>
    </w:p>
    <w:p w:rsidR="001D60B9" w:rsidRPr="00231BFC" w:rsidRDefault="001D60B9" w:rsidP="00231BFC">
      <w:pPr>
        <w:pStyle w:val="Standard"/>
        <w:spacing w:before="0"/>
        <w:rPr>
          <w:rFonts w:ascii="Arial" w:hAnsi="Arial" w:cs="Arial"/>
          <w:b/>
          <w:lang w:val="sr-Cyrl-RS"/>
        </w:rPr>
      </w:pPr>
    </w:p>
    <w:p w:rsidR="002B3D16" w:rsidRDefault="002B3D16" w:rsidP="00F32484">
      <w:pPr>
        <w:pStyle w:val="KDObrazac"/>
        <w:spacing w:before="0"/>
        <w:outlineLvl w:val="9"/>
        <w:rPr>
          <w:rFonts w:ascii="Arial" w:hAnsi="Arial"/>
          <w:sz w:val="22"/>
        </w:rPr>
      </w:pPr>
    </w:p>
    <w:p w:rsidR="002B3D16" w:rsidRDefault="002B3D16" w:rsidP="00F32484">
      <w:pPr>
        <w:pStyle w:val="KDObrazac"/>
        <w:spacing w:before="0"/>
        <w:outlineLvl w:val="9"/>
        <w:rPr>
          <w:rFonts w:ascii="Arial" w:hAnsi="Arial"/>
          <w:sz w:val="22"/>
        </w:rPr>
      </w:pPr>
    </w:p>
    <w:p w:rsidR="005826B5" w:rsidRPr="0052251B" w:rsidRDefault="005826B5" w:rsidP="00F32484">
      <w:pPr>
        <w:pStyle w:val="KDObrazac"/>
        <w:spacing w:before="0"/>
        <w:outlineLvl w:val="9"/>
        <w:rPr>
          <w:rFonts w:ascii="Arial" w:hAnsi="Arial"/>
          <w:sz w:val="22"/>
        </w:rPr>
      </w:pPr>
      <w:r w:rsidRPr="0052251B">
        <w:rPr>
          <w:rFonts w:ascii="Arial" w:hAnsi="Arial"/>
          <w:sz w:val="22"/>
        </w:rPr>
        <w:t>О</w:t>
      </w:r>
      <w:r w:rsidR="00B37C85">
        <w:rPr>
          <w:rFonts w:ascii="Arial" w:hAnsi="Arial"/>
          <w:sz w:val="22"/>
          <w:lang w:val="sr-Cyrl-RS"/>
        </w:rPr>
        <w:t xml:space="preserve">бразац </w:t>
      </w:r>
      <w:r w:rsidR="00504199">
        <w:rPr>
          <w:rFonts w:ascii="Arial" w:hAnsi="Arial"/>
          <w:sz w:val="22"/>
          <w:lang w:val="sr-Cyrl-RS"/>
        </w:rPr>
        <w:t>број</w:t>
      </w:r>
      <w:r w:rsidRPr="0052251B">
        <w:rPr>
          <w:rFonts w:ascii="Arial" w:hAnsi="Arial"/>
          <w:sz w:val="22"/>
        </w:rPr>
        <w:t xml:space="preserve"> </w:t>
      </w:r>
      <w:r w:rsidR="009402CC" w:rsidRPr="0052251B">
        <w:rPr>
          <w:rFonts w:ascii="Arial" w:hAnsi="Arial"/>
          <w:sz w:val="22"/>
          <w:lang w:val="sr-Cyrl-RS"/>
        </w:rPr>
        <w:t>2</w:t>
      </w:r>
      <w:r w:rsidRPr="0052251B">
        <w:rPr>
          <w:rFonts w:ascii="Arial" w:hAnsi="Arial"/>
          <w:sz w:val="22"/>
        </w:rPr>
        <w:t>.</w:t>
      </w:r>
    </w:p>
    <w:p w:rsidR="005826B5" w:rsidRPr="0052251B" w:rsidRDefault="005826B5" w:rsidP="005826B5">
      <w:pPr>
        <w:pStyle w:val="Standard"/>
        <w:spacing w:before="0"/>
        <w:rPr>
          <w:rFonts w:ascii="Arial" w:hAnsi="Arial" w:cs="Arial"/>
          <w:b/>
          <w:sz w:val="22"/>
        </w:rPr>
      </w:pPr>
    </w:p>
    <w:p w:rsidR="001B4091" w:rsidRPr="0052251B" w:rsidRDefault="00DC07AC" w:rsidP="00F527C6">
      <w:pPr>
        <w:pStyle w:val="Standard"/>
        <w:spacing w:before="0"/>
        <w:jc w:val="center"/>
        <w:rPr>
          <w:rFonts w:ascii="Arial" w:hAnsi="Arial" w:cs="Arial"/>
          <w:sz w:val="22"/>
        </w:rPr>
      </w:pPr>
      <w:r w:rsidRPr="0052251B">
        <w:rPr>
          <w:rFonts w:ascii="Arial" w:hAnsi="Arial" w:cs="Arial"/>
          <w:b/>
          <w:sz w:val="22"/>
        </w:rPr>
        <w:t>ОБРАЗАЦ СТРУКТУРЕ ЦЕНЕ</w:t>
      </w:r>
    </w:p>
    <w:p w:rsidR="00280B6A" w:rsidRDefault="00280B6A">
      <w:pPr>
        <w:pStyle w:val="Standard"/>
        <w:spacing w:before="0"/>
        <w:rPr>
          <w:rFonts w:ascii="Arial" w:hAnsi="Arial" w:cs="Arial"/>
          <w:b/>
          <w:sz w:val="22"/>
          <w:lang w:val="sr-Cyrl-RS"/>
        </w:rPr>
      </w:pPr>
    </w:p>
    <w:p w:rsidR="00972948" w:rsidRPr="00043185" w:rsidRDefault="00972948">
      <w:pPr>
        <w:pStyle w:val="Standard"/>
        <w:spacing w:before="0"/>
        <w:rPr>
          <w:rFonts w:ascii="Arial" w:hAnsi="Arial" w:cs="Arial"/>
          <w:b/>
          <w:sz w:val="22"/>
          <w:lang w:val="sr-Cyrl-RS"/>
        </w:rPr>
      </w:pPr>
      <w:r>
        <w:rPr>
          <w:rFonts w:ascii="Arial" w:hAnsi="Arial" w:cs="Arial"/>
          <w:b/>
          <w:sz w:val="22"/>
          <w:lang w:val="sr-Cyrl-RS"/>
        </w:rPr>
        <w:t xml:space="preserve">Локација: ЈП </w:t>
      </w:r>
      <w:r w:rsidRPr="00203419">
        <w:rPr>
          <w:rFonts w:ascii="Arial" w:hAnsi="Arial" w:cs="Arial"/>
          <w:b/>
          <w:sz w:val="22"/>
          <w:lang w:val="sr-Cyrl-RS"/>
        </w:rPr>
        <w:t>ЕПС Београд</w:t>
      </w:r>
      <w:r w:rsidR="007B7755">
        <w:rPr>
          <w:rFonts w:ascii="Arial" w:hAnsi="Arial" w:cs="Arial"/>
          <w:b/>
          <w:sz w:val="22"/>
          <w:lang w:val="sr-Cyrl-RS"/>
        </w:rPr>
        <w:t xml:space="preserve">- Огранак РБ Колубара- </w:t>
      </w:r>
      <w:r>
        <w:rPr>
          <w:rFonts w:ascii="Arial" w:hAnsi="Arial" w:cs="Arial"/>
          <w:b/>
          <w:sz w:val="22"/>
          <w:lang w:val="sr-Cyrl-RS"/>
        </w:rPr>
        <w:t>Организациона целина</w:t>
      </w:r>
      <w:r w:rsidRPr="00203419">
        <w:rPr>
          <w:rFonts w:ascii="Arial" w:hAnsi="Arial" w:cs="Arial"/>
          <w:b/>
          <w:sz w:val="22"/>
          <w:lang w:val="sr-Cyrl-RS"/>
        </w:rPr>
        <w:t xml:space="preserve"> </w:t>
      </w:r>
      <w:r>
        <w:rPr>
          <w:rFonts w:ascii="Arial" w:hAnsi="Arial" w:cs="Arial"/>
          <w:b/>
          <w:sz w:val="22"/>
          <w:lang w:val="sr-Cyrl-RS"/>
        </w:rPr>
        <w:t>"Колубара-</w:t>
      </w:r>
      <w:r w:rsidR="00BB390D">
        <w:rPr>
          <w:rFonts w:ascii="Arial" w:hAnsi="Arial" w:cs="Arial"/>
          <w:b/>
          <w:sz w:val="22"/>
          <w:lang w:val="sr-Cyrl-RS"/>
        </w:rPr>
        <w:t>Метал</w:t>
      </w:r>
      <w:r>
        <w:rPr>
          <w:rFonts w:ascii="Arial" w:hAnsi="Arial" w:cs="Arial"/>
          <w:b/>
          <w:sz w:val="22"/>
          <w:lang w:val="sr-Cyrl-RS"/>
        </w:rPr>
        <w:t>", Вреоци</w:t>
      </w:r>
    </w:p>
    <w:p w:rsidR="00A25CB6" w:rsidRDefault="00A25CB6">
      <w:pPr>
        <w:pStyle w:val="Standard"/>
        <w:spacing w:before="0"/>
        <w:rPr>
          <w:rFonts w:ascii="Arial" w:hAnsi="Arial" w:cs="Arial"/>
          <w:sz w:val="22"/>
          <w:lang w:val="sr-Cyrl-RS"/>
        </w:rPr>
      </w:pPr>
    </w:p>
    <w:p w:rsidR="001D60B9" w:rsidRDefault="00BB390D">
      <w:pPr>
        <w:pStyle w:val="Standard"/>
        <w:spacing w:before="0"/>
        <w:rPr>
          <w:rFonts w:ascii="Arial" w:eastAsia="Calibri" w:hAnsi="Arial" w:cs="Arial"/>
          <w:color w:val="auto"/>
          <w:sz w:val="22"/>
          <w:szCs w:val="22"/>
          <w:lang w:val="sr-Cyrl-RS"/>
        </w:rPr>
      </w:pPr>
      <w:r w:rsidRPr="00BB390D">
        <w:rPr>
          <w:rFonts w:ascii="Arial" w:eastAsia="Calibri" w:hAnsi="Arial" w:cs="Arial"/>
          <w:color w:val="auto"/>
          <w:sz w:val="22"/>
          <w:szCs w:val="22"/>
          <w:lang w:val="sr-Cyrl-RS"/>
        </w:rPr>
        <w:t>Услуга сервисирања и рекалибрације уређаја GALL 11 фабр. бр. 020 (уређај за детекцију цурења гасова)</w:t>
      </w:r>
    </w:p>
    <w:p w:rsidR="00303006" w:rsidRDefault="00303006">
      <w:pPr>
        <w:pStyle w:val="Standard"/>
        <w:spacing w:before="0"/>
        <w:rPr>
          <w:rFonts w:ascii="Arial" w:hAnsi="Arial" w:cs="Arial"/>
          <w:sz w:val="22"/>
        </w:rPr>
      </w:pPr>
    </w:p>
    <w:tbl>
      <w:tblPr>
        <w:tblW w:w="10632" w:type="dxa"/>
        <w:tblInd w:w="-714" w:type="dxa"/>
        <w:tblLayout w:type="fixed"/>
        <w:tblCellMar>
          <w:left w:w="10" w:type="dxa"/>
          <w:right w:w="10" w:type="dxa"/>
        </w:tblCellMar>
        <w:tblLook w:val="0000" w:firstRow="0" w:lastRow="0" w:firstColumn="0" w:lastColumn="0" w:noHBand="0" w:noVBand="0"/>
      </w:tblPr>
      <w:tblGrid>
        <w:gridCol w:w="851"/>
        <w:gridCol w:w="3969"/>
        <w:gridCol w:w="1276"/>
        <w:gridCol w:w="1559"/>
        <w:gridCol w:w="1418"/>
        <w:gridCol w:w="1559"/>
      </w:tblGrid>
      <w:tr w:rsidR="00E300B5" w:rsidRPr="00BB390D" w:rsidTr="00710A71">
        <w:trPr>
          <w:trHeight w:val="1147"/>
        </w:trPr>
        <w:tc>
          <w:tcPr>
            <w:tcW w:w="85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300B5" w:rsidRPr="00BB390D" w:rsidRDefault="00E300B5" w:rsidP="002C1632">
            <w:pPr>
              <w:widowControl/>
              <w:suppressAutoHyphens w:val="0"/>
              <w:autoSpaceDE w:val="0"/>
              <w:autoSpaceDN/>
              <w:spacing w:after="200" w:line="276" w:lineRule="auto"/>
              <w:jc w:val="center"/>
              <w:textAlignment w:val="auto"/>
              <w:rPr>
                <w:rFonts w:eastAsia="Calibri" w:cs="Arial"/>
                <w:b/>
                <w:color w:val="000000"/>
                <w:kern w:val="0"/>
              </w:rPr>
            </w:pPr>
            <w:r w:rsidRPr="00BB390D">
              <w:rPr>
                <w:rFonts w:eastAsia="Calibri" w:cs="Arial"/>
                <w:b/>
                <w:bCs/>
                <w:iCs/>
                <w:color w:val="000000"/>
                <w:kern w:val="0"/>
              </w:rPr>
              <w:t>Р.бр.</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300B5" w:rsidRPr="00BB390D" w:rsidRDefault="00E300B5" w:rsidP="002C1632">
            <w:pPr>
              <w:widowControl/>
              <w:suppressAutoHyphens w:val="0"/>
              <w:autoSpaceDE w:val="0"/>
              <w:autoSpaceDN/>
              <w:spacing w:after="200" w:line="276" w:lineRule="auto"/>
              <w:jc w:val="center"/>
              <w:textAlignment w:val="auto"/>
              <w:rPr>
                <w:rFonts w:eastAsia="Calibri" w:cs="Arial"/>
                <w:color w:val="000000"/>
                <w:kern w:val="0"/>
              </w:rPr>
            </w:pPr>
            <w:r w:rsidRPr="00BB390D">
              <w:rPr>
                <w:rFonts w:eastAsia="Calibri" w:cs="Arial"/>
                <w:b/>
                <w:bCs/>
                <w:iCs/>
                <w:color w:val="000000"/>
                <w:kern w:val="0"/>
              </w:rPr>
              <w:t>Врста услуге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300B5" w:rsidRPr="00BB390D" w:rsidRDefault="00E300B5" w:rsidP="002C1632">
            <w:pPr>
              <w:widowControl/>
              <w:suppressAutoHyphens w:val="0"/>
              <w:autoSpaceDE w:val="0"/>
              <w:autoSpaceDN/>
              <w:spacing w:after="200" w:line="276" w:lineRule="auto"/>
              <w:jc w:val="center"/>
              <w:textAlignment w:val="auto"/>
              <w:rPr>
                <w:rFonts w:eastAsia="Calibri" w:cs="Arial"/>
                <w:color w:val="000000"/>
                <w:kern w:val="0"/>
              </w:rPr>
            </w:pPr>
            <w:r w:rsidRPr="00BB390D">
              <w:rPr>
                <w:rFonts w:eastAsia="Calibri" w:cs="Arial"/>
                <w:b/>
                <w:bCs/>
                <w:iCs/>
                <w:color w:val="000000"/>
                <w:kern w:val="0"/>
              </w:rPr>
              <w:t>Јед.</w:t>
            </w:r>
          </w:p>
          <w:p w:rsidR="00E300B5" w:rsidRPr="00BB390D" w:rsidRDefault="00E300B5" w:rsidP="002C1632">
            <w:pPr>
              <w:widowControl/>
              <w:suppressAutoHyphens w:val="0"/>
              <w:autoSpaceDE w:val="0"/>
              <w:autoSpaceDN/>
              <w:spacing w:after="200" w:line="276" w:lineRule="auto"/>
              <w:jc w:val="center"/>
              <w:textAlignment w:val="auto"/>
              <w:rPr>
                <w:rFonts w:eastAsia="Calibri" w:cs="Arial"/>
                <w:color w:val="000000"/>
                <w:kern w:val="0"/>
              </w:rPr>
            </w:pPr>
            <w:r w:rsidRPr="00BB390D">
              <w:rPr>
                <w:rFonts w:eastAsia="Calibri" w:cs="Arial"/>
                <w:b/>
                <w:bCs/>
                <w:iCs/>
                <w:color w:val="000000"/>
                <w:kern w:val="0"/>
              </w:rPr>
              <w:t>мере</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300B5" w:rsidRPr="00BB390D" w:rsidRDefault="00E300B5" w:rsidP="002C1632">
            <w:pPr>
              <w:widowControl/>
              <w:suppressAutoHyphens w:val="0"/>
              <w:autoSpaceDE w:val="0"/>
              <w:autoSpaceDN/>
              <w:spacing w:after="200" w:line="276" w:lineRule="auto"/>
              <w:jc w:val="center"/>
              <w:textAlignment w:val="auto"/>
              <w:rPr>
                <w:rFonts w:eastAsia="Calibri" w:cs="Arial"/>
                <w:color w:val="000000"/>
                <w:kern w:val="0"/>
                <w:lang w:val="sr-Cyrl-RS"/>
              </w:rPr>
            </w:pPr>
            <w:r w:rsidRPr="00BB390D">
              <w:rPr>
                <w:rFonts w:eastAsia="Calibri" w:cs="Arial"/>
                <w:b/>
                <w:bCs/>
                <w:iCs/>
                <w:color w:val="000000"/>
                <w:kern w:val="0"/>
                <w:lang w:val="sr-Cyrl-RS"/>
              </w:rPr>
              <w:t>Вредност услуге</w:t>
            </w:r>
            <w:r w:rsidRPr="00BB390D">
              <w:rPr>
                <w:rFonts w:eastAsia="Calibri" w:cs="Arial"/>
                <w:b/>
                <w:bCs/>
                <w:iCs/>
                <w:color w:val="000000"/>
                <w:kern w:val="0"/>
              </w:rPr>
              <w:t xml:space="preserve"> без ПДВ</w:t>
            </w:r>
            <w:r w:rsidRPr="00BB390D">
              <w:rPr>
                <w:rFonts w:eastAsia="Calibri" w:cs="Arial"/>
                <w:b/>
                <w:bCs/>
                <w:iCs/>
                <w:color w:val="000000"/>
                <w:kern w:val="0"/>
                <w:lang w:val="sr-Cyrl-RS"/>
              </w:rPr>
              <w:t>-а</w:t>
            </w:r>
          </w:p>
          <w:p w:rsidR="00E300B5" w:rsidRPr="00BB390D" w:rsidRDefault="00E300B5" w:rsidP="002C1632">
            <w:pPr>
              <w:widowControl/>
              <w:suppressAutoHyphens w:val="0"/>
              <w:autoSpaceDE w:val="0"/>
              <w:autoSpaceDN/>
              <w:spacing w:after="200" w:line="276" w:lineRule="auto"/>
              <w:jc w:val="center"/>
              <w:textAlignment w:val="auto"/>
              <w:rPr>
                <w:rFonts w:eastAsia="Calibri" w:cs="Arial"/>
                <w:b/>
                <w:color w:val="000000"/>
                <w:kern w:val="0"/>
                <w:lang w:val="sr-Cyrl-R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300B5" w:rsidRPr="00BB390D" w:rsidRDefault="00E300B5" w:rsidP="002C1632">
            <w:pPr>
              <w:widowControl/>
              <w:suppressAutoHyphens w:val="0"/>
              <w:autoSpaceDE w:val="0"/>
              <w:autoSpaceDN/>
              <w:spacing w:after="200" w:line="276" w:lineRule="auto"/>
              <w:textAlignment w:val="auto"/>
              <w:rPr>
                <w:rFonts w:eastAsia="Calibri" w:cs="Arial"/>
                <w:color w:val="000000"/>
                <w:kern w:val="0"/>
              </w:rPr>
            </w:pPr>
            <w:r w:rsidRPr="00BB390D">
              <w:rPr>
                <w:rFonts w:eastAsia="Calibri" w:cs="Arial"/>
                <w:b/>
                <w:bCs/>
                <w:iCs/>
                <w:color w:val="000000"/>
                <w:kern w:val="0"/>
                <w:lang w:val="sr-Cyrl-RS"/>
              </w:rPr>
              <w:t>Вредност уграђених делова</w:t>
            </w:r>
            <w:r w:rsidRPr="00BB390D">
              <w:rPr>
                <w:rFonts w:eastAsia="Calibri" w:cs="Arial"/>
                <w:b/>
                <w:bCs/>
                <w:iCs/>
                <w:color w:val="000000"/>
                <w:kern w:val="0"/>
              </w:rPr>
              <w:t xml:space="preserve"> без ПДВ</w:t>
            </w:r>
          </w:p>
          <w:p w:rsidR="00E300B5" w:rsidRPr="00BB390D" w:rsidRDefault="00E300B5" w:rsidP="002C1632">
            <w:pPr>
              <w:widowControl/>
              <w:suppressAutoHyphens w:val="0"/>
              <w:autoSpaceDE w:val="0"/>
              <w:autoSpaceDN/>
              <w:spacing w:after="200" w:line="276" w:lineRule="auto"/>
              <w:jc w:val="center"/>
              <w:textAlignment w:val="auto"/>
              <w:rPr>
                <w:rFonts w:eastAsia="Calibri" w:cs="Arial"/>
                <w:color w:val="000000"/>
                <w:kern w:val="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300B5" w:rsidRPr="00BB390D" w:rsidRDefault="00E300B5" w:rsidP="002C1632">
            <w:pPr>
              <w:widowControl/>
              <w:suppressAutoHyphens w:val="0"/>
              <w:autoSpaceDE w:val="0"/>
              <w:autoSpaceDN/>
              <w:spacing w:after="200" w:line="276" w:lineRule="auto"/>
              <w:jc w:val="center"/>
              <w:textAlignment w:val="auto"/>
              <w:rPr>
                <w:rFonts w:eastAsia="Calibri" w:cs="Arial"/>
                <w:color w:val="000000"/>
                <w:kern w:val="0"/>
                <w:lang w:val="sr-Cyrl-RS"/>
              </w:rPr>
            </w:pPr>
            <w:r w:rsidRPr="00BB390D">
              <w:rPr>
                <w:rFonts w:eastAsia="Calibri" w:cs="Arial"/>
                <w:b/>
                <w:bCs/>
                <w:iCs/>
                <w:color w:val="000000"/>
                <w:kern w:val="0"/>
              </w:rPr>
              <w:t xml:space="preserve">Укупна </w:t>
            </w:r>
            <w:r>
              <w:rPr>
                <w:rFonts w:eastAsia="Calibri" w:cs="Arial"/>
                <w:b/>
                <w:bCs/>
                <w:iCs/>
                <w:color w:val="000000"/>
                <w:kern w:val="0"/>
                <w:lang w:val="sr-Cyrl-RS"/>
              </w:rPr>
              <w:t>вредност</w:t>
            </w:r>
            <w:r w:rsidRPr="00BB390D">
              <w:rPr>
                <w:rFonts w:eastAsia="Calibri" w:cs="Arial"/>
                <w:b/>
                <w:bCs/>
                <w:iCs/>
                <w:color w:val="000000"/>
                <w:kern w:val="0"/>
              </w:rPr>
              <w:t xml:space="preserve"> </w:t>
            </w:r>
            <w:r w:rsidRPr="00BB390D">
              <w:rPr>
                <w:rFonts w:eastAsia="Calibri" w:cs="Arial"/>
                <w:b/>
                <w:bCs/>
                <w:iCs/>
                <w:color w:val="000000"/>
                <w:kern w:val="0"/>
                <w:lang w:val="sr-Cyrl-RS"/>
              </w:rPr>
              <w:t>без</w:t>
            </w:r>
            <w:r w:rsidRPr="00BB390D">
              <w:rPr>
                <w:rFonts w:eastAsia="Calibri" w:cs="Arial"/>
                <w:b/>
                <w:bCs/>
                <w:iCs/>
                <w:color w:val="000000"/>
                <w:kern w:val="0"/>
              </w:rPr>
              <w:t xml:space="preserve"> ПДВ</w:t>
            </w:r>
            <w:r w:rsidRPr="00BB390D">
              <w:rPr>
                <w:rFonts w:eastAsia="Calibri" w:cs="Arial"/>
                <w:b/>
                <w:bCs/>
                <w:iCs/>
                <w:color w:val="000000"/>
                <w:kern w:val="0"/>
                <w:lang w:val="sr-Cyrl-RS"/>
              </w:rPr>
              <w:t>-а</w:t>
            </w:r>
          </w:p>
          <w:p w:rsidR="00E300B5" w:rsidRPr="00BB390D" w:rsidRDefault="00E300B5" w:rsidP="002C1632">
            <w:pPr>
              <w:widowControl/>
              <w:suppressAutoHyphens w:val="0"/>
              <w:autoSpaceDE w:val="0"/>
              <w:autoSpaceDN/>
              <w:spacing w:after="200" w:line="276" w:lineRule="auto"/>
              <w:jc w:val="center"/>
              <w:textAlignment w:val="auto"/>
              <w:rPr>
                <w:rFonts w:eastAsia="Calibri" w:cs="Arial"/>
                <w:color w:val="000000"/>
                <w:kern w:val="0"/>
              </w:rPr>
            </w:pPr>
          </w:p>
        </w:tc>
      </w:tr>
    </w:tbl>
    <w:tbl>
      <w:tblPr>
        <w:tblStyle w:val="TableGrid7"/>
        <w:tblW w:w="10620" w:type="dxa"/>
        <w:tblInd w:w="-714" w:type="dxa"/>
        <w:tblLayout w:type="fixed"/>
        <w:tblLook w:val="04A0" w:firstRow="1" w:lastRow="0" w:firstColumn="1" w:lastColumn="0" w:noHBand="0" w:noVBand="1"/>
      </w:tblPr>
      <w:tblGrid>
        <w:gridCol w:w="840"/>
        <w:gridCol w:w="11"/>
        <w:gridCol w:w="3969"/>
        <w:gridCol w:w="1276"/>
        <w:gridCol w:w="1559"/>
        <w:gridCol w:w="1418"/>
        <w:gridCol w:w="1547"/>
      </w:tblGrid>
      <w:tr w:rsidR="00E300B5" w:rsidRPr="00BB390D" w:rsidTr="002C1632">
        <w:trPr>
          <w:trHeight w:val="583"/>
        </w:trPr>
        <w:tc>
          <w:tcPr>
            <w:tcW w:w="851" w:type="dxa"/>
            <w:gridSpan w:val="2"/>
            <w:tcBorders>
              <w:top w:val="single" w:sz="4" w:space="0" w:color="auto"/>
              <w:bottom w:val="single" w:sz="4" w:space="0" w:color="00000A"/>
              <w:right w:val="single" w:sz="4" w:space="0" w:color="00000A"/>
            </w:tcBorders>
            <w:shd w:val="clear" w:color="auto" w:fill="auto"/>
            <w:vAlign w:val="center"/>
          </w:tcPr>
          <w:p w:rsidR="00E300B5" w:rsidRPr="00BB390D" w:rsidRDefault="00E300B5" w:rsidP="002C1632">
            <w:pPr>
              <w:suppressAutoHyphens w:val="0"/>
              <w:spacing w:after="200" w:line="276" w:lineRule="auto"/>
              <w:jc w:val="center"/>
              <w:rPr>
                <w:rFonts w:ascii="Arial" w:hAnsi="Arial" w:cs="Arial"/>
                <w:sz w:val="20"/>
              </w:rPr>
            </w:pPr>
            <w:bookmarkStart w:id="252" w:name="_Toc442559926"/>
            <w:r w:rsidRPr="00422FEC">
              <w:rPr>
                <w:rFonts w:ascii="Arial" w:hAnsi="Arial" w:cs="Arial"/>
                <w:iCs/>
                <w:sz w:val="20"/>
              </w:rPr>
              <w:t>I</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iCs/>
                <w:sz w:val="20"/>
                <w:lang w:val="sr-Cyrl-RS"/>
              </w:rPr>
              <w:t xml:space="preserve">                     </w:t>
            </w:r>
            <w:r w:rsidRPr="00422FEC">
              <w:rPr>
                <w:rFonts w:ascii="Arial" w:hAnsi="Arial" w:cs="Arial"/>
                <w:iCs/>
                <w:sz w:val="20"/>
              </w:rPr>
              <w:t>II</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300B5" w:rsidRPr="00BB390D" w:rsidRDefault="00E300B5" w:rsidP="002C1632">
            <w:pPr>
              <w:suppressAutoHyphens w:val="0"/>
              <w:spacing w:after="200" w:line="276" w:lineRule="auto"/>
              <w:rPr>
                <w:rFonts w:ascii="Arial" w:hAnsi="Arial" w:cs="Arial"/>
                <w:noProof/>
                <w:sz w:val="20"/>
                <w:lang w:val="sr-Cyrl-RS"/>
              </w:rPr>
            </w:pPr>
            <w:r w:rsidRPr="00BB390D">
              <w:rPr>
                <w:rFonts w:ascii="Arial" w:hAnsi="Arial" w:cs="Arial"/>
                <w:iCs/>
                <w:sz w:val="20"/>
                <w:lang w:val="sr-Cyrl-RS"/>
              </w:rPr>
              <w:t xml:space="preserve">     </w:t>
            </w:r>
            <w:r w:rsidRPr="00422FEC">
              <w:rPr>
                <w:rFonts w:ascii="Arial" w:hAnsi="Arial" w:cs="Arial"/>
                <w:iCs/>
                <w:sz w:val="20"/>
              </w:rPr>
              <w:t>III</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300B5" w:rsidRPr="00BB390D" w:rsidRDefault="00E300B5" w:rsidP="002C1632">
            <w:pPr>
              <w:suppressAutoHyphens w:val="0"/>
              <w:spacing w:after="200" w:line="276" w:lineRule="auto"/>
              <w:jc w:val="both"/>
              <w:rPr>
                <w:rFonts w:ascii="Arial" w:hAnsi="Arial" w:cs="Arial"/>
                <w:color w:val="FF0000"/>
                <w:sz w:val="20"/>
              </w:rPr>
            </w:pPr>
            <w:r w:rsidRPr="00BB390D">
              <w:rPr>
                <w:rFonts w:ascii="Arial" w:hAnsi="Arial" w:cs="Arial"/>
                <w:iCs/>
                <w:sz w:val="20"/>
                <w:lang w:val="sr-Cyrl-RS"/>
              </w:rPr>
              <w:t xml:space="preserve">      </w:t>
            </w:r>
            <w:r w:rsidRPr="00422FEC">
              <w:rPr>
                <w:rFonts w:ascii="Arial" w:hAnsi="Arial" w:cs="Arial"/>
                <w:iCs/>
                <w:sz w:val="20"/>
              </w:rPr>
              <w:t>IV</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300B5" w:rsidRPr="00BB390D" w:rsidRDefault="00E300B5" w:rsidP="002C1632">
            <w:pPr>
              <w:suppressAutoHyphens w:val="0"/>
              <w:spacing w:after="200" w:line="276" w:lineRule="auto"/>
              <w:jc w:val="both"/>
              <w:rPr>
                <w:rFonts w:ascii="Arial" w:hAnsi="Arial" w:cs="Arial"/>
                <w:color w:val="FF0000"/>
                <w:sz w:val="20"/>
              </w:rPr>
            </w:pPr>
            <w:r w:rsidRPr="00BB390D">
              <w:rPr>
                <w:rFonts w:ascii="Arial" w:hAnsi="Arial" w:cs="Arial"/>
                <w:iCs/>
                <w:sz w:val="20"/>
                <w:lang w:val="sr-Cyrl-RS"/>
              </w:rPr>
              <w:t xml:space="preserve">      </w:t>
            </w:r>
            <w:r w:rsidRPr="00422FEC">
              <w:rPr>
                <w:rFonts w:ascii="Arial" w:hAnsi="Arial" w:cs="Arial"/>
                <w:iCs/>
                <w:sz w:val="20"/>
              </w:rPr>
              <w:t>V</w:t>
            </w:r>
          </w:p>
        </w:tc>
        <w:tc>
          <w:tcPr>
            <w:tcW w:w="15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300B5" w:rsidRPr="00BB390D" w:rsidRDefault="00E300B5" w:rsidP="002C1632">
            <w:pPr>
              <w:suppressAutoHyphens w:val="0"/>
              <w:spacing w:after="200" w:line="276" w:lineRule="auto"/>
              <w:jc w:val="both"/>
              <w:rPr>
                <w:rFonts w:ascii="Arial" w:hAnsi="Arial" w:cs="Arial"/>
                <w:color w:val="FF0000"/>
                <w:sz w:val="20"/>
              </w:rPr>
            </w:pPr>
            <w:r w:rsidRPr="00422FEC">
              <w:rPr>
                <w:rFonts w:ascii="Arial" w:hAnsi="Arial" w:cs="Arial"/>
                <w:iCs/>
                <w:sz w:val="20"/>
              </w:rPr>
              <w:t>VI</w:t>
            </w:r>
            <w:r w:rsidRPr="00BB390D">
              <w:rPr>
                <w:rFonts w:ascii="Arial" w:hAnsi="Arial" w:cs="Arial"/>
                <w:iCs/>
                <w:sz w:val="20"/>
              </w:rPr>
              <w:t>=</w:t>
            </w:r>
            <w:r w:rsidRPr="00BB390D">
              <w:rPr>
                <w:rFonts w:ascii="Arial" w:hAnsi="Arial" w:cs="Arial"/>
                <w:iCs/>
                <w:sz w:val="20"/>
                <w:lang w:val="sr-Cyrl-RS"/>
              </w:rPr>
              <w:t>(</w:t>
            </w:r>
            <w:r w:rsidRPr="00422FEC">
              <w:rPr>
                <w:rFonts w:ascii="Arial" w:hAnsi="Arial" w:cs="Arial"/>
                <w:iCs/>
                <w:sz w:val="20"/>
                <w:lang w:val="sr-Latn-RS"/>
              </w:rPr>
              <w:t>IV</w:t>
            </w:r>
            <w:r>
              <w:rPr>
                <w:rFonts w:ascii="Arial" w:hAnsi="Arial" w:cs="Arial"/>
                <w:iCs/>
                <w:sz w:val="20"/>
                <w:lang w:val="sr-Cyrl-RS"/>
              </w:rPr>
              <w:t>+</w:t>
            </w:r>
            <w:r w:rsidRPr="00422FEC">
              <w:rPr>
                <w:rFonts w:ascii="Arial" w:hAnsi="Arial" w:cs="Arial"/>
                <w:iCs/>
                <w:sz w:val="20"/>
                <w:lang w:val="sr-Latn-RS"/>
              </w:rPr>
              <w:t>V</w:t>
            </w:r>
            <w:r w:rsidRPr="00BB390D">
              <w:rPr>
                <w:rFonts w:ascii="Arial" w:hAnsi="Arial" w:cs="Arial"/>
                <w:iCs/>
                <w:sz w:val="20"/>
                <w:lang w:val="sr-Cyrl-RS"/>
              </w:rPr>
              <w:t>)</w:t>
            </w:r>
          </w:p>
        </w:tc>
      </w:tr>
      <w:tr w:rsidR="00E300B5" w:rsidRPr="00BB390D" w:rsidTr="002C1632">
        <w:trPr>
          <w:trHeight w:val="1448"/>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rPr>
            </w:pPr>
          </w:p>
          <w:p w:rsidR="00E300B5" w:rsidRPr="00E300B5" w:rsidRDefault="00E300B5" w:rsidP="002C1632">
            <w:pPr>
              <w:suppressAutoHyphens w:val="0"/>
              <w:spacing w:after="200" w:line="276" w:lineRule="auto"/>
              <w:jc w:val="center"/>
              <w:rPr>
                <w:rFonts w:ascii="Arial" w:hAnsi="Arial" w:cs="Arial"/>
                <w:sz w:val="20"/>
                <w:szCs w:val="20"/>
              </w:rPr>
            </w:pPr>
            <w:r w:rsidRPr="00E300B5">
              <w:rPr>
                <w:rFonts w:ascii="Arial" w:hAnsi="Arial" w:cs="Arial"/>
                <w:sz w:val="20"/>
                <w:szCs w:val="20"/>
              </w:rPr>
              <w:t>1.</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color w:val="FF0000"/>
                <w:sz w:val="20"/>
                <w:lang w:val="sr-Cyrl-RS"/>
              </w:rPr>
            </w:pPr>
            <w:r w:rsidRPr="00BB390D">
              <w:rPr>
                <w:rFonts w:ascii="Arial" w:hAnsi="Arial" w:cs="Arial"/>
                <w:noProof/>
                <w:sz w:val="20"/>
                <w:lang w:val="sr-Cyrl-RS"/>
              </w:rPr>
              <w:t xml:space="preserve">Провера исправности детектора гасова </w:t>
            </w:r>
            <w:r w:rsidRPr="00BB390D">
              <w:rPr>
                <w:rFonts w:ascii="Arial" w:hAnsi="Arial" w:cs="Arial"/>
                <w:noProof/>
                <w:sz w:val="20"/>
                <w:lang w:val="sr-Latn-RS"/>
              </w:rPr>
              <w:t xml:space="preserve">DG-89S (DG-92ex) </w:t>
            </w:r>
            <w:r w:rsidRPr="00BB390D">
              <w:rPr>
                <w:rFonts w:ascii="Arial" w:hAnsi="Arial" w:cs="Arial"/>
                <w:noProof/>
                <w:sz w:val="20"/>
                <w:lang w:val="sr-Cyrl-RS"/>
              </w:rPr>
              <w:t>и продувавање синтер плочице покретног дела уводника</w:t>
            </w:r>
          </w:p>
        </w:tc>
        <w:tc>
          <w:tcPr>
            <w:tcW w:w="1276" w:type="dxa"/>
          </w:tcPr>
          <w:p w:rsidR="00E300B5" w:rsidRDefault="00E300B5" w:rsidP="002C1632">
            <w:pPr>
              <w:suppressAutoHyphens w:val="0"/>
              <w:spacing w:after="200" w:line="276" w:lineRule="auto"/>
              <w:rPr>
                <w:rFonts w:ascii="Arial" w:hAnsi="Arial" w:cs="Arial"/>
                <w:noProof/>
                <w:sz w:val="20"/>
                <w:lang w:val="sr-Latn-RS"/>
              </w:rPr>
            </w:pPr>
          </w:p>
          <w:p w:rsidR="00E300B5" w:rsidRPr="00BB390D" w:rsidRDefault="00E300B5" w:rsidP="002C1632">
            <w:pPr>
              <w:suppressAutoHyphens w:val="0"/>
              <w:spacing w:after="200" w:line="276" w:lineRule="auto"/>
              <w:rPr>
                <w:rFonts w:ascii="Arial" w:hAnsi="Arial" w:cs="Arial"/>
                <w:noProof/>
                <w:color w:val="FF0000"/>
                <w:sz w:val="20"/>
                <w:lang w:val="sr-Cyrl-RS"/>
              </w:rPr>
            </w:pPr>
            <w:r>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p w:rsidR="00E300B5" w:rsidRPr="00BB390D" w:rsidRDefault="00E300B5" w:rsidP="002C1632">
            <w:pPr>
              <w:suppressAutoHyphens w:val="0"/>
              <w:spacing w:after="200" w:line="276" w:lineRule="auto"/>
              <w:jc w:val="both"/>
              <w:rPr>
                <w:rFonts w:ascii="Arial" w:hAnsi="Arial" w:cs="Arial"/>
                <w:sz w:val="20"/>
                <w:lang w:val="sr-Cyrl-RS"/>
              </w:rPr>
            </w:pPr>
            <w:r w:rsidRPr="00BB390D">
              <w:rPr>
                <w:rFonts w:ascii="Arial" w:hAnsi="Arial" w:cs="Arial"/>
                <w:sz w:val="20"/>
                <w:lang w:val="sr-Cyrl-RS"/>
              </w:rPr>
              <w:t>///////////////</w:t>
            </w: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p w:rsidR="00E300B5" w:rsidRPr="00BB390D" w:rsidRDefault="00E300B5" w:rsidP="002C1632">
            <w:pPr>
              <w:suppressAutoHyphens w:val="0"/>
              <w:spacing w:after="200" w:line="276" w:lineRule="auto"/>
              <w:jc w:val="both"/>
              <w:rPr>
                <w:rFonts w:ascii="Arial" w:hAnsi="Arial" w:cs="Arial"/>
                <w:sz w:val="20"/>
                <w:lang w:val="sr-Cyrl-RS"/>
              </w:rPr>
            </w:pPr>
          </w:p>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923"/>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1.1</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 xml:space="preserve">Поправка детектора гасова </w:t>
            </w:r>
            <w:r w:rsidRPr="00BB390D">
              <w:rPr>
                <w:rFonts w:ascii="Arial" w:hAnsi="Arial" w:cs="Arial"/>
                <w:noProof/>
                <w:sz w:val="20"/>
                <w:lang w:val="sr-Latn-RS"/>
              </w:rPr>
              <w:t>DG-89S (DG-92ex)</w:t>
            </w:r>
          </w:p>
        </w:tc>
        <w:tc>
          <w:tcPr>
            <w:tcW w:w="1276" w:type="dxa"/>
          </w:tcPr>
          <w:p w:rsidR="00E300B5" w:rsidRDefault="00E300B5" w:rsidP="002C1632">
            <w:pPr>
              <w:suppressAutoHyphens w:val="0"/>
              <w:spacing w:after="200" w:line="276" w:lineRule="auto"/>
              <w:rPr>
                <w:rFonts w:ascii="Arial" w:hAnsi="Arial" w:cs="Arial"/>
                <w:noProof/>
                <w:sz w:val="20"/>
                <w:lang w:val="sr-Latn-RS"/>
              </w:rPr>
            </w:pPr>
          </w:p>
          <w:p w:rsidR="00E300B5" w:rsidRPr="00BB390D" w:rsidRDefault="00E300B5" w:rsidP="002C1632">
            <w:pPr>
              <w:suppressAutoHyphens w:val="0"/>
              <w:spacing w:after="200" w:line="276" w:lineRule="auto"/>
              <w:rPr>
                <w:rFonts w:ascii="Arial" w:hAnsi="Arial" w:cs="Arial"/>
                <w:noProof/>
                <w:sz w:val="20"/>
                <w:lang w:val="sr-Cyrl-RS"/>
              </w:rPr>
            </w:pPr>
            <w:r>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Default="00E300B5" w:rsidP="002C1632">
            <w:pPr>
              <w:suppressAutoHyphens w:val="0"/>
              <w:spacing w:after="200" w:line="276" w:lineRule="auto"/>
              <w:jc w:val="both"/>
              <w:rPr>
                <w:rFonts w:ascii="Arial" w:hAnsi="Arial" w:cs="Arial"/>
                <w:sz w:val="20"/>
                <w:lang w:val="sr-Cyrl-RS"/>
              </w:rPr>
            </w:pPr>
          </w:p>
          <w:p w:rsidR="00E300B5" w:rsidRPr="00BB390D" w:rsidRDefault="00E300B5" w:rsidP="002C1632">
            <w:pPr>
              <w:suppressAutoHyphens w:val="0"/>
              <w:spacing w:after="200" w:line="276" w:lineRule="auto"/>
              <w:jc w:val="both"/>
              <w:rPr>
                <w:rFonts w:ascii="Arial" w:hAnsi="Arial" w:cs="Arial"/>
                <w:sz w:val="20"/>
                <w:lang w:val="sr-Cyrl-RS"/>
              </w:rPr>
            </w:pPr>
            <w:r w:rsidRPr="00BB390D">
              <w:rPr>
                <w:rFonts w:ascii="Arial" w:hAnsi="Arial" w:cs="Arial"/>
                <w:sz w:val="20"/>
                <w:lang w:val="sr-Cyrl-RS"/>
              </w:rPr>
              <w:t>///////////////</w:t>
            </w: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583"/>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1.2</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 xml:space="preserve">Замена детектора гасова </w:t>
            </w:r>
            <w:r w:rsidRPr="00BB390D">
              <w:rPr>
                <w:rFonts w:ascii="Arial" w:hAnsi="Arial" w:cs="Arial"/>
                <w:noProof/>
                <w:sz w:val="20"/>
                <w:lang w:val="sr-Latn-RS"/>
              </w:rPr>
              <w:t>DG-89S (DG-92ex)</w:t>
            </w:r>
          </w:p>
        </w:tc>
        <w:tc>
          <w:tcPr>
            <w:tcW w:w="1276" w:type="dxa"/>
          </w:tcPr>
          <w:p w:rsidR="00E300B5" w:rsidRDefault="00E300B5" w:rsidP="002C1632">
            <w:pPr>
              <w:suppressAutoHyphens w:val="0"/>
              <w:spacing w:after="200" w:line="276" w:lineRule="auto"/>
              <w:rPr>
                <w:rFonts w:ascii="Arial" w:hAnsi="Arial" w:cs="Arial"/>
                <w:noProof/>
                <w:sz w:val="20"/>
                <w:lang w:val="sr-Latn-RS"/>
              </w:rPr>
            </w:pPr>
          </w:p>
          <w:p w:rsidR="00E300B5" w:rsidRPr="00BB390D" w:rsidRDefault="00E300B5" w:rsidP="002C1632">
            <w:pPr>
              <w:suppressAutoHyphens w:val="0"/>
              <w:spacing w:after="200" w:line="276" w:lineRule="auto"/>
              <w:rPr>
                <w:rFonts w:ascii="Arial" w:hAnsi="Arial" w:cs="Arial"/>
                <w:noProof/>
                <w:sz w:val="20"/>
                <w:lang w:val="sr-Cyrl-RS"/>
              </w:rPr>
            </w:pPr>
            <w:r w:rsidRPr="00BB390D">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510"/>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rPr>
            </w:pPr>
          </w:p>
          <w:p w:rsidR="00E300B5" w:rsidRPr="00E300B5" w:rsidRDefault="00E300B5" w:rsidP="002C1632">
            <w:pPr>
              <w:suppressAutoHyphens w:val="0"/>
              <w:spacing w:after="200" w:line="276" w:lineRule="auto"/>
              <w:jc w:val="center"/>
              <w:rPr>
                <w:rFonts w:ascii="Arial" w:hAnsi="Arial" w:cs="Arial"/>
                <w:sz w:val="20"/>
                <w:szCs w:val="20"/>
              </w:rPr>
            </w:pPr>
            <w:r w:rsidRPr="00E300B5">
              <w:rPr>
                <w:rFonts w:ascii="Arial" w:hAnsi="Arial" w:cs="Arial"/>
                <w:sz w:val="20"/>
                <w:szCs w:val="20"/>
              </w:rPr>
              <w:t>2.</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color w:val="FF0000"/>
                <w:sz w:val="20"/>
                <w:lang w:val="sr-Latn-RS"/>
              </w:rPr>
            </w:pPr>
            <w:r w:rsidRPr="00BB390D">
              <w:rPr>
                <w:rFonts w:ascii="Arial" w:hAnsi="Arial" w:cs="Arial"/>
                <w:noProof/>
                <w:sz w:val="20"/>
                <w:lang w:val="sr-Cyrl-RS"/>
              </w:rPr>
              <w:t xml:space="preserve">Провера исправности централног уређаја </w:t>
            </w:r>
            <w:r w:rsidRPr="00BB390D">
              <w:rPr>
                <w:rFonts w:ascii="Arial" w:hAnsi="Arial" w:cs="Arial"/>
                <w:noProof/>
                <w:sz w:val="20"/>
                <w:lang w:val="sr-Latn-RS"/>
              </w:rPr>
              <w:t>GAL11</w:t>
            </w:r>
          </w:p>
        </w:tc>
        <w:tc>
          <w:tcPr>
            <w:tcW w:w="1276" w:type="dxa"/>
          </w:tcPr>
          <w:p w:rsidR="00E300B5" w:rsidRDefault="00E300B5" w:rsidP="002C1632">
            <w:pPr>
              <w:suppressAutoHyphens w:val="0"/>
              <w:spacing w:after="200" w:line="276" w:lineRule="auto"/>
              <w:rPr>
                <w:rFonts w:ascii="Arial" w:hAnsi="Arial" w:cs="Arial"/>
                <w:noProof/>
                <w:sz w:val="20"/>
                <w:lang w:val="sr-Cyrl-RS"/>
              </w:rPr>
            </w:pPr>
          </w:p>
          <w:p w:rsidR="00E300B5" w:rsidRPr="00BB390D" w:rsidRDefault="00E300B5" w:rsidP="002C1632">
            <w:pPr>
              <w:suppressAutoHyphens w:val="0"/>
              <w:spacing w:after="200" w:line="276" w:lineRule="auto"/>
              <w:rPr>
                <w:rFonts w:ascii="Arial" w:hAnsi="Arial" w:cs="Arial"/>
                <w:noProof/>
                <w:color w:val="FF0000"/>
                <w:sz w:val="20"/>
                <w:lang w:val="sr-Cyrl-RS"/>
              </w:rPr>
            </w:pPr>
            <w:r>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rPr>
            </w:pPr>
          </w:p>
          <w:p w:rsidR="00E300B5" w:rsidRPr="00BB390D" w:rsidRDefault="00E300B5" w:rsidP="002C1632">
            <w:pPr>
              <w:suppressAutoHyphens w:val="0"/>
              <w:spacing w:after="200" w:line="276" w:lineRule="auto"/>
              <w:jc w:val="both"/>
              <w:rPr>
                <w:rFonts w:ascii="Arial" w:hAnsi="Arial" w:cs="Arial"/>
                <w:sz w:val="20"/>
              </w:rPr>
            </w:pPr>
            <w:r w:rsidRPr="00BB390D">
              <w:rPr>
                <w:rFonts w:ascii="Arial" w:hAnsi="Arial" w:cs="Arial"/>
                <w:sz w:val="20"/>
              </w:rPr>
              <w:t>///////////////</w:t>
            </w: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524"/>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2.1</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 xml:space="preserve">Поправка централног уређаја </w:t>
            </w:r>
            <w:r w:rsidRPr="00BB390D">
              <w:rPr>
                <w:rFonts w:ascii="Arial" w:hAnsi="Arial" w:cs="Arial"/>
                <w:noProof/>
                <w:sz w:val="20"/>
                <w:lang w:val="sr-Latn-RS"/>
              </w:rPr>
              <w:t>GAL11</w:t>
            </w:r>
          </w:p>
        </w:tc>
        <w:tc>
          <w:tcPr>
            <w:tcW w:w="1276" w:type="dxa"/>
          </w:tcPr>
          <w:p w:rsidR="00E300B5" w:rsidRDefault="00E300B5" w:rsidP="002C1632">
            <w:pPr>
              <w:suppressAutoHyphens w:val="0"/>
              <w:spacing w:after="200" w:line="276" w:lineRule="auto"/>
              <w:rPr>
                <w:rFonts w:ascii="Arial" w:hAnsi="Arial" w:cs="Arial"/>
                <w:noProof/>
                <w:sz w:val="20"/>
                <w:lang w:val="sr-Cyrl-RS"/>
              </w:rPr>
            </w:pPr>
          </w:p>
          <w:p w:rsidR="00E300B5" w:rsidRPr="00BB390D" w:rsidRDefault="00E300B5" w:rsidP="002C1632">
            <w:pPr>
              <w:suppressAutoHyphens w:val="0"/>
              <w:spacing w:after="200" w:line="276" w:lineRule="auto"/>
              <w:rPr>
                <w:rFonts w:ascii="Arial" w:hAnsi="Arial" w:cs="Arial"/>
                <w:noProof/>
                <w:sz w:val="20"/>
                <w:lang w:val="sr-Cyrl-RS"/>
              </w:rPr>
            </w:pPr>
            <w:r>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Default="00E300B5" w:rsidP="002C1632">
            <w:pPr>
              <w:suppressAutoHyphens w:val="0"/>
              <w:spacing w:after="200" w:line="276" w:lineRule="auto"/>
              <w:jc w:val="both"/>
              <w:rPr>
                <w:rFonts w:ascii="Arial" w:hAnsi="Arial" w:cs="Arial"/>
                <w:sz w:val="20"/>
                <w:lang w:val="sr-Cyrl-RS"/>
              </w:rPr>
            </w:pPr>
          </w:p>
          <w:p w:rsidR="00E300B5" w:rsidRPr="00BB390D" w:rsidRDefault="00E300B5" w:rsidP="002C1632">
            <w:pPr>
              <w:suppressAutoHyphens w:val="0"/>
              <w:spacing w:after="200" w:line="276" w:lineRule="auto"/>
              <w:jc w:val="both"/>
              <w:rPr>
                <w:rFonts w:ascii="Arial" w:hAnsi="Arial" w:cs="Arial"/>
                <w:sz w:val="20"/>
                <w:lang w:val="sr-Cyrl-RS"/>
              </w:rPr>
            </w:pPr>
            <w:r w:rsidRPr="00BB390D">
              <w:rPr>
                <w:rFonts w:ascii="Arial" w:hAnsi="Arial" w:cs="Arial"/>
                <w:sz w:val="20"/>
                <w:lang w:val="sr-Cyrl-RS"/>
              </w:rPr>
              <w:t>///////////////</w:t>
            </w: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510"/>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2.2</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 xml:space="preserve">Замена централног уређаја </w:t>
            </w:r>
            <w:r w:rsidRPr="00BB390D">
              <w:rPr>
                <w:rFonts w:ascii="Arial" w:hAnsi="Arial" w:cs="Arial"/>
                <w:noProof/>
                <w:sz w:val="20"/>
                <w:lang w:val="sr-Latn-RS"/>
              </w:rPr>
              <w:t>GAL11</w:t>
            </w:r>
          </w:p>
        </w:tc>
        <w:tc>
          <w:tcPr>
            <w:tcW w:w="1276" w:type="dxa"/>
          </w:tcPr>
          <w:p w:rsidR="00E300B5" w:rsidRDefault="00E300B5" w:rsidP="002C1632">
            <w:pPr>
              <w:suppressAutoHyphens w:val="0"/>
              <w:spacing w:after="200" w:line="276" w:lineRule="auto"/>
              <w:rPr>
                <w:rFonts w:ascii="Arial" w:hAnsi="Arial" w:cs="Arial"/>
                <w:noProof/>
                <w:sz w:val="20"/>
                <w:lang w:val="sr-Latn-RS"/>
              </w:rPr>
            </w:pPr>
          </w:p>
          <w:p w:rsidR="00E300B5" w:rsidRPr="00BB390D" w:rsidRDefault="00E300B5" w:rsidP="002C1632">
            <w:pPr>
              <w:suppressAutoHyphens w:val="0"/>
              <w:spacing w:after="200" w:line="276" w:lineRule="auto"/>
              <w:rPr>
                <w:rFonts w:ascii="Arial" w:hAnsi="Arial" w:cs="Arial"/>
                <w:noProof/>
                <w:sz w:val="20"/>
                <w:lang w:val="sr-Cyrl-RS"/>
              </w:rPr>
            </w:pPr>
            <w:r w:rsidRPr="00BB390D">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772"/>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3.</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color w:val="FF0000"/>
                <w:sz w:val="20"/>
                <w:lang w:val="sr-Cyrl-RS"/>
              </w:rPr>
            </w:pPr>
            <w:r w:rsidRPr="00BB390D">
              <w:rPr>
                <w:rFonts w:ascii="Arial" w:hAnsi="Arial" w:cs="Arial"/>
                <w:noProof/>
                <w:sz w:val="20"/>
                <w:lang w:val="sr-Cyrl-RS"/>
              </w:rPr>
              <w:t>Контрола електронске исправности модула</w:t>
            </w:r>
          </w:p>
        </w:tc>
        <w:tc>
          <w:tcPr>
            <w:tcW w:w="1276" w:type="dxa"/>
          </w:tcPr>
          <w:p w:rsidR="00E300B5" w:rsidRDefault="00E300B5" w:rsidP="002C1632">
            <w:pPr>
              <w:suppressAutoHyphens w:val="0"/>
              <w:spacing w:after="200" w:line="276" w:lineRule="auto"/>
              <w:rPr>
                <w:rFonts w:ascii="Arial" w:hAnsi="Arial" w:cs="Arial"/>
                <w:noProof/>
                <w:sz w:val="20"/>
                <w:lang w:val="sr-Cyrl-RS"/>
              </w:rPr>
            </w:pPr>
          </w:p>
          <w:p w:rsidR="00E300B5" w:rsidRPr="00BB390D" w:rsidRDefault="00E300B5" w:rsidP="002C1632">
            <w:pPr>
              <w:suppressAutoHyphens w:val="0"/>
              <w:spacing w:after="200" w:line="276" w:lineRule="auto"/>
              <w:rPr>
                <w:rFonts w:ascii="Arial" w:hAnsi="Arial" w:cs="Arial"/>
                <w:noProof/>
                <w:color w:val="FF0000"/>
                <w:sz w:val="20"/>
                <w:lang w:val="sr-Cyrl-RS"/>
              </w:rPr>
            </w:pPr>
            <w:r>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Default="00E300B5" w:rsidP="002C1632">
            <w:pPr>
              <w:suppressAutoHyphens w:val="0"/>
              <w:spacing w:after="200" w:line="276" w:lineRule="auto"/>
              <w:jc w:val="both"/>
              <w:rPr>
                <w:rFonts w:ascii="Arial" w:hAnsi="Arial" w:cs="Arial"/>
                <w:sz w:val="20"/>
                <w:lang w:val="sr-Cyrl-RS"/>
              </w:rPr>
            </w:pPr>
          </w:p>
          <w:p w:rsidR="00E300B5" w:rsidRPr="00BB390D" w:rsidRDefault="00E300B5" w:rsidP="002C1632">
            <w:pPr>
              <w:suppressAutoHyphens w:val="0"/>
              <w:spacing w:after="200" w:line="276" w:lineRule="auto"/>
              <w:jc w:val="both"/>
              <w:rPr>
                <w:rFonts w:ascii="Arial" w:hAnsi="Arial" w:cs="Arial"/>
                <w:sz w:val="20"/>
              </w:rPr>
            </w:pPr>
            <w:r w:rsidRPr="00BB390D">
              <w:rPr>
                <w:rFonts w:ascii="Arial" w:hAnsi="Arial" w:cs="Arial"/>
                <w:sz w:val="20"/>
                <w:lang w:val="sr-Cyrl-RS"/>
              </w:rPr>
              <w:t>///////////////</w:t>
            </w: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524"/>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3.1</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Поправка модула</w:t>
            </w:r>
          </w:p>
        </w:tc>
        <w:tc>
          <w:tcPr>
            <w:tcW w:w="1276" w:type="dxa"/>
          </w:tcPr>
          <w:p w:rsidR="00E300B5" w:rsidRPr="00BB390D" w:rsidRDefault="00E300B5" w:rsidP="002C1632">
            <w:pPr>
              <w:suppressAutoHyphens w:val="0"/>
              <w:spacing w:after="200" w:line="276" w:lineRule="auto"/>
              <w:rPr>
                <w:rFonts w:ascii="Arial" w:hAnsi="Arial" w:cs="Arial"/>
                <w:noProof/>
                <w:sz w:val="20"/>
                <w:lang w:val="sr-Cyrl-RS"/>
              </w:rPr>
            </w:pPr>
            <w:r>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r w:rsidRPr="00BB390D">
              <w:rPr>
                <w:rFonts w:ascii="Arial" w:hAnsi="Arial" w:cs="Arial"/>
                <w:sz w:val="20"/>
                <w:lang w:val="sr-Cyrl-RS"/>
              </w:rPr>
              <w:t>///////////////</w:t>
            </w: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247"/>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3.2</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Замена модула</w:t>
            </w:r>
          </w:p>
        </w:tc>
        <w:tc>
          <w:tcPr>
            <w:tcW w:w="1276" w:type="dxa"/>
          </w:tcPr>
          <w:p w:rsidR="00E300B5" w:rsidRDefault="00E300B5" w:rsidP="002C1632">
            <w:pPr>
              <w:suppressAutoHyphens w:val="0"/>
              <w:spacing w:after="200" w:line="276" w:lineRule="auto"/>
              <w:rPr>
                <w:rFonts w:ascii="Arial" w:hAnsi="Arial" w:cs="Arial"/>
                <w:noProof/>
                <w:sz w:val="20"/>
                <w:lang w:val="sr-Latn-RS"/>
              </w:rPr>
            </w:pPr>
          </w:p>
          <w:p w:rsidR="00E300B5" w:rsidRPr="00BB390D" w:rsidRDefault="00E300B5" w:rsidP="002C1632">
            <w:pPr>
              <w:suppressAutoHyphens w:val="0"/>
              <w:spacing w:after="200" w:line="276" w:lineRule="auto"/>
              <w:rPr>
                <w:rFonts w:ascii="Arial" w:hAnsi="Arial" w:cs="Arial"/>
                <w:noProof/>
                <w:sz w:val="20"/>
                <w:lang w:val="sr-Cyrl-RS"/>
              </w:rPr>
            </w:pPr>
            <w:r w:rsidRPr="00BB390D">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787"/>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lastRenderedPageBreak/>
              <w:t>4.</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color w:val="FF0000"/>
                <w:sz w:val="20"/>
              </w:rPr>
            </w:pPr>
            <w:r w:rsidRPr="00BB390D">
              <w:rPr>
                <w:rFonts w:ascii="Arial" w:hAnsi="Arial" w:cs="Arial"/>
                <w:noProof/>
                <w:sz w:val="20"/>
                <w:lang w:val="sr-Cyrl-RS"/>
              </w:rPr>
              <w:t>Контрола периферијских делова система</w:t>
            </w:r>
          </w:p>
        </w:tc>
        <w:tc>
          <w:tcPr>
            <w:tcW w:w="1276" w:type="dxa"/>
          </w:tcPr>
          <w:p w:rsidR="00E300B5" w:rsidRPr="00BB390D" w:rsidRDefault="00E300B5" w:rsidP="002C1632">
            <w:pPr>
              <w:suppressAutoHyphens w:val="0"/>
              <w:spacing w:after="200" w:line="276" w:lineRule="auto"/>
              <w:jc w:val="both"/>
              <w:rPr>
                <w:rFonts w:ascii="Arial" w:hAnsi="Arial" w:cs="Arial"/>
                <w:noProof/>
                <w:sz w:val="20"/>
                <w:lang w:val="sr-Cyrl-RS"/>
              </w:rPr>
            </w:pPr>
            <w:r>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rPr>
            </w:pPr>
            <w:r w:rsidRPr="00BB390D">
              <w:rPr>
                <w:rFonts w:ascii="Arial" w:hAnsi="Arial" w:cs="Arial"/>
                <w:sz w:val="20"/>
                <w:lang w:val="sr-Cyrl-RS"/>
              </w:rPr>
              <w:t>///////////////</w:t>
            </w: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510"/>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4.1</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Поправка периферијских делова система</w:t>
            </w:r>
          </w:p>
        </w:tc>
        <w:tc>
          <w:tcPr>
            <w:tcW w:w="1276" w:type="dxa"/>
          </w:tcPr>
          <w:p w:rsidR="00E300B5" w:rsidRDefault="00E300B5" w:rsidP="002C1632">
            <w:pPr>
              <w:suppressAutoHyphens w:val="0"/>
              <w:spacing w:after="200" w:line="276" w:lineRule="auto"/>
              <w:jc w:val="both"/>
              <w:rPr>
                <w:rFonts w:ascii="Arial" w:hAnsi="Arial" w:cs="Arial"/>
                <w:noProof/>
                <w:sz w:val="20"/>
                <w:lang w:val="sr-Cyrl-RS"/>
              </w:rPr>
            </w:pPr>
          </w:p>
          <w:p w:rsidR="00E300B5" w:rsidRPr="00BB390D" w:rsidRDefault="00E300B5" w:rsidP="002C1632">
            <w:pPr>
              <w:suppressAutoHyphens w:val="0"/>
              <w:spacing w:after="200" w:line="276" w:lineRule="auto"/>
              <w:jc w:val="both"/>
              <w:rPr>
                <w:rFonts w:ascii="Arial" w:hAnsi="Arial" w:cs="Arial"/>
                <w:noProof/>
                <w:sz w:val="20"/>
                <w:lang w:val="sr-Cyrl-RS"/>
              </w:rPr>
            </w:pPr>
            <w:r>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Default="00E300B5" w:rsidP="002C1632">
            <w:pPr>
              <w:suppressAutoHyphens w:val="0"/>
              <w:spacing w:after="200" w:line="276" w:lineRule="auto"/>
              <w:jc w:val="both"/>
              <w:rPr>
                <w:rFonts w:ascii="Arial" w:hAnsi="Arial" w:cs="Arial"/>
                <w:sz w:val="20"/>
                <w:lang w:val="sr-Cyrl-RS"/>
              </w:rPr>
            </w:pPr>
          </w:p>
          <w:p w:rsidR="00E300B5" w:rsidRPr="00BB390D" w:rsidRDefault="00E300B5" w:rsidP="002C1632">
            <w:pPr>
              <w:suppressAutoHyphens w:val="0"/>
              <w:spacing w:after="200" w:line="276" w:lineRule="auto"/>
              <w:jc w:val="both"/>
              <w:rPr>
                <w:rFonts w:ascii="Arial" w:hAnsi="Arial" w:cs="Arial"/>
                <w:sz w:val="20"/>
                <w:lang w:val="sr-Cyrl-RS"/>
              </w:rPr>
            </w:pPr>
            <w:r w:rsidRPr="00BB390D">
              <w:rPr>
                <w:rFonts w:ascii="Arial" w:hAnsi="Arial" w:cs="Arial"/>
                <w:sz w:val="20"/>
                <w:lang w:val="sr-Cyrl-RS"/>
              </w:rPr>
              <w:t>///////////////</w:t>
            </w: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510"/>
        </w:trPr>
        <w:tc>
          <w:tcPr>
            <w:tcW w:w="851" w:type="dxa"/>
            <w:gridSpan w:val="2"/>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4.2</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Замена периферијских делова система</w:t>
            </w:r>
          </w:p>
        </w:tc>
        <w:tc>
          <w:tcPr>
            <w:tcW w:w="1276" w:type="dxa"/>
          </w:tcPr>
          <w:p w:rsidR="00E300B5" w:rsidRDefault="00E300B5" w:rsidP="002C1632">
            <w:pPr>
              <w:suppressAutoHyphens w:val="0"/>
              <w:spacing w:after="200" w:line="276" w:lineRule="auto"/>
              <w:jc w:val="both"/>
              <w:rPr>
                <w:rFonts w:ascii="Arial" w:hAnsi="Arial" w:cs="Arial"/>
                <w:noProof/>
                <w:sz w:val="20"/>
                <w:lang w:val="sr-Latn-RS"/>
              </w:rPr>
            </w:pPr>
          </w:p>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Комад</w:t>
            </w:r>
          </w:p>
        </w:tc>
        <w:tc>
          <w:tcPr>
            <w:tcW w:w="1559"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547" w:type="dxa"/>
            <w:tcBorders>
              <w:left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5.</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color w:val="FF0000"/>
                <w:sz w:val="20"/>
                <w:lang w:val="sr-Latn-RS"/>
              </w:rPr>
            </w:pPr>
            <w:r w:rsidRPr="00BB390D">
              <w:rPr>
                <w:rFonts w:ascii="Arial" w:hAnsi="Arial" w:cs="Arial"/>
                <w:noProof/>
                <w:sz w:val="20"/>
                <w:lang w:val="sr-Cyrl-RS"/>
              </w:rPr>
              <w:t>Рекалибрација контролних модула – 6 (словима:шест) мерних места калибрисаних на 3</w:t>
            </w:r>
            <w:r w:rsidRPr="00BB390D">
              <w:rPr>
                <w:rFonts w:ascii="Arial" w:hAnsi="Arial" w:cs="Arial"/>
                <w:noProof/>
                <w:sz w:val="20"/>
                <w:lang w:val="sr-Latn-RS"/>
              </w:rPr>
              <w:t>xTNG</w:t>
            </w:r>
            <w:r w:rsidRPr="00BB390D">
              <w:rPr>
                <w:rFonts w:ascii="Arial" w:hAnsi="Arial" w:cs="Arial"/>
                <w:noProof/>
                <w:sz w:val="20"/>
                <w:lang w:val="sr-Cyrl-RS"/>
              </w:rPr>
              <w:t xml:space="preserve"> и</w:t>
            </w:r>
            <w:r w:rsidRPr="00BB390D">
              <w:rPr>
                <w:rFonts w:ascii="Arial" w:hAnsi="Arial" w:cs="Arial"/>
                <w:noProof/>
                <w:sz w:val="20"/>
                <w:lang w:val="sr-Latn-RS"/>
              </w:rPr>
              <w:t xml:space="preserve"> 3xC2H2</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sz w:val="20"/>
                <w:lang w:val="sr-Cyrl-RS"/>
              </w:rPr>
            </w:pPr>
          </w:p>
          <w:p w:rsidR="00E300B5" w:rsidRPr="00BB390D" w:rsidRDefault="00E300B5" w:rsidP="002C1632">
            <w:pPr>
              <w:suppressAutoHyphens w:val="0"/>
              <w:spacing w:after="200" w:line="276" w:lineRule="auto"/>
              <w:jc w:val="both"/>
              <w:rPr>
                <w:rFonts w:ascii="Arial" w:hAnsi="Arial" w:cs="Arial"/>
                <w:noProof/>
                <w:sz w:val="20"/>
                <w:lang w:val="sr-Cyrl-RS"/>
              </w:rPr>
            </w:pPr>
            <w:r>
              <w:rPr>
                <w:rFonts w:ascii="Arial" w:hAnsi="Arial" w:cs="Arial"/>
                <w:noProof/>
                <w:sz w:val="20"/>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sz w:val="20"/>
              </w:rPr>
            </w:pPr>
            <w:r w:rsidRPr="00BB390D">
              <w:rPr>
                <w:rFonts w:ascii="Arial" w:hAnsi="Arial" w:cs="Arial"/>
                <w:sz w:val="20"/>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sz w:val="2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5.1</w:t>
            </w:r>
          </w:p>
        </w:tc>
        <w:tc>
          <w:tcPr>
            <w:tcW w:w="3969" w:type="dxa"/>
            <w:tcBorders>
              <w:top w:val="single" w:sz="4" w:space="0" w:color="auto"/>
              <w:left w:val="nil"/>
              <w:bottom w:val="single" w:sz="4" w:space="0" w:color="auto"/>
            </w:tcBorders>
            <w:shd w:val="clear" w:color="auto" w:fill="auto"/>
            <w:vAlign w:val="center"/>
          </w:tcPr>
          <w:p w:rsidR="00E300B5" w:rsidRPr="00BB390D" w:rsidRDefault="00E300B5" w:rsidP="002C1632">
            <w:pPr>
              <w:suppressAutoHyphens w:val="0"/>
              <w:spacing w:after="200" w:line="276" w:lineRule="auto"/>
              <w:jc w:val="both"/>
              <w:rPr>
                <w:rFonts w:ascii="Arial" w:hAnsi="Arial" w:cs="Arial"/>
                <w:noProof/>
                <w:sz w:val="20"/>
                <w:lang w:val="sr-Cyrl-RS"/>
              </w:rPr>
            </w:pPr>
            <w:r w:rsidRPr="00BB390D">
              <w:rPr>
                <w:rFonts w:ascii="Arial" w:hAnsi="Arial" w:cs="Arial"/>
                <w:noProof/>
                <w:sz w:val="20"/>
                <w:lang w:val="sr-Cyrl-RS"/>
              </w:rPr>
              <w:t>Поправка контролних модула мерних места калибрисаних на 3</w:t>
            </w:r>
            <w:r w:rsidRPr="00BB390D">
              <w:rPr>
                <w:rFonts w:ascii="Arial" w:hAnsi="Arial" w:cs="Arial"/>
                <w:noProof/>
                <w:sz w:val="20"/>
                <w:lang w:val="sr-Latn-RS"/>
              </w:rPr>
              <w:t>xTNG</w:t>
            </w:r>
            <w:r w:rsidRPr="00BB390D">
              <w:rPr>
                <w:rFonts w:ascii="Arial" w:hAnsi="Arial" w:cs="Arial"/>
                <w:noProof/>
                <w:sz w:val="20"/>
                <w:lang w:val="sr-Cyrl-RS"/>
              </w:rPr>
              <w:t xml:space="preserve"> и</w:t>
            </w:r>
            <w:r w:rsidRPr="00BB390D">
              <w:rPr>
                <w:rFonts w:ascii="Arial" w:hAnsi="Arial" w:cs="Arial"/>
                <w:noProof/>
                <w:sz w:val="20"/>
                <w:lang w:val="sr-Latn-RS"/>
              </w:rPr>
              <w:t xml:space="preserve"> 3xC2H2</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sz w:val="20"/>
                <w:lang w:val="sr-Cyrl-RS"/>
              </w:rPr>
            </w:pPr>
          </w:p>
          <w:p w:rsidR="00E300B5" w:rsidRPr="00BB390D" w:rsidRDefault="00E300B5" w:rsidP="002C1632">
            <w:pPr>
              <w:suppressAutoHyphens w:val="0"/>
              <w:spacing w:after="200" w:line="276" w:lineRule="auto"/>
              <w:jc w:val="both"/>
              <w:rPr>
                <w:rFonts w:ascii="Arial" w:hAnsi="Arial" w:cs="Arial"/>
                <w:noProof/>
                <w:sz w:val="20"/>
                <w:lang w:val="sr-Cyrl-RS"/>
              </w:rPr>
            </w:pPr>
            <w:r>
              <w:rPr>
                <w:rFonts w:ascii="Arial" w:hAnsi="Arial" w:cs="Arial"/>
                <w:noProof/>
                <w:sz w:val="20"/>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c>
          <w:tcPr>
            <w:tcW w:w="1418" w:type="dxa"/>
            <w:tcBorders>
              <w:left w:val="single" w:sz="4" w:space="0" w:color="auto"/>
              <w:bottom w:val="single" w:sz="4" w:space="0" w:color="auto"/>
            </w:tcBorders>
          </w:tcPr>
          <w:p w:rsidR="00E300B5" w:rsidRDefault="00E300B5" w:rsidP="002C1632">
            <w:pPr>
              <w:suppressAutoHyphens w:val="0"/>
              <w:spacing w:after="200" w:line="276" w:lineRule="auto"/>
              <w:jc w:val="both"/>
              <w:rPr>
                <w:rFonts w:ascii="Arial" w:hAnsi="Arial" w:cs="Arial"/>
                <w:sz w:val="20"/>
                <w:lang w:val="sr-Cyrl-RS"/>
              </w:rPr>
            </w:pPr>
          </w:p>
          <w:p w:rsidR="00E300B5" w:rsidRPr="00BB390D" w:rsidRDefault="00E300B5" w:rsidP="002C1632">
            <w:pPr>
              <w:suppressAutoHyphens w:val="0"/>
              <w:spacing w:after="200" w:line="276" w:lineRule="auto"/>
              <w:jc w:val="both"/>
              <w:rPr>
                <w:rFonts w:ascii="Arial" w:hAnsi="Arial" w:cs="Arial"/>
                <w:sz w:val="20"/>
                <w:lang w:val="sr-Cyrl-RS"/>
              </w:rPr>
            </w:pPr>
            <w:r w:rsidRPr="00BB390D">
              <w:rPr>
                <w:rFonts w:ascii="Arial" w:hAnsi="Arial" w:cs="Arial"/>
                <w:sz w:val="20"/>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sz w:val="20"/>
                <w:lang w:val="sr-Cyrl-RS"/>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5.2</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Замена контролних модула мерних места калибрисаних на 3</w:t>
            </w:r>
            <w:r w:rsidRPr="00E300B5">
              <w:rPr>
                <w:rFonts w:ascii="Arial" w:hAnsi="Arial" w:cs="Arial"/>
                <w:noProof/>
                <w:sz w:val="20"/>
                <w:lang w:val="sr-Latn-RS"/>
              </w:rPr>
              <w:t>xTNG</w:t>
            </w:r>
            <w:r w:rsidRPr="00E300B5">
              <w:rPr>
                <w:rFonts w:ascii="Arial" w:hAnsi="Arial" w:cs="Arial"/>
                <w:noProof/>
                <w:sz w:val="20"/>
                <w:lang w:val="sr-Cyrl-RS"/>
              </w:rPr>
              <w:t xml:space="preserve"> и</w:t>
            </w:r>
            <w:r w:rsidRPr="00E300B5">
              <w:rPr>
                <w:rFonts w:ascii="Arial" w:hAnsi="Arial" w:cs="Arial"/>
                <w:noProof/>
                <w:sz w:val="20"/>
                <w:lang w:val="sr-Latn-RS"/>
              </w:rPr>
              <w:t xml:space="preserve"> 3xC2H2</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Latn-RS"/>
              </w:rPr>
            </w:pPr>
          </w:p>
          <w:p w:rsidR="00E300B5" w:rsidRPr="00BB390D" w:rsidRDefault="00E300B5" w:rsidP="002C1632">
            <w:pPr>
              <w:suppressAutoHyphens w:val="0"/>
              <w:spacing w:after="200" w:line="276" w:lineRule="auto"/>
              <w:jc w:val="both"/>
              <w:rPr>
                <w:rFonts w:ascii="Arial" w:hAnsi="Arial" w:cs="Arial"/>
                <w:noProof/>
                <w:lang w:val="sr-Cyrl-RS"/>
              </w:rPr>
            </w:pPr>
            <w:r w:rsidRPr="00BB390D">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lang w:val="sr-Cyrl-RS"/>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lang w:val="sr-Cyrl-RS"/>
              </w:rPr>
            </w:pP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lang w:val="sr-Cyrl-RS"/>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6.</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Провера исправности контролне картице КК-2000</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lang w:val="sr-Cyrl-RS"/>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lang w:val="sr-Cyrl-RS"/>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6.1</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Поправка контролне картице КК-2000</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lang w:val="sr-Cyrl-RS"/>
              </w:rPr>
            </w:pPr>
          </w:p>
        </w:tc>
        <w:tc>
          <w:tcPr>
            <w:tcW w:w="1418" w:type="dxa"/>
            <w:tcBorders>
              <w:left w:val="single" w:sz="4" w:space="0" w:color="auto"/>
              <w:bottom w:val="single" w:sz="4" w:space="0" w:color="auto"/>
            </w:tcBorders>
          </w:tcPr>
          <w:p w:rsidR="00E300B5" w:rsidRDefault="00E300B5" w:rsidP="002C1632">
            <w:pPr>
              <w:suppressAutoHyphens w:val="0"/>
              <w:spacing w:after="200" w:line="276" w:lineRule="auto"/>
              <w:jc w:val="both"/>
              <w:rPr>
                <w:rFonts w:ascii="Arial" w:hAnsi="Arial" w:cs="Arial"/>
                <w:color w:val="FF0000"/>
                <w:lang w:val="sr-Cyrl-RS"/>
              </w:rPr>
            </w:pPr>
          </w:p>
          <w:p w:rsidR="00E300B5" w:rsidRPr="00BB390D" w:rsidRDefault="00E300B5" w:rsidP="002C1632">
            <w:pPr>
              <w:suppressAutoHyphens w:val="0"/>
              <w:spacing w:after="200" w:line="276" w:lineRule="auto"/>
              <w:jc w:val="both"/>
              <w:rPr>
                <w:rFonts w:ascii="Arial" w:hAnsi="Arial" w:cs="Arial"/>
                <w:color w:val="FF0000"/>
                <w:lang w:val="sr-Cyrl-RS"/>
              </w:rPr>
            </w:pPr>
            <w:r w:rsidRPr="00BB390D">
              <w:rPr>
                <w:rFonts w:ascii="Arial" w:hAnsi="Arial" w:cs="Arial"/>
                <w:sz w:val="20"/>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lang w:val="sr-Cyrl-RS"/>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6.2</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Замена контролне картице КК-2000</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Latn-RS"/>
              </w:rPr>
            </w:pPr>
          </w:p>
          <w:p w:rsidR="00E300B5" w:rsidRPr="00BB390D" w:rsidRDefault="00E300B5" w:rsidP="002C1632">
            <w:pPr>
              <w:suppressAutoHyphens w:val="0"/>
              <w:spacing w:after="200" w:line="276" w:lineRule="auto"/>
              <w:jc w:val="both"/>
              <w:rPr>
                <w:rFonts w:ascii="Arial" w:hAnsi="Arial" w:cs="Arial"/>
                <w:noProof/>
                <w:lang w:val="sr-Cyrl-RS"/>
              </w:rPr>
            </w:pPr>
            <w:r w:rsidRPr="00BB390D">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7.</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Latn-RS"/>
              </w:rPr>
            </w:pPr>
            <w:r w:rsidRPr="00E300B5">
              <w:rPr>
                <w:rFonts w:ascii="Arial" w:hAnsi="Arial" w:cs="Arial"/>
                <w:noProof/>
                <w:sz w:val="20"/>
                <w:lang w:val="sr-Cyrl-RS"/>
              </w:rPr>
              <w:t xml:space="preserve">Провера исправности напојно релејне картице </w:t>
            </w:r>
            <w:r w:rsidRPr="00E300B5">
              <w:rPr>
                <w:rFonts w:ascii="Arial" w:hAnsi="Arial" w:cs="Arial"/>
                <w:noProof/>
                <w:sz w:val="20"/>
                <w:lang w:val="sr-Latn-RS"/>
              </w:rPr>
              <w:t>NRK-13</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Default="00E300B5" w:rsidP="002C1632">
            <w:pPr>
              <w:suppressAutoHyphens w:val="0"/>
              <w:spacing w:after="200" w:line="276" w:lineRule="auto"/>
              <w:jc w:val="both"/>
              <w:rPr>
                <w:rFonts w:ascii="Arial" w:hAnsi="Arial" w:cs="Arial"/>
                <w:lang w:val="sr-Cyrl-RS"/>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7.1</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 xml:space="preserve">Поправка напојно релејне картице </w:t>
            </w:r>
            <w:r w:rsidRPr="00E300B5">
              <w:rPr>
                <w:rFonts w:ascii="Arial" w:hAnsi="Arial" w:cs="Arial"/>
                <w:noProof/>
                <w:sz w:val="20"/>
                <w:lang w:val="sr-Latn-RS"/>
              </w:rPr>
              <w:t>NRK-13</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Default="00E300B5" w:rsidP="002C1632">
            <w:pPr>
              <w:suppressAutoHyphens w:val="0"/>
              <w:spacing w:after="200" w:line="276" w:lineRule="auto"/>
              <w:jc w:val="both"/>
              <w:rPr>
                <w:rFonts w:ascii="Arial" w:hAnsi="Arial" w:cs="Arial"/>
                <w:color w:val="FF0000"/>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sz w:val="20"/>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7.2</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 xml:space="preserve">Замена напојно релејне картице </w:t>
            </w:r>
            <w:r w:rsidRPr="00E300B5">
              <w:rPr>
                <w:rFonts w:ascii="Arial" w:hAnsi="Arial" w:cs="Arial"/>
                <w:noProof/>
                <w:sz w:val="20"/>
                <w:lang w:val="sr-Latn-RS"/>
              </w:rPr>
              <w:t>NRK-13</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sidRPr="00BB390D">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Latn-RS"/>
              </w:rPr>
            </w:pPr>
            <w:r w:rsidRPr="00E300B5">
              <w:rPr>
                <w:rFonts w:ascii="Arial" w:hAnsi="Arial" w:cs="Arial"/>
                <w:sz w:val="20"/>
                <w:szCs w:val="20"/>
                <w:lang w:val="sr-Latn-RS"/>
              </w:rPr>
              <w:t>8.</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Latn-RS"/>
              </w:rPr>
            </w:pPr>
            <w:r w:rsidRPr="00E300B5">
              <w:rPr>
                <w:rFonts w:ascii="Arial" w:hAnsi="Arial" w:cs="Arial"/>
                <w:noProof/>
                <w:sz w:val="20"/>
                <w:lang w:val="sr-Cyrl-RS"/>
              </w:rPr>
              <w:t xml:space="preserve">Провера исправности блока за напајање </w:t>
            </w:r>
            <w:r w:rsidRPr="00E300B5">
              <w:rPr>
                <w:rFonts w:ascii="Arial" w:hAnsi="Arial" w:cs="Arial"/>
                <w:noProof/>
                <w:sz w:val="20"/>
                <w:lang w:val="sr-Latn-RS"/>
              </w:rPr>
              <w:t>BN-1</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Cyrl-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8.1</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 xml:space="preserve">Поправка блока за напајање </w:t>
            </w:r>
            <w:r w:rsidRPr="00E300B5">
              <w:rPr>
                <w:rFonts w:ascii="Arial" w:hAnsi="Arial" w:cs="Arial"/>
                <w:noProof/>
                <w:sz w:val="20"/>
                <w:lang w:val="sr-Latn-RS"/>
              </w:rPr>
              <w:t>BN-1</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Default="00E300B5" w:rsidP="002C1632">
            <w:pPr>
              <w:suppressAutoHyphens w:val="0"/>
              <w:spacing w:after="200" w:line="276" w:lineRule="auto"/>
              <w:jc w:val="both"/>
              <w:rPr>
                <w:rFonts w:ascii="Arial" w:hAnsi="Arial" w:cs="Arial"/>
                <w:color w:val="FF0000"/>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sz w:val="20"/>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lastRenderedPageBreak/>
              <w:t>8.2</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lastRenderedPageBreak/>
              <w:t xml:space="preserve">Замена блока за напајање </w:t>
            </w:r>
            <w:r w:rsidRPr="00E300B5">
              <w:rPr>
                <w:rFonts w:ascii="Arial" w:hAnsi="Arial" w:cs="Arial"/>
                <w:noProof/>
                <w:sz w:val="20"/>
                <w:lang w:val="sr-Latn-RS"/>
              </w:rPr>
              <w:t>BN-1</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Latn-RS"/>
              </w:rPr>
            </w:pPr>
          </w:p>
          <w:p w:rsidR="00E300B5" w:rsidRPr="00BB390D" w:rsidRDefault="00E300B5" w:rsidP="002C1632">
            <w:pPr>
              <w:suppressAutoHyphens w:val="0"/>
              <w:spacing w:after="200" w:line="276" w:lineRule="auto"/>
              <w:jc w:val="both"/>
              <w:rPr>
                <w:rFonts w:ascii="Arial" w:hAnsi="Arial" w:cs="Arial"/>
                <w:noProof/>
                <w:lang w:val="sr-Cyrl-RS"/>
              </w:rPr>
            </w:pPr>
            <w:r w:rsidRPr="00BB390D">
              <w:rPr>
                <w:rFonts w:ascii="Arial" w:hAnsi="Arial" w:cs="Arial"/>
                <w:noProof/>
                <w:lang w:val="sr-Cyrl-RS"/>
              </w:rPr>
              <w:lastRenderedPageBreak/>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Latn-RS"/>
              </w:rPr>
            </w:pPr>
            <w:r w:rsidRPr="00E300B5">
              <w:rPr>
                <w:rFonts w:ascii="Arial" w:hAnsi="Arial" w:cs="Arial"/>
                <w:sz w:val="20"/>
                <w:szCs w:val="20"/>
                <w:lang w:val="sr-Latn-RS"/>
              </w:rPr>
              <w:t>9.</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rPr>
                <w:rFonts w:ascii="Arial" w:hAnsi="Arial" w:cs="Arial"/>
                <w:noProof/>
                <w:sz w:val="20"/>
                <w:lang w:val="sr-Latn-RS"/>
              </w:rPr>
            </w:pPr>
            <w:r w:rsidRPr="00E300B5">
              <w:rPr>
                <w:rFonts w:ascii="Arial" w:hAnsi="Arial" w:cs="Arial"/>
                <w:noProof/>
                <w:sz w:val="20"/>
                <w:lang w:val="sr-Cyrl-RS"/>
              </w:rPr>
              <w:t>Провера исправности пуњача акумулатора</w:t>
            </w:r>
            <w:r w:rsidRPr="00E300B5">
              <w:rPr>
                <w:rFonts w:ascii="Arial" w:hAnsi="Arial" w:cs="Arial"/>
                <w:noProof/>
                <w:sz w:val="20"/>
                <w:lang w:val="sr-Latn-RS"/>
              </w:rPr>
              <w:t xml:space="preserve"> PRM-1</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9.1</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Поправка пуњача акумулатора</w:t>
            </w:r>
            <w:r w:rsidRPr="00E300B5">
              <w:rPr>
                <w:rFonts w:ascii="Arial" w:hAnsi="Arial" w:cs="Arial"/>
                <w:noProof/>
                <w:sz w:val="20"/>
                <w:lang w:val="sr-Latn-RS"/>
              </w:rPr>
              <w:t xml:space="preserve"> PRM-1</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Default="00E300B5" w:rsidP="002C1632">
            <w:pPr>
              <w:suppressAutoHyphens w:val="0"/>
              <w:spacing w:after="200" w:line="276" w:lineRule="auto"/>
              <w:jc w:val="both"/>
              <w:rPr>
                <w:rFonts w:ascii="Arial" w:hAnsi="Arial" w:cs="Arial"/>
                <w:color w:val="FF0000"/>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sz w:val="20"/>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9.2</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Замена пуњача акумулатора</w:t>
            </w:r>
            <w:r w:rsidRPr="00E300B5">
              <w:rPr>
                <w:rFonts w:ascii="Arial" w:hAnsi="Arial" w:cs="Arial"/>
                <w:noProof/>
                <w:sz w:val="20"/>
                <w:lang w:val="sr-Latn-RS"/>
              </w:rPr>
              <w:t xml:space="preserve"> PRM-1</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Latn-RS"/>
              </w:rPr>
            </w:pPr>
          </w:p>
          <w:p w:rsidR="00E300B5" w:rsidRPr="00BB390D" w:rsidRDefault="00E300B5" w:rsidP="002C1632">
            <w:pPr>
              <w:suppressAutoHyphens w:val="0"/>
              <w:spacing w:after="200" w:line="276" w:lineRule="auto"/>
              <w:jc w:val="both"/>
              <w:rPr>
                <w:rFonts w:ascii="Arial" w:hAnsi="Arial" w:cs="Arial"/>
                <w:noProof/>
                <w:lang w:val="sr-Cyrl-RS"/>
              </w:rPr>
            </w:pPr>
            <w:r w:rsidRPr="00BB390D">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10.</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Latn-RS"/>
              </w:rPr>
            </w:pPr>
            <w:r w:rsidRPr="00E300B5">
              <w:rPr>
                <w:rFonts w:ascii="Arial" w:hAnsi="Arial" w:cs="Arial"/>
                <w:noProof/>
                <w:sz w:val="20"/>
                <w:lang w:val="sr-Cyrl-RS"/>
              </w:rPr>
              <w:t xml:space="preserve">Провера исправности картице писача </w:t>
            </w:r>
            <w:r w:rsidRPr="00E300B5">
              <w:rPr>
                <w:rFonts w:ascii="Arial" w:hAnsi="Arial" w:cs="Arial"/>
                <w:noProof/>
                <w:sz w:val="20"/>
                <w:lang w:val="sr-Latn-RS"/>
              </w:rPr>
              <w:t>PM-89</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lang w:val="sr-Latn-RS"/>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Cyrl-RS"/>
              </w:rPr>
              <w:t>10.1</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 xml:space="preserve">Поправка картице писача </w:t>
            </w:r>
            <w:r w:rsidRPr="00E300B5">
              <w:rPr>
                <w:rFonts w:ascii="Arial" w:hAnsi="Arial" w:cs="Arial"/>
                <w:noProof/>
                <w:sz w:val="20"/>
                <w:lang w:val="sr-Latn-RS"/>
              </w:rPr>
              <w:t>PM-89</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Cyrl-RS"/>
              </w:rPr>
            </w:pPr>
          </w:p>
          <w:p w:rsidR="00E300B5" w:rsidRPr="00BB390D" w:rsidRDefault="00E300B5" w:rsidP="002C1632">
            <w:pPr>
              <w:suppressAutoHyphens w:val="0"/>
              <w:spacing w:after="200" w:line="276" w:lineRule="auto"/>
              <w:jc w:val="both"/>
              <w:rPr>
                <w:rFonts w:ascii="Arial" w:hAnsi="Arial" w:cs="Arial"/>
                <w:noProof/>
                <w:lang w:val="sr-Cyrl-RS"/>
              </w:rPr>
            </w:pPr>
            <w:r>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Default="00E300B5" w:rsidP="002C1632">
            <w:pPr>
              <w:suppressAutoHyphens w:val="0"/>
              <w:spacing w:after="200" w:line="276" w:lineRule="auto"/>
              <w:jc w:val="both"/>
              <w:rPr>
                <w:rFonts w:ascii="Arial" w:hAnsi="Arial" w:cs="Arial"/>
                <w:color w:val="FF0000"/>
              </w:rPr>
            </w:pPr>
          </w:p>
          <w:p w:rsidR="00E300B5" w:rsidRPr="00BB390D" w:rsidRDefault="00E300B5" w:rsidP="002C1632">
            <w:pPr>
              <w:suppressAutoHyphens w:val="0"/>
              <w:spacing w:after="200" w:line="276" w:lineRule="auto"/>
              <w:jc w:val="both"/>
              <w:rPr>
                <w:rFonts w:ascii="Arial" w:hAnsi="Arial" w:cs="Arial"/>
                <w:color w:val="FF0000"/>
              </w:rPr>
            </w:pPr>
            <w:r w:rsidRPr="00BB390D">
              <w:rPr>
                <w:rFonts w:ascii="Arial" w:hAnsi="Arial" w:cs="Arial"/>
                <w:sz w:val="20"/>
                <w:lang w:val="sr-Cyrl-RS"/>
              </w:rPr>
              <w:t>///////////////</w:t>
            </w: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08"/>
        </w:trPr>
        <w:tc>
          <w:tcPr>
            <w:tcW w:w="851" w:type="dxa"/>
            <w:gridSpan w:val="2"/>
            <w:tcBorders>
              <w:bottom w:val="single" w:sz="4" w:space="0" w:color="auto"/>
            </w:tcBorders>
          </w:tcPr>
          <w:p w:rsidR="00E300B5" w:rsidRPr="00E300B5" w:rsidRDefault="00E300B5" w:rsidP="002C1632">
            <w:pPr>
              <w:suppressAutoHyphens w:val="0"/>
              <w:spacing w:after="200" w:line="276" w:lineRule="auto"/>
              <w:jc w:val="center"/>
              <w:rPr>
                <w:rFonts w:ascii="Arial" w:hAnsi="Arial" w:cs="Arial"/>
                <w:sz w:val="20"/>
                <w:szCs w:val="20"/>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rPr>
              <w:t>10.2</w:t>
            </w:r>
          </w:p>
        </w:tc>
        <w:tc>
          <w:tcPr>
            <w:tcW w:w="3969" w:type="dxa"/>
            <w:tcBorders>
              <w:top w:val="single" w:sz="4" w:space="0" w:color="auto"/>
              <w:left w:val="nil"/>
              <w:bottom w:val="single" w:sz="4" w:space="0" w:color="auto"/>
            </w:tcBorders>
            <w:shd w:val="clear" w:color="auto" w:fill="auto"/>
            <w:vAlign w:val="center"/>
          </w:tcPr>
          <w:p w:rsidR="00E300B5" w:rsidRPr="00E300B5" w:rsidRDefault="00E300B5" w:rsidP="002C1632">
            <w:pPr>
              <w:suppressAutoHyphens w:val="0"/>
              <w:spacing w:after="200" w:line="276" w:lineRule="auto"/>
              <w:jc w:val="both"/>
              <w:rPr>
                <w:rFonts w:ascii="Arial" w:hAnsi="Arial" w:cs="Arial"/>
                <w:noProof/>
                <w:sz w:val="20"/>
                <w:lang w:val="sr-Cyrl-RS"/>
              </w:rPr>
            </w:pPr>
            <w:r w:rsidRPr="00E300B5">
              <w:rPr>
                <w:rFonts w:ascii="Arial" w:hAnsi="Arial" w:cs="Arial"/>
                <w:noProof/>
                <w:sz w:val="20"/>
                <w:lang w:val="sr-Cyrl-RS"/>
              </w:rPr>
              <w:t xml:space="preserve">Замена картице писача </w:t>
            </w:r>
            <w:r w:rsidRPr="00E300B5">
              <w:rPr>
                <w:rFonts w:ascii="Arial" w:hAnsi="Arial" w:cs="Arial"/>
                <w:noProof/>
                <w:sz w:val="20"/>
                <w:lang w:val="sr-Latn-RS"/>
              </w:rPr>
              <w:t>PM-89</w:t>
            </w:r>
          </w:p>
        </w:tc>
        <w:tc>
          <w:tcPr>
            <w:tcW w:w="1276" w:type="dxa"/>
            <w:tcBorders>
              <w:bottom w:val="single" w:sz="4" w:space="0" w:color="auto"/>
            </w:tcBorders>
          </w:tcPr>
          <w:p w:rsidR="00E300B5" w:rsidRDefault="00E300B5" w:rsidP="002C1632">
            <w:pPr>
              <w:suppressAutoHyphens w:val="0"/>
              <w:spacing w:after="200" w:line="276" w:lineRule="auto"/>
              <w:jc w:val="both"/>
              <w:rPr>
                <w:rFonts w:ascii="Arial" w:hAnsi="Arial" w:cs="Arial"/>
                <w:noProof/>
                <w:lang w:val="sr-Latn-RS"/>
              </w:rPr>
            </w:pPr>
          </w:p>
          <w:p w:rsidR="00E300B5" w:rsidRPr="00BB390D" w:rsidRDefault="00E300B5" w:rsidP="002C1632">
            <w:pPr>
              <w:suppressAutoHyphens w:val="0"/>
              <w:spacing w:after="200" w:line="276" w:lineRule="auto"/>
              <w:jc w:val="both"/>
              <w:rPr>
                <w:rFonts w:ascii="Arial" w:hAnsi="Arial" w:cs="Arial"/>
                <w:noProof/>
                <w:lang w:val="sr-Cyrl-RS"/>
              </w:rPr>
            </w:pPr>
            <w:r w:rsidRPr="00BB390D">
              <w:rPr>
                <w:rFonts w:ascii="Arial" w:hAnsi="Arial" w:cs="Arial"/>
                <w:noProof/>
                <w:lang w:val="sr-Cyrl-RS"/>
              </w:rPr>
              <w:t>Комад</w:t>
            </w:r>
          </w:p>
        </w:tc>
        <w:tc>
          <w:tcPr>
            <w:tcW w:w="1559"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418"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c>
          <w:tcPr>
            <w:tcW w:w="1547" w:type="dxa"/>
            <w:tcBorders>
              <w:left w:val="single" w:sz="4" w:space="0" w:color="auto"/>
              <w:bottom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143"/>
        </w:trPr>
        <w:tc>
          <w:tcPr>
            <w:tcW w:w="840" w:type="dxa"/>
            <w:tcBorders>
              <w:top w:val="single" w:sz="4" w:space="0" w:color="auto"/>
              <w:bottom w:val="single" w:sz="4" w:space="0" w:color="auto"/>
              <w:right w:val="single" w:sz="4" w:space="0" w:color="auto"/>
            </w:tcBorders>
          </w:tcPr>
          <w:p w:rsidR="00E300B5" w:rsidRPr="00E300B5" w:rsidRDefault="00E300B5" w:rsidP="002C1632">
            <w:pPr>
              <w:suppressAutoHyphens w:val="0"/>
              <w:spacing w:after="200" w:line="276" w:lineRule="auto"/>
              <w:jc w:val="right"/>
              <w:rPr>
                <w:rFonts w:ascii="Arial" w:hAnsi="Arial" w:cs="Arial"/>
                <w:sz w:val="20"/>
                <w:szCs w:val="20"/>
              </w:rPr>
            </w:pPr>
          </w:p>
          <w:p w:rsidR="00E300B5" w:rsidRPr="00E300B5" w:rsidRDefault="00E300B5" w:rsidP="002C1632">
            <w:pPr>
              <w:suppressAutoHyphens w:val="0"/>
              <w:spacing w:after="200" w:line="276" w:lineRule="auto"/>
              <w:jc w:val="center"/>
              <w:rPr>
                <w:rFonts w:ascii="Arial" w:hAnsi="Arial" w:cs="Arial"/>
                <w:sz w:val="20"/>
                <w:szCs w:val="20"/>
                <w:lang w:val="sr-Cyrl-RS"/>
              </w:rPr>
            </w:pPr>
            <w:r w:rsidRPr="00E300B5">
              <w:rPr>
                <w:rFonts w:ascii="Arial" w:hAnsi="Arial" w:cs="Arial"/>
                <w:sz w:val="20"/>
                <w:szCs w:val="20"/>
                <w:lang w:val="sr-Latn-RS"/>
              </w:rPr>
              <w:t>I</w:t>
            </w:r>
          </w:p>
        </w:tc>
        <w:tc>
          <w:tcPr>
            <w:tcW w:w="8233" w:type="dxa"/>
            <w:gridSpan w:val="5"/>
            <w:tcBorders>
              <w:top w:val="single" w:sz="4" w:space="0" w:color="auto"/>
              <w:bottom w:val="single" w:sz="4" w:space="0" w:color="auto"/>
              <w:right w:val="single" w:sz="4" w:space="0" w:color="auto"/>
            </w:tcBorders>
          </w:tcPr>
          <w:p w:rsidR="00E300B5" w:rsidRPr="00E300B5" w:rsidRDefault="00E300B5" w:rsidP="002C1632">
            <w:pPr>
              <w:suppressAutoHyphens w:val="0"/>
              <w:spacing w:after="200" w:line="276" w:lineRule="auto"/>
              <w:jc w:val="right"/>
              <w:rPr>
                <w:rFonts w:ascii="Arial" w:hAnsi="Arial" w:cs="Arial"/>
                <w:sz w:val="20"/>
                <w:szCs w:val="20"/>
              </w:rPr>
            </w:pPr>
          </w:p>
          <w:p w:rsidR="00E300B5" w:rsidRPr="00E300B5" w:rsidRDefault="00E300B5" w:rsidP="002C1632">
            <w:pPr>
              <w:suppressAutoHyphens w:val="0"/>
              <w:spacing w:after="200" w:line="276" w:lineRule="auto"/>
              <w:jc w:val="both"/>
              <w:rPr>
                <w:rFonts w:ascii="Arial" w:hAnsi="Arial" w:cs="Arial"/>
                <w:sz w:val="20"/>
                <w:szCs w:val="20"/>
                <w:lang w:val="sr-Cyrl-RS"/>
              </w:rPr>
            </w:pPr>
            <w:r w:rsidRPr="00E300B5">
              <w:rPr>
                <w:rFonts w:ascii="Arial" w:hAnsi="Arial" w:cs="Arial"/>
                <w:sz w:val="20"/>
                <w:szCs w:val="20"/>
              </w:rPr>
              <w:t xml:space="preserve">                    Укупна </w:t>
            </w:r>
            <w:r w:rsidRPr="00E300B5">
              <w:rPr>
                <w:rFonts w:ascii="Arial" w:hAnsi="Arial" w:cs="Arial"/>
                <w:sz w:val="20"/>
                <w:szCs w:val="20"/>
                <w:lang w:val="sr-Cyrl-RS"/>
              </w:rPr>
              <w:t xml:space="preserve">упоредна </w:t>
            </w:r>
            <w:r w:rsidRPr="00E300B5">
              <w:rPr>
                <w:rFonts w:ascii="Arial" w:hAnsi="Arial" w:cs="Arial"/>
                <w:sz w:val="20"/>
                <w:szCs w:val="20"/>
              </w:rPr>
              <w:t>вредност услуге без ПДВ-а</w:t>
            </w:r>
            <w:r w:rsidRPr="00E300B5">
              <w:rPr>
                <w:rFonts w:ascii="Arial" w:hAnsi="Arial" w:cs="Arial"/>
                <w:sz w:val="20"/>
                <w:szCs w:val="20"/>
                <w:lang w:val="sr-Cyrl-RS"/>
              </w:rPr>
              <w:t xml:space="preserve"> (збир колоне број </w:t>
            </w:r>
            <w:r w:rsidRPr="00E300B5">
              <w:rPr>
                <w:rFonts w:ascii="Arial" w:hAnsi="Arial" w:cs="Arial"/>
                <w:sz w:val="20"/>
                <w:szCs w:val="20"/>
                <w:lang w:val="sr-Latn-RS"/>
              </w:rPr>
              <w:t>VI</w:t>
            </w:r>
            <w:r w:rsidRPr="00E300B5">
              <w:rPr>
                <w:rFonts w:ascii="Arial" w:hAnsi="Arial" w:cs="Arial"/>
                <w:sz w:val="20"/>
                <w:szCs w:val="20"/>
                <w:lang w:val="sr-Cyrl-RS"/>
              </w:rPr>
              <w:t>)</w:t>
            </w:r>
          </w:p>
        </w:tc>
        <w:tc>
          <w:tcPr>
            <w:tcW w:w="1547" w:type="dxa"/>
            <w:tcBorders>
              <w:top w:val="single" w:sz="4" w:space="0" w:color="auto"/>
              <w:left w:val="single" w:sz="4" w:space="0" w:color="auto"/>
              <w:bottom w:val="single" w:sz="4" w:space="0" w:color="auto"/>
              <w:right w:val="single" w:sz="4" w:space="0" w:color="auto"/>
            </w:tcBorders>
          </w:tcPr>
          <w:p w:rsidR="00E300B5" w:rsidRPr="00BB390D" w:rsidRDefault="00E300B5" w:rsidP="002C1632">
            <w:pPr>
              <w:suppressAutoHyphens w:val="0"/>
              <w:spacing w:after="200" w:line="276" w:lineRule="auto"/>
              <w:jc w:val="both"/>
              <w:rPr>
                <w:rFonts w:ascii="Arial" w:hAnsi="Arial" w:cs="Arial"/>
                <w:color w:val="FF0000"/>
              </w:rPr>
            </w:pPr>
          </w:p>
        </w:tc>
      </w:tr>
      <w:tr w:rsidR="00E300B5" w:rsidRPr="00BB390D" w:rsidTr="002C1632">
        <w:trPr>
          <w:trHeight w:val="325"/>
        </w:trPr>
        <w:tc>
          <w:tcPr>
            <w:tcW w:w="840" w:type="dxa"/>
            <w:tcBorders>
              <w:top w:val="single" w:sz="4" w:space="0" w:color="auto"/>
              <w:bottom w:val="single" w:sz="4" w:space="0" w:color="auto"/>
              <w:right w:val="single" w:sz="4" w:space="0" w:color="auto"/>
            </w:tcBorders>
            <w:vAlign w:val="center"/>
          </w:tcPr>
          <w:p w:rsidR="00E300B5" w:rsidRPr="00E300B5" w:rsidRDefault="00E300B5" w:rsidP="002C1632">
            <w:pPr>
              <w:suppressAutoHyphens w:val="0"/>
              <w:spacing w:after="200" w:line="276" w:lineRule="auto"/>
              <w:jc w:val="both"/>
              <w:rPr>
                <w:rFonts w:ascii="Arial" w:hAnsi="Arial" w:cs="Arial"/>
                <w:noProof/>
                <w:sz w:val="20"/>
                <w:szCs w:val="20"/>
                <w:lang w:val="sr-Cyrl-RS"/>
              </w:rPr>
            </w:pPr>
          </w:p>
          <w:p w:rsidR="00E300B5" w:rsidRPr="00E300B5" w:rsidRDefault="00E300B5" w:rsidP="002C1632">
            <w:pPr>
              <w:suppressAutoHyphens w:val="0"/>
              <w:spacing w:after="200" w:line="276" w:lineRule="auto"/>
              <w:jc w:val="center"/>
              <w:rPr>
                <w:rFonts w:ascii="Arial" w:hAnsi="Arial" w:cs="Arial"/>
                <w:noProof/>
                <w:color w:val="FF0000"/>
                <w:sz w:val="20"/>
                <w:szCs w:val="20"/>
              </w:rPr>
            </w:pPr>
            <w:r w:rsidRPr="00E300B5">
              <w:rPr>
                <w:rFonts w:ascii="Arial" w:hAnsi="Arial" w:cs="Arial"/>
                <w:noProof/>
                <w:sz w:val="20"/>
                <w:szCs w:val="20"/>
                <w:lang w:val="sr-Latn-RS"/>
              </w:rPr>
              <w:t>II</w:t>
            </w:r>
          </w:p>
        </w:tc>
        <w:tc>
          <w:tcPr>
            <w:tcW w:w="8233" w:type="dxa"/>
            <w:gridSpan w:val="5"/>
            <w:tcBorders>
              <w:top w:val="single" w:sz="4" w:space="0" w:color="auto"/>
              <w:bottom w:val="single" w:sz="4" w:space="0" w:color="auto"/>
              <w:right w:val="single" w:sz="4" w:space="0" w:color="auto"/>
            </w:tcBorders>
            <w:vAlign w:val="center"/>
          </w:tcPr>
          <w:p w:rsidR="00E300B5" w:rsidRPr="00E300B5" w:rsidRDefault="00E300B5" w:rsidP="002C1632">
            <w:pPr>
              <w:suppressAutoHyphens w:val="0"/>
              <w:spacing w:after="200" w:line="276" w:lineRule="auto"/>
              <w:ind w:left="9177"/>
              <w:jc w:val="both"/>
              <w:rPr>
                <w:rFonts w:ascii="Arial" w:hAnsi="Arial" w:cs="Arial"/>
                <w:noProof/>
                <w:sz w:val="20"/>
                <w:szCs w:val="20"/>
                <w:lang w:val="sr-Cyrl-RS"/>
              </w:rPr>
            </w:pPr>
          </w:p>
          <w:p w:rsidR="00E300B5" w:rsidRPr="00E300B5" w:rsidRDefault="00E300B5" w:rsidP="002C1632">
            <w:pPr>
              <w:suppressAutoHyphens w:val="0"/>
              <w:spacing w:after="200" w:line="276" w:lineRule="auto"/>
              <w:jc w:val="right"/>
              <w:rPr>
                <w:rFonts w:ascii="Arial" w:hAnsi="Arial" w:cs="Arial"/>
                <w:noProof/>
                <w:color w:val="FF0000"/>
                <w:sz w:val="20"/>
                <w:szCs w:val="20"/>
              </w:rPr>
            </w:pPr>
            <w:r w:rsidRPr="00E300B5">
              <w:rPr>
                <w:rFonts w:ascii="Arial" w:hAnsi="Arial" w:cs="Arial"/>
                <w:noProof/>
                <w:sz w:val="20"/>
                <w:szCs w:val="20"/>
                <w:lang w:val="sr-Cyrl-RS"/>
              </w:rPr>
              <w:t>Укупна вредност ПДВ-а</w:t>
            </w:r>
          </w:p>
        </w:tc>
        <w:tc>
          <w:tcPr>
            <w:tcW w:w="1547" w:type="dxa"/>
            <w:tcBorders>
              <w:top w:val="single" w:sz="4" w:space="0" w:color="auto"/>
              <w:bottom w:val="single" w:sz="4" w:space="0" w:color="auto"/>
              <w:right w:val="single" w:sz="4" w:space="0" w:color="auto"/>
            </w:tcBorders>
            <w:vAlign w:val="center"/>
          </w:tcPr>
          <w:p w:rsidR="00E300B5" w:rsidRPr="00BB390D" w:rsidRDefault="00E300B5" w:rsidP="002C1632">
            <w:pPr>
              <w:suppressAutoHyphens w:val="0"/>
              <w:spacing w:after="200" w:line="276" w:lineRule="auto"/>
              <w:jc w:val="both"/>
              <w:rPr>
                <w:rFonts w:ascii="Arial" w:hAnsi="Arial" w:cs="Arial"/>
                <w:noProof/>
                <w:color w:val="FF0000"/>
              </w:rPr>
            </w:pPr>
          </w:p>
        </w:tc>
      </w:tr>
      <w:tr w:rsidR="00E300B5" w:rsidRPr="00BB390D" w:rsidTr="002C1632">
        <w:trPr>
          <w:trHeight w:val="143"/>
        </w:trPr>
        <w:tc>
          <w:tcPr>
            <w:tcW w:w="840" w:type="dxa"/>
            <w:tcBorders>
              <w:top w:val="single" w:sz="4" w:space="0" w:color="auto"/>
              <w:bottom w:val="single" w:sz="4" w:space="0" w:color="auto"/>
              <w:right w:val="single" w:sz="4" w:space="0" w:color="auto"/>
            </w:tcBorders>
            <w:vAlign w:val="center"/>
          </w:tcPr>
          <w:p w:rsidR="00E300B5" w:rsidRPr="00E300B5" w:rsidRDefault="00E300B5" w:rsidP="002C1632">
            <w:pPr>
              <w:suppressAutoHyphens w:val="0"/>
              <w:spacing w:after="200" w:line="276" w:lineRule="auto"/>
              <w:jc w:val="right"/>
              <w:rPr>
                <w:rFonts w:ascii="Arial" w:hAnsi="Arial" w:cs="Arial"/>
                <w:noProof/>
                <w:sz w:val="20"/>
                <w:szCs w:val="20"/>
              </w:rPr>
            </w:pPr>
          </w:p>
          <w:p w:rsidR="00E300B5" w:rsidRPr="00E300B5" w:rsidRDefault="00E300B5" w:rsidP="002C1632">
            <w:pPr>
              <w:suppressAutoHyphens w:val="0"/>
              <w:spacing w:after="200" w:line="276" w:lineRule="auto"/>
              <w:jc w:val="center"/>
              <w:rPr>
                <w:rFonts w:ascii="Arial" w:hAnsi="Arial" w:cs="Arial"/>
                <w:noProof/>
                <w:color w:val="FF0000"/>
                <w:sz w:val="20"/>
                <w:szCs w:val="20"/>
              </w:rPr>
            </w:pPr>
            <w:r w:rsidRPr="00E300B5">
              <w:rPr>
                <w:rFonts w:ascii="Arial" w:hAnsi="Arial" w:cs="Arial"/>
                <w:noProof/>
                <w:sz w:val="20"/>
                <w:szCs w:val="20"/>
                <w:lang w:val="sr-Latn-RS"/>
              </w:rPr>
              <w:t>III</w:t>
            </w:r>
          </w:p>
        </w:tc>
        <w:tc>
          <w:tcPr>
            <w:tcW w:w="8233" w:type="dxa"/>
            <w:gridSpan w:val="5"/>
            <w:tcBorders>
              <w:top w:val="single" w:sz="4" w:space="0" w:color="auto"/>
              <w:bottom w:val="single" w:sz="4" w:space="0" w:color="auto"/>
              <w:right w:val="single" w:sz="4" w:space="0" w:color="auto"/>
            </w:tcBorders>
            <w:vAlign w:val="center"/>
          </w:tcPr>
          <w:p w:rsidR="00E300B5" w:rsidRPr="00E300B5" w:rsidRDefault="00E300B5" w:rsidP="002C1632">
            <w:pPr>
              <w:suppressAutoHyphens w:val="0"/>
              <w:spacing w:after="200" w:line="276" w:lineRule="auto"/>
              <w:jc w:val="both"/>
              <w:rPr>
                <w:rFonts w:ascii="Arial" w:hAnsi="Arial" w:cs="Arial"/>
                <w:noProof/>
                <w:color w:val="FF0000"/>
                <w:sz w:val="20"/>
                <w:szCs w:val="20"/>
              </w:rPr>
            </w:pPr>
            <w:r w:rsidRPr="00E300B5">
              <w:rPr>
                <w:rFonts w:ascii="Arial" w:hAnsi="Arial" w:cs="Arial"/>
                <w:noProof/>
                <w:sz w:val="20"/>
                <w:szCs w:val="20"/>
              </w:rPr>
              <w:t xml:space="preserve">                                                        Укупна </w:t>
            </w:r>
            <w:r w:rsidRPr="00E300B5">
              <w:rPr>
                <w:rFonts w:ascii="Arial" w:hAnsi="Arial" w:cs="Arial"/>
                <w:noProof/>
                <w:sz w:val="20"/>
                <w:szCs w:val="20"/>
                <w:lang w:val="sr-Cyrl-RS"/>
              </w:rPr>
              <w:t xml:space="preserve">упоредна </w:t>
            </w:r>
            <w:r w:rsidRPr="00E300B5">
              <w:rPr>
                <w:rFonts w:ascii="Arial" w:hAnsi="Arial" w:cs="Arial"/>
                <w:noProof/>
                <w:sz w:val="20"/>
                <w:szCs w:val="20"/>
              </w:rPr>
              <w:t xml:space="preserve">вредност услуге </w:t>
            </w:r>
            <w:r w:rsidRPr="00E300B5">
              <w:rPr>
                <w:rFonts w:ascii="Arial" w:hAnsi="Arial" w:cs="Arial"/>
                <w:noProof/>
                <w:sz w:val="20"/>
                <w:szCs w:val="20"/>
                <w:lang w:val="sr-Cyrl-RS"/>
              </w:rPr>
              <w:t xml:space="preserve">са </w:t>
            </w:r>
            <w:r w:rsidRPr="00E300B5">
              <w:rPr>
                <w:rFonts w:ascii="Arial" w:hAnsi="Arial" w:cs="Arial"/>
                <w:noProof/>
                <w:sz w:val="20"/>
                <w:szCs w:val="20"/>
              </w:rPr>
              <w:t>ПДВ-ом</w:t>
            </w:r>
          </w:p>
        </w:tc>
        <w:tc>
          <w:tcPr>
            <w:tcW w:w="1547" w:type="dxa"/>
            <w:tcBorders>
              <w:top w:val="single" w:sz="4" w:space="0" w:color="auto"/>
              <w:bottom w:val="single" w:sz="4" w:space="0" w:color="auto"/>
              <w:right w:val="single" w:sz="4" w:space="0" w:color="auto"/>
            </w:tcBorders>
            <w:vAlign w:val="center"/>
          </w:tcPr>
          <w:p w:rsidR="00E300B5" w:rsidRPr="00BB390D" w:rsidRDefault="00E300B5" w:rsidP="002C1632">
            <w:pPr>
              <w:suppressAutoHyphens w:val="0"/>
              <w:spacing w:after="200" w:line="276" w:lineRule="auto"/>
              <w:jc w:val="both"/>
              <w:rPr>
                <w:rFonts w:ascii="Arial" w:hAnsi="Arial" w:cs="Arial"/>
                <w:noProof/>
                <w:color w:val="FF0000"/>
              </w:rPr>
            </w:pPr>
          </w:p>
        </w:tc>
      </w:tr>
    </w:tbl>
    <w:p w:rsidR="00D22CDC" w:rsidRDefault="00D22CDC" w:rsidP="00EB47DD">
      <w:pPr>
        <w:pStyle w:val="KDObrazac"/>
        <w:spacing w:before="0"/>
        <w:jc w:val="both"/>
        <w:outlineLvl w:val="9"/>
        <w:rPr>
          <w:rFonts w:ascii="Arial" w:hAnsi="Arial"/>
          <w:sz w:val="22"/>
          <w:lang w:val="sr-Cyrl-RS"/>
        </w:rPr>
      </w:pPr>
    </w:p>
    <w:p w:rsidR="00613FA2" w:rsidRDefault="000642FF" w:rsidP="009D4F8F">
      <w:pPr>
        <w:widowControl/>
        <w:suppressAutoHyphens w:val="0"/>
        <w:jc w:val="both"/>
        <w:textAlignment w:val="auto"/>
        <w:rPr>
          <w:rFonts w:eastAsia="Calibri" w:cs="Arial"/>
          <w:iCs/>
          <w:kern w:val="0"/>
          <w:sz w:val="22"/>
          <w:szCs w:val="22"/>
        </w:rPr>
      </w:pPr>
      <w:r w:rsidRPr="00155B28">
        <w:rPr>
          <w:rFonts w:eastAsia="Calibri" w:cs="Arial"/>
          <w:b/>
          <w:iCs/>
          <w:kern w:val="0"/>
          <w:sz w:val="22"/>
          <w:szCs w:val="22"/>
          <w:u w:val="single"/>
        </w:rPr>
        <w:t>Напомена</w:t>
      </w:r>
      <w:r w:rsidR="004E4EB6" w:rsidRPr="00155B28">
        <w:rPr>
          <w:rFonts w:eastAsia="Calibri" w:cs="Arial"/>
          <w:b/>
          <w:iCs/>
          <w:kern w:val="0"/>
          <w:sz w:val="22"/>
          <w:szCs w:val="22"/>
          <w:u w:val="single"/>
        </w:rPr>
        <w:t>:</w:t>
      </w:r>
      <w:r w:rsidR="004E4EB6">
        <w:rPr>
          <w:rFonts w:eastAsia="Calibri" w:cs="Arial"/>
          <w:iCs/>
          <w:kern w:val="0"/>
          <w:sz w:val="22"/>
          <w:szCs w:val="22"/>
        </w:rPr>
        <w:t xml:space="preserve"> </w:t>
      </w:r>
    </w:p>
    <w:p w:rsidR="00613FA2" w:rsidRDefault="00613FA2" w:rsidP="009D4F8F">
      <w:pPr>
        <w:widowControl/>
        <w:suppressAutoHyphens w:val="0"/>
        <w:jc w:val="both"/>
        <w:textAlignment w:val="auto"/>
        <w:rPr>
          <w:rFonts w:eastAsia="Calibri" w:cs="Arial"/>
          <w:i/>
          <w:iCs/>
          <w:kern w:val="0"/>
          <w:sz w:val="22"/>
          <w:szCs w:val="22"/>
        </w:rPr>
      </w:pPr>
    </w:p>
    <w:p w:rsidR="00EB47DD" w:rsidRDefault="004E4EB6" w:rsidP="009D4F8F">
      <w:pPr>
        <w:widowControl/>
        <w:suppressAutoHyphens w:val="0"/>
        <w:jc w:val="both"/>
        <w:textAlignment w:val="auto"/>
        <w:rPr>
          <w:rFonts w:eastAsia="Calibri" w:cs="Arial"/>
          <w:i/>
          <w:iCs/>
          <w:kern w:val="0"/>
          <w:sz w:val="22"/>
          <w:szCs w:val="22"/>
          <w:lang w:val="sr-Cyrl-RS"/>
        </w:rPr>
      </w:pPr>
      <w:r w:rsidRPr="00155B28">
        <w:rPr>
          <w:rFonts w:eastAsia="Calibri" w:cs="Arial"/>
          <w:i/>
          <w:iCs/>
          <w:kern w:val="0"/>
          <w:sz w:val="22"/>
          <w:szCs w:val="22"/>
        </w:rPr>
        <w:t>Укупна</w:t>
      </w:r>
      <w:r w:rsidR="00EB47DD" w:rsidRPr="00155B28">
        <w:rPr>
          <w:rFonts w:eastAsia="Calibri" w:cs="Arial"/>
          <w:i/>
          <w:iCs/>
          <w:kern w:val="0"/>
          <w:sz w:val="22"/>
          <w:szCs w:val="22"/>
        </w:rPr>
        <w:t xml:space="preserve"> </w:t>
      </w:r>
      <w:r w:rsidR="00606D61">
        <w:rPr>
          <w:rFonts w:eastAsia="Calibri" w:cs="Arial"/>
          <w:i/>
          <w:iCs/>
          <w:kern w:val="0"/>
          <w:sz w:val="22"/>
          <w:szCs w:val="22"/>
          <w:lang w:val="sr-Cyrl-RS"/>
        </w:rPr>
        <w:t xml:space="preserve">упоредна </w:t>
      </w:r>
      <w:r w:rsidR="00EB47DD" w:rsidRPr="00155B28">
        <w:rPr>
          <w:rFonts w:eastAsia="Calibri" w:cs="Arial"/>
          <w:i/>
          <w:iCs/>
          <w:kern w:val="0"/>
          <w:sz w:val="22"/>
          <w:szCs w:val="22"/>
        </w:rPr>
        <w:t>вредност понуде не представља вредност уговора већ служи за оцењивање, упоређивање и рангирање понуда. Уговорена вредност је одређена до максималног износа процењене вредности наручи</w:t>
      </w:r>
      <w:r w:rsidR="001B4345" w:rsidRPr="00155B28">
        <w:rPr>
          <w:rFonts w:eastAsia="Calibri" w:cs="Arial"/>
          <w:i/>
          <w:iCs/>
          <w:kern w:val="0"/>
          <w:sz w:val="22"/>
          <w:szCs w:val="22"/>
        </w:rPr>
        <w:t>оца за предметну јавну набавку.</w:t>
      </w:r>
      <w:r w:rsidR="0019567F" w:rsidRPr="00155B28">
        <w:rPr>
          <w:i/>
        </w:rPr>
        <w:t xml:space="preserve"> </w:t>
      </w:r>
      <w:r w:rsidR="0019567F" w:rsidRPr="00155B28">
        <w:rPr>
          <w:rFonts w:eastAsia="Calibri" w:cs="Arial"/>
          <w:i/>
          <w:iCs/>
          <w:kern w:val="0"/>
          <w:sz w:val="22"/>
          <w:szCs w:val="22"/>
        </w:rPr>
        <w:t>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Пружаоца услуга, kоји мора бити оверен и потписан од стране овлашћеног лица Пружаоца услуге и потписан од стране овлашћеног лица за на</w:t>
      </w:r>
      <w:r w:rsidR="009D4F8F">
        <w:rPr>
          <w:rFonts w:eastAsia="Calibri" w:cs="Arial"/>
          <w:i/>
          <w:iCs/>
          <w:kern w:val="0"/>
          <w:sz w:val="22"/>
          <w:szCs w:val="22"/>
        </w:rPr>
        <w:t>дзор Наручиоца</w:t>
      </w:r>
    </w:p>
    <w:p w:rsidR="00613FA2" w:rsidRDefault="00613FA2" w:rsidP="009D4F8F">
      <w:pPr>
        <w:widowControl/>
        <w:suppressAutoHyphens w:val="0"/>
        <w:jc w:val="both"/>
        <w:textAlignment w:val="auto"/>
        <w:rPr>
          <w:rFonts w:eastAsia="Calibri" w:cs="Arial"/>
          <w:i/>
          <w:iCs/>
          <w:kern w:val="0"/>
          <w:sz w:val="22"/>
          <w:szCs w:val="22"/>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613FA2" w:rsidTr="00A25CB6">
        <w:trPr>
          <w:jc w:val="center"/>
        </w:trPr>
        <w:tc>
          <w:tcPr>
            <w:tcW w:w="3880" w:type="dxa"/>
            <w:shd w:val="clear" w:color="auto" w:fill="auto"/>
            <w:tcMar>
              <w:top w:w="0" w:type="dxa"/>
              <w:left w:w="108" w:type="dxa"/>
              <w:bottom w:w="0" w:type="dxa"/>
              <w:right w:w="108" w:type="dxa"/>
            </w:tcMar>
          </w:tcPr>
          <w:p w:rsidR="00613FA2" w:rsidRPr="001B6A5A" w:rsidRDefault="00613FA2" w:rsidP="00A25CB6">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613FA2" w:rsidRPr="001B6A5A" w:rsidRDefault="00613FA2" w:rsidP="00A25CB6">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613FA2" w:rsidRPr="001B6A5A" w:rsidRDefault="00613FA2" w:rsidP="00A25CB6">
            <w:pPr>
              <w:pStyle w:val="Standard"/>
              <w:spacing w:before="0"/>
              <w:jc w:val="center"/>
              <w:rPr>
                <w:rFonts w:ascii="Arial" w:hAnsi="Arial" w:cs="Arial"/>
                <w:sz w:val="22"/>
              </w:rPr>
            </w:pPr>
            <w:r w:rsidRPr="001B6A5A">
              <w:rPr>
                <w:rFonts w:ascii="Arial" w:hAnsi="Arial" w:cs="Arial"/>
                <w:sz w:val="22"/>
              </w:rPr>
              <w:t>Понуђач/члан групе</w:t>
            </w:r>
          </w:p>
        </w:tc>
      </w:tr>
      <w:tr w:rsidR="00613FA2" w:rsidTr="00A25CB6">
        <w:trPr>
          <w:jc w:val="center"/>
        </w:trPr>
        <w:tc>
          <w:tcPr>
            <w:tcW w:w="3880" w:type="dxa"/>
            <w:shd w:val="clear" w:color="auto" w:fill="auto"/>
            <w:tcMar>
              <w:top w:w="0" w:type="dxa"/>
              <w:left w:w="108" w:type="dxa"/>
              <w:bottom w:w="0" w:type="dxa"/>
              <w:right w:w="108" w:type="dxa"/>
            </w:tcMar>
          </w:tcPr>
          <w:p w:rsidR="00613FA2" w:rsidRPr="001B6A5A" w:rsidRDefault="00613FA2" w:rsidP="00A25CB6">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613FA2" w:rsidRPr="001B6A5A" w:rsidRDefault="00613FA2" w:rsidP="00A25CB6">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613FA2" w:rsidRPr="001B6A5A" w:rsidRDefault="00613FA2" w:rsidP="00A25CB6">
            <w:pPr>
              <w:pStyle w:val="Standard"/>
              <w:spacing w:before="0"/>
              <w:jc w:val="center"/>
              <w:rPr>
                <w:rFonts w:ascii="Arial" w:hAnsi="Arial" w:cs="Arial"/>
                <w:sz w:val="22"/>
                <w:lang w:val="ru-RU"/>
              </w:rPr>
            </w:pPr>
          </w:p>
        </w:tc>
      </w:tr>
      <w:tr w:rsidR="00613FA2" w:rsidTr="00A25CB6">
        <w:trPr>
          <w:jc w:val="center"/>
        </w:trPr>
        <w:tc>
          <w:tcPr>
            <w:tcW w:w="3880" w:type="dxa"/>
            <w:tcBorders>
              <w:bottom w:val="single" w:sz="4" w:space="0" w:color="00000A"/>
            </w:tcBorders>
            <w:shd w:val="clear" w:color="auto" w:fill="auto"/>
            <w:tcMar>
              <w:top w:w="0" w:type="dxa"/>
              <w:left w:w="108" w:type="dxa"/>
              <w:bottom w:w="0" w:type="dxa"/>
              <w:right w:w="108" w:type="dxa"/>
            </w:tcMar>
          </w:tcPr>
          <w:p w:rsidR="00613FA2" w:rsidRDefault="00613FA2" w:rsidP="00A25CB6">
            <w:pPr>
              <w:pStyle w:val="Standard"/>
              <w:spacing w:before="0"/>
              <w:jc w:val="center"/>
              <w:rPr>
                <w:rFonts w:cs="Arial"/>
              </w:rPr>
            </w:pPr>
          </w:p>
        </w:tc>
        <w:tc>
          <w:tcPr>
            <w:tcW w:w="2127" w:type="dxa"/>
            <w:shd w:val="clear" w:color="auto" w:fill="auto"/>
            <w:tcMar>
              <w:top w:w="0" w:type="dxa"/>
              <w:left w:w="108" w:type="dxa"/>
              <w:bottom w:w="0" w:type="dxa"/>
              <w:right w:w="108" w:type="dxa"/>
            </w:tcMar>
          </w:tcPr>
          <w:p w:rsidR="00613FA2" w:rsidRDefault="00613FA2" w:rsidP="00A25CB6">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613FA2" w:rsidRDefault="00613FA2" w:rsidP="00A25CB6">
            <w:pPr>
              <w:pStyle w:val="Standard"/>
              <w:spacing w:before="0"/>
              <w:jc w:val="center"/>
              <w:rPr>
                <w:rFonts w:cs="Arial"/>
                <w:lang w:val="ru-RU"/>
              </w:rPr>
            </w:pPr>
          </w:p>
        </w:tc>
      </w:tr>
      <w:tr w:rsidR="00613FA2" w:rsidTr="00A25CB6">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613FA2" w:rsidRDefault="00613FA2" w:rsidP="00A25CB6">
            <w:pPr>
              <w:pStyle w:val="Standard"/>
              <w:spacing w:before="0"/>
              <w:jc w:val="center"/>
              <w:rPr>
                <w:rFonts w:cs="Arial"/>
              </w:rPr>
            </w:pPr>
          </w:p>
          <w:p w:rsidR="00613FA2" w:rsidRDefault="00613FA2" w:rsidP="00A25CB6">
            <w:pPr>
              <w:pStyle w:val="Standard"/>
              <w:spacing w:before="0"/>
              <w:jc w:val="center"/>
              <w:rPr>
                <w:rFonts w:cs="Arial"/>
              </w:rPr>
            </w:pPr>
          </w:p>
        </w:tc>
        <w:tc>
          <w:tcPr>
            <w:tcW w:w="2127" w:type="dxa"/>
            <w:shd w:val="clear" w:color="auto" w:fill="auto"/>
            <w:tcMar>
              <w:top w:w="0" w:type="dxa"/>
              <w:left w:w="108" w:type="dxa"/>
              <w:bottom w:w="0" w:type="dxa"/>
              <w:right w:w="108" w:type="dxa"/>
            </w:tcMar>
          </w:tcPr>
          <w:p w:rsidR="00613FA2" w:rsidRDefault="00613FA2" w:rsidP="00A25CB6">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613FA2" w:rsidRDefault="00613FA2" w:rsidP="00A25CB6">
            <w:pPr>
              <w:pStyle w:val="Standard"/>
              <w:spacing w:before="0"/>
              <w:jc w:val="center"/>
              <w:rPr>
                <w:rFonts w:cs="Arial"/>
                <w:lang w:val="ru-RU"/>
              </w:rPr>
            </w:pPr>
          </w:p>
        </w:tc>
      </w:tr>
    </w:tbl>
    <w:p w:rsidR="00F438CA" w:rsidRDefault="00F438CA" w:rsidP="00EB47DD">
      <w:pPr>
        <w:pStyle w:val="Standard"/>
        <w:spacing w:before="0"/>
        <w:rPr>
          <w:rFonts w:ascii="Arial" w:hAnsi="Arial" w:cs="Arial"/>
          <w:b/>
          <w:i/>
          <w:sz w:val="22"/>
          <w:szCs w:val="20"/>
        </w:rPr>
      </w:pPr>
    </w:p>
    <w:p w:rsidR="00F438CA" w:rsidRDefault="00F438CA" w:rsidP="00EB47DD">
      <w:pPr>
        <w:pStyle w:val="Standard"/>
        <w:spacing w:before="0"/>
        <w:rPr>
          <w:rFonts w:ascii="Arial" w:hAnsi="Arial" w:cs="Arial"/>
          <w:b/>
          <w:i/>
          <w:sz w:val="22"/>
          <w:szCs w:val="20"/>
        </w:rPr>
      </w:pPr>
    </w:p>
    <w:p w:rsidR="002C1632" w:rsidRDefault="002C1632" w:rsidP="00EB47DD">
      <w:pPr>
        <w:pStyle w:val="Standard"/>
        <w:spacing w:before="0"/>
        <w:rPr>
          <w:rFonts w:ascii="Arial" w:hAnsi="Arial" w:cs="Arial"/>
          <w:b/>
          <w:i/>
          <w:sz w:val="22"/>
          <w:szCs w:val="20"/>
        </w:rPr>
      </w:pPr>
    </w:p>
    <w:p w:rsidR="002C1632" w:rsidRDefault="002C1632" w:rsidP="00EB47DD">
      <w:pPr>
        <w:pStyle w:val="Standard"/>
        <w:spacing w:before="0"/>
        <w:rPr>
          <w:rFonts w:ascii="Arial" w:hAnsi="Arial" w:cs="Arial"/>
          <w:b/>
          <w:i/>
          <w:sz w:val="22"/>
          <w:szCs w:val="20"/>
        </w:rPr>
      </w:pPr>
    </w:p>
    <w:p w:rsidR="00EB47DD" w:rsidRPr="009D4F8F" w:rsidRDefault="00EB47DD" w:rsidP="00EB47DD">
      <w:pPr>
        <w:pStyle w:val="Standard"/>
        <w:spacing w:before="0"/>
        <w:rPr>
          <w:rFonts w:ascii="Arial" w:hAnsi="Arial" w:cs="Arial"/>
          <w:b/>
          <w:i/>
          <w:sz w:val="22"/>
          <w:szCs w:val="20"/>
        </w:rPr>
      </w:pPr>
      <w:r w:rsidRPr="009D4F8F">
        <w:rPr>
          <w:rFonts w:ascii="Arial" w:hAnsi="Arial" w:cs="Arial"/>
          <w:b/>
          <w:i/>
          <w:sz w:val="22"/>
          <w:szCs w:val="20"/>
        </w:rPr>
        <w:t>Напомена:</w:t>
      </w:r>
    </w:p>
    <w:p w:rsidR="00A82B10" w:rsidRPr="005826B5" w:rsidRDefault="00A82B10" w:rsidP="00EB47DD">
      <w:pPr>
        <w:pStyle w:val="Standard"/>
        <w:spacing w:before="0"/>
        <w:rPr>
          <w:rFonts w:ascii="Arial" w:hAnsi="Arial" w:cs="Arial"/>
          <w:sz w:val="28"/>
        </w:rPr>
      </w:pPr>
    </w:p>
    <w:p w:rsidR="00EB47DD" w:rsidRPr="00426145" w:rsidRDefault="00EB47DD" w:rsidP="00CE3447">
      <w:pPr>
        <w:pStyle w:val="KDKomentar"/>
        <w:numPr>
          <w:ilvl w:val="0"/>
          <w:numId w:val="54"/>
        </w:numPr>
        <w:spacing w:before="0"/>
        <w:rPr>
          <w:rFonts w:ascii="Arial" w:hAnsi="Arial" w:cs="Arial"/>
          <w:sz w:val="22"/>
        </w:rPr>
      </w:pPr>
      <w:r w:rsidRPr="00426145">
        <w:rPr>
          <w:rFonts w:ascii="Arial" w:eastAsia="TimesNewRomanPS-BoldMT" w:hAnsi="Arial" w:cs="Arial"/>
          <w:color w:val="00000A"/>
          <w:sz w:val="22"/>
        </w:rPr>
        <w:t>Уколико група понуђача подноси заједничку понуду овај образац потписује и оверава Носилац посла.</w:t>
      </w:r>
    </w:p>
    <w:p w:rsidR="00A82B10" w:rsidRDefault="00EB47DD" w:rsidP="00CE3447">
      <w:pPr>
        <w:pStyle w:val="KDKomentar"/>
        <w:numPr>
          <w:ilvl w:val="0"/>
          <w:numId w:val="54"/>
        </w:numPr>
        <w:spacing w:before="0"/>
        <w:rPr>
          <w:rFonts w:ascii="Arial" w:eastAsia="TimesNewRomanPS-BoldMT" w:hAnsi="Arial" w:cs="Arial"/>
          <w:color w:val="00000A"/>
          <w:sz w:val="22"/>
        </w:rPr>
      </w:pPr>
      <w:r w:rsidRPr="00426145">
        <w:rPr>
          <w:rFonts w:ascii="Arial" w:eastAsia="TimesNewRomanPS-BoldMT" w:hAnsi="Arial" w:cs="Arial"/>
          <w:color w:val="00000A"/>
          <w:sz w:val="22"/>
        </w:rPr>
        <w:t>Уколико понуђач подноси понуду са подизвођачем овај образац потписује и оверава печатом понуђач.</w:t>
      </w:r>
    </w:p>
    <w:p w:rsidR="00EB47DD" w:rsidRPr="007129B2" w:rsidRDefault="00EB47DD" w:rsidP="00CE3447">
      <w:pPr>
        <w:pStyle w:val="KDKomentar"/>
        <w:numPr>
          <w:ilvl w:val="0"/>
          <w:numId w:val="54"/>
        </w:numPr>
        <w:spacing w:before="0"/>
        <w:rPr>
          <w:rFonts w:ascii="Arial" w:eastAsia="TimesNewRomanPS-BoldMT" w:hAnsi="Arial" w:cs="Arial"/>
          <w:color w:val="00000A"/>
          <w:sz w:val="22"/>
        </w:rPr>
      </w:pPr>
      <w:r w:rsidRPr="00A82B10">
        <w:rPr>
          <w:rFonts w:ascii="Arial" w:eastAsia="TimesNewRomanPS-BoldMT" w:hAnsi="Arial" w:cs="Arial"/>
          <w:color w:val="00000A"/>
          <w:sz w:val="22"/>
          <w:lang w:val="sr-Cyrl-RS"/>
        </w:rPr>
        <w:t xml:space="preserve"> Понуђач је у обавези да поп</w:t>
      </w:r>
      <w:r w:rsidR="006B558B">
        <w:rPr>
          <w:rFonts w:ascii="Arial" w:eastAsia="TimesNewRomanPS-BoldMT" w:hAnsi="Arial" w:cs="Arial"/>
          <w:color w:val="00000A"/>
          <w:sz w:val="22"/>
          <w:lang w:val="sr-Cyrl-RS"/>
        </w:rPr>
        <w:t>у</w:t>
      </w:r>
      <w:r w:rsidRPr="00A82B10">
        <w:rPr>
          <w:rFonts w:ascii="Arial" w:eastAsia="TimesNewRomanPS-BoldMT" w:hAnsi="Arial" w:cs="Arial"/>
          <w:color w:val="00000A"/>
          <w:sz w:val="22"/>
          <w:lang w:val="sr-Cyrl-RS"/>
        </w:rPr>
        <w:t>н</w:t>
      </w:r>
      <w:r w:rsidR="006B558B">
        <w:rPr>
          <w:rFonts w:ascii="Arial" w:eastAsia="TimesNewRomanPS-BoldMT" w:hAnsi="Arial" w:cs="Arial"/>
          <w:color w:val="00000A"/>
          <w:sz w:val="22"/>
          <w:lang w:val="sr-Cyrl-RS"/>
        </w:rPr>
        <w:t>и</w:t>
      </w:r>
      <w:r w:rsidRPr="00A82B10">
        <w:rPr>
          <w:rFonts w:ascii="Arial" w:eastAsia="TimesNewRomanPS-BoldMT" w:hAnsi="Arial" w:cs="Arial"/>
          <w:color w:val="00000A"/>
          <w:sz w:val="22"/>
          <w:lang w:val="sr-Cyrl-RS"/>
        </w:rPr>
        <w:t xml:space="preserve"> све позиције у обрасцу структуре понуђене цене , у супротном понуде ће бити одбијена као неприхватљива.</w:t>
      </w:r>
    </w:p>
    <w:p w:rsidR="007129B2" w:rsidRPr="007129B2" w:rsidRDefault="007129B2" w:rsidP="007129B2">
      <w:pPr>
        <w:pStyle w:val="KDKomentar"/>
        <w:numPr>
          <w:ilvl w:val="0"/>
          <w:numId w:val="54"/>
        </w:numPr>
        <w:rPr>
          <w:rFonts w:ascii="Arial" w:eastAsia="TimesNewRomanPS-BoldMT" w:hAnsi="Arial" w:cs="Arial"/>
          <w:color w:val="00000A"/>
          <w:sz w:val="22"/>
        </w:rPr>
      </w:pPr>
      <w:r w:rsidRPr="007129B2">
        <w:rPr>
          <w:rFonts w:ascii="Arial" w:eastAsia="TimesNewRomanPS-BoldMT" w:hAnsi="Arial" w:cs="Arial"/>
          <w:color w:val="00000A"/>
          <w:sz w:val="22"/>
        </w:rPr>
        <w:t>Издавање сертификата о рекалибрацији и исправности целог система</w:t>
      </w:r>
    </w:p>
    <w:p w:rsidR="007129B2" w:rsidRPr="00A82B10" w:rsidRDefault="007129B2" w:rsidP="007129B2">
      <w:pPr>
        <w:pStyle w:val="KDKomentar"/>
        <w:numPr>
          <w:ilvl w:val="0"/>
          <w:numId w:val="54"/>
        </w:numPr>
        <w:spacing w:before="0"/>
        <w:rPr>
          <w:rFonts w:ascii="Arial" w:eastAsia="TimesNewRomanPS-BoldMT" w:hAnsi="Arial" w:cs="Arial"/>
          <w:color w:val="00000A"/>
          <w:sz w:val="22"/>
        </w:rPr>
      </w:pPr>
      <w:r w:rsidRPr="007129B2">
        <w:rPr>
          <w:rFonts w:ascii="Arial" w:eastAsia="TimesNewRomanPS-BoldMT" w:hAnsi="Arial" w:cs="Arial"/>
          <w:color w:val="00000A"/>
          <w:sz w:val="22"/>
        </w:rPr>
        <w:t>Отклонити све недостатке приликом провере горе</w:t>
      </w:r>
      <w:r>
        <w:rPr>
          <w:rFonts w:ascii="Arial" w:eastAsia="TimesNewRomanPS-BoldMT" w:hAnsi="Arial" w:cs="Arial"/>
          <w:color w:val="00000A"/>
          <w:sz w:val="22"/>
          <w:lang w:val="sr-Cyrl-RS"/>
        </w:rPr>
        <w:t xml:space="preserve"> </w:t>
      </w:r>
      <w:r w:rsidRPr="007129B2">
        <w:rPr>
          <w:rFonts w:ascii="Arial" w:eastAsia="TimesNewRomanPS-BoldMT" w:hAnsi="Arial" w:cs="Arial"/>
          <w:color w:val="00000A"/>
          <w:sz w:val="22"/>
        </w:rPr>
        <w:t>наведених елемената</w:t>
      </w:r>
    </w:p>
    <w:p w:rsidR="00EB47DD" w:rsidRDefault="00EB47DD" w:rsidP="00EB47DD">
      <w:pPr>
        <w:pStyle w:val="KDKomentar"/>
        <w:spacing w:before="0"/>
        <w:rPr>
          <w:rFonts w:ascii="Arial" w:eastAsia="TimesNewRomanPS-BoldMT" w:hAnsi="Arial" w:cs="Arial"/>
          <w:color w:val="00000A"/>
          <w:sz w:val="22"/>
          <w:lang w:val="sr-Cyrl-RS"/>
        </w:rPr>
      </w:pPr>
    </w:p>
    <w:p w:rsidR="00EB47DD" w:rsidRPr="00A82B10" w:rsidRDefault="00EB47DD" w:rsidP="00EB47DD">
      <w:pPr>
        <w:pStyle w:val="KDKomentar"/>
        <w:spacing w:before="0"/>
        <w:rPr>
          <w:rFonts w:ascii="Arial" w:hAnsi="Arial" w:cs="Arial"/>
          <w:sz w:val="22"/>
        </w:rPr>
      </w:pPr>
      <w:r w:rsidRPr="00A82B10">
        <w:rPr>
          <w:rFonts w:ascii="Arial" w:hAnsi="Arial" w:cs="Arial"/>
          <w:b/>
          <w:sz w:val="22"/>
        </w:rPr>
        <w:t xml:space="preserve"> </w:t>
      </w:r>
      <w:r w:rsidRPr="00A82B10">
        <w:rPr>
          <w:rFonts w:ascii="Arial" w:hAnsi="Arial" w:cs="Arial"/>
          <w:b/>
          <w:color w:val="auto"/>
          <w:sz w:val="22"/>
        </w:rPr>
        <w:t>Упутство за попуњавање Обрасца структуре цене</w:t>
      </w:r>
    </w:p>
    <w:p w:rsidR="00EB47DD" w:rsidRPr="00A82B10" w:rsidRDefault="00EB47DD" w:rsidP="00EB47DD">
      <w:pPr>
        <w:pStyle w:val="Standard"/>
        <w:spacing w:before="0"/>
        <w:rPr>
          <w:rFonts w:ascii="Arial" w:hAnsi="Arial" w:cs="Arial"/>
          <w:b/>
          <w:i/>
          <w:sz w:val="22"/>
        </w:rPr>
      </w:pPr>
    </w:p>
    <w:p w:rsidR="00EB47DD" w:rsidRPr="00A82B10" w:rsidRDefault="00EB47DD" w:rsidP="00EB47DD">
      <w:pPr>
        <w:pStyle w:val="ListParagraph"/>
        <w:tabs>
          <w:tab w:val="left" w:pos="90"/>
        </w:tabs>
        <w:spacing w:after="0" w:line="240" w:lineRule="auto"/>
        <w:ind w:left="0"/>
        <w:rPr>
          <w:rFonts w:ascii="Arial" w:hAnsi="Arial" w:cs="Arial"/>
          <w:i/>
          <w:sz w:val="22"/>
        </w:rPr>
      </w:pPr>
      <w:r w:rsidRPr="00A82B10">
        <w:rPr>
          <w:rFonts w:ascii="Arial" w:hAnsi="Arial" w:cs="Arial"/>
          <w:bCs/>
          <w:i/>
          <w:iCs/>
          <w:sz w:val="22"/>
        </w:rPr>
        <w:t xml:space="preserve">Понуђач треба да попуни </w:t>
      </w:r>
      <w:r w:rsidR="009D4F8F">
        <w:rPr>
          <w:rFonts w:ascii="Arial" w:hAnsi="Arial" w:cs="Arial"/>
          <w:bCs/>
          <w:i/>
          <w:iCs/>
          <w:sz w:val="22"/>
        </w:rPr>
        <w:t xml:space="preserve">образац структуре цене Табела </w:t>
      </w:r>
      <w:r w:rsidRPr="00A82B10">
        <w:rPr>
          <w:rFonts w:ascii="Arial" w:hAnsi="Arial" w:cs="Arial"/>
          <w:bCs/>
          <w:i/>
          <w:iCs/>
          <w:sz w:val="22"/>
        </w:rPr>
        <w:t xml:space="preserve"> на следећи начин:</w:t>
      </w:r>
    </w:p>
    <w:p w:rsidR="00EB47DD" w:rsidRPr="00A82B10" w:rsidRDefault="00EB47DD" w:rsidP="00EB47DD">
      <w:pPr>
        <w:pStyle w:val="ListParagraph"/>
        <w:tabs>
          <w:tab w:val="left" w:pos="90"/>
        </w:tabs>
        <w:spacing w:after="0" w:line="240" w:lineRule="auto"/>
        <w:ind w:left="0"/>
        <w:rPr>
          <w:rFonts w:ascii="Arial" w:hAnsi="Arial" w:cs="Arial"/>
          <w:bCs/>
          <w:i/>
          <w:iCs/>
          <w:sz w:val="22"/>
        </w:rPr>
      </w:pPr>
    </w:p>
    <w:p w:rsidR="00EB47DD" w:rsidRPr="00A82B10" w:rsidRDefault="00CD38C9" w:rsidP="00EB47DD">
      <w:pPr>
        <w:pStyle w:val="ListParagraph"/>
        <w:tabs>
          <w:tab w:val="left" w:pos="90"/>
        </w:tabs>
        <w:spacing w:after="0" w:line="240" w:lineRule="auto"/>
        <w:ind w:left="0"/>
        <w:rPr>
          <w:rFonts w:ascii="Arial" w:hAnsi="Arial" w:cs="Arial"/>
          <w:i/>
          <w:sz w:val="22"/>
        </w:rPr>
      </w:pPr>
      <w:r>
        <w:rPr>
          <w:rFonts w:ascii="Arial" w:hAnsi="Arial" w:cs="Arial"/>
          <w:bCs/>
          <w:i/>
          <w:iCs/>
          <w:sz w:val="22"/>
        </w:rPr>
        <w:t xml:space="preserve">у колону </w:t>
      </w:r>
      <w:r w:rsidR="006A7AE6">
        <w:rPr>
          <w:rFonts w:ascii="Arial" w:hAnsi="Arial" w:cs="Arial"/>
          <w:bCs/>
          <w:i/>
          <w:iCs/>
          <w:sz w:val="22"/>
        </w:rPr>
        <w:t>IV</w:t>
      </w:r>
      <w:r w:rsidR="00EB47DD" w:rsidRPr="00A82B10">
        <w:rPr>
          <w:rFonts w:ascii="Arial" w:hAnsi="Arial" w:cs="Arial"/>
          <w:bCs/>
          <w:i/>
          <w:iCs/>
          <w:sz w:val="22"/>
        </w:rPr>
        <w:t xml:space="preserve">. уписати колико износи </w:t>
      </w:r>
      <w:r w:rsidR="006A7AE6">
        <w:rPr>
          <w:rFonts w:ascii="Arial" w:hAnsi="Arial" w:cs="Arial"/>
          <w:bCs/>
          <w:i/>
          <w:iCs/>
          <w:sz w:val="22"/>
          <w:lang w:val="sr-Cyrl-RS"/>
        </w:rPr>
        <w:t xml:space="preserve">вредност </w:t>
      </w:r>
      <w:r w:rsidR="00B43A94">
        <w:rPr>
          <w:rFonts w:ascii="Arial" w:hAnsi="Arial" w:cs="Arial"/>
          <w:bCs/>
          <w:i/>
          <w:iCs/>
          <w:sz w:val="22"/>
          <w:lang w:val="sr-Cyrl-RS"/>
        </w:rPr>
        <w:t>услуге</w:t>
      </w:r>
      <w:r w:rsidR="00EB47DD" w:rsidRPr="00A82B10">
        <w:rPr>
          <w:rFonts w:ascii="Arial" w:hAnsi="Arial" w:cs="Arial"/>
          <w:bCs/>
          <w:i/>
          <w:iCs/>
          <w:sz w:val="22"/>
        </w:rPr>
        <w:t xml:space="preserve"> без ПДВ за извршену услугу;</w:t>
      </w:r>
    </w:p>
    <w:p w:rsidR="00A82B10" w:rsidRDefault="006A7AE6" w:rsidP="006A7AE6">
      <w:pPr>
        <w:pStyle w:val="ListParagraph"/>
        <w:tabs>
          <w:tab w:val="left" w:pos="90"/>
        </w:tabs>
        <w:spacing w:after="0" w:line="240" w:lineRule="auto"/>
        <w:ind w:left="0"/>
        <w:rPr>
          <w:rFonts w:ascii="Arial" w:hAnsi="Arial" w:cs="Arial"/>
          <w:bCs/>
          <w:i/>
          <w:iCs/>
          <w:sz w:val="22"/>
          <w:lang w:val="sr-Cyrl-RS"/>
        </w:rPr>
      </w:pPr>
      <w:r>
        <w:rPr>
          <w:rFonts w:ascii="Arial" w:hAnsi="Arial" w:cs="Arial"/>
          <w:bCs/>
          <w:i/>
          <w:iCs/>
          <w:sz w:val="22"/>
        </w:rPr>
        <w:t>у колону V</w:t>
      </w:r>
      <w:r w:rsidRPr="00A82B10">
        <w:rPr>
          <w:rFonts w:ascii="Arial" w:hAnsi="Arial" w:cs="Arial"/>
          <w:bCs/>
          <w:i/>
          <w:iCs/>
          <w:sz w:val="22"/>
        </w:rPr>
        <w:t xml:space="preserve">. уписати </w:t>
      </w:r>
      <w:r w:rsidR="00B43A94">
        <w:rPr>
          <w:rFonts w:ascii="Arial" w:hAnsi="Arial" w:cs="Arial"/>
          <w:bCs/>
          <w:i/>
          <w:iCs/>
          <w:sz w:val="22"/>
          <w:lang w:val="sr-Cyrl-RS"/>
        </w:rPr>
        <w:t>вредност уграђених делова</w:t>
      </w:r>
    </w:p>
    <w:p w:rsidR="006A7AE6" w:rsidRPr="00A82B10" w:rsidRDefault="006A7AE6" w:rsidP="006A7AE6">
      <w:pPr>
        <w:pStyle w:val="ListParagraph"/>
        <w:tabs>
          <w:tab w:val="left" w:pos="90"/>
        </w:tabs>
        <w:spacing w:after="0" w:line="240" w:lineRule="auto"/>
        <w:ind w:left="0"/>
        <w:rPr>
          <w:rFonts w:ascii="Arial" w:hAnsi="Arial" w:cs="Arial"/>
          <w:i/>
          <w:sz w:val="22"/>
        </w:rPr>
      </w:pPr>
      <w:r>
        <w:rPr>
          <w:rFonts w:ascii="Arial" w:hAnsi="Arial" w:cs="Arial"/>
          <w:bCs/>
          <w:i/>
          <w:iCs/>
          <w:sz w:val="22"/>
        </w:rPr>
        <w:t>у колону VI</w:t>
      </w:r>
      <w:r w:rsidRPr="00A82B10">
        <w:rPr>
          <w:rFonts w:ascii="Arial" w:hAnsi="Arial" w:cs="Arial"/>
          <w:bCs/>
          <w:i/>
          <w:iCs/>
          <w:sz w:val="22"/>
        </w:rPr>
        <w:t>. уписати колико износи</w:t>
      </w:r>
      <w:r w:rsidR="00F438CA">
        <w:rPr>
          <w:rFonts w:ascii="Arial" w:hAnsi="Arial" w:cs="Arial"/>
          <w:bCs/>
          <w:i/>
          <w:iCs/>
          <w:sz w:val="22"/>
          <w:lang w:val="sr-Cyrl-RS"/>
        </w:rPr>
        <w:t>укупна</w:t>
      </w:r>
      <w:r w:rsidRPr="00A82B10">
        <w:rPr>
          <w:rFonts w:ascii="Arial" w:hAnsi="Arial" w:cs="Arial"/>
          <w:bCs/>
          <w:i/>
          <w:iCs/>
          <w:sz w:val="22"/>
        </w:rPr>
        <w:t xml:space="preserve"> </w:t>
      </w:r>
      <w:r>
        <w:rPr>
          <w:rFonts w:ascii="Arial" w:hAnsi="Arial" w:cs="Arial"/>
          <w:bCs/>
          <w:i/>
          <w:iCs/>
          <w:sz w:val="22"/>
          <w:lang w:val="sr-Cyrl-RS"/>
        </w:rPr>
        <w:t xml:space="preserve">вредност </w:t>
      </w:r>
      <w:r w:rsidRPr="00A82B10">
        <w:rPr>
          <w:rFonts w:ascii="Arial" w:hAnsi="Arial" w:cs="Arial"/>
          <w:bCs/>
          <w:i/>
          <w:iCs/>
          <w:sz w:val="22"/>
        </w:rPr>
        <w:t>без ПДВ за извршену услугу</w:t>
      </w:r>
      <w:r w:rsidR="00B326E1">
        <w:rPr>
          <w:rFonts w:ascii="Arial" w:hAnsi="Arial" w:cs="Arial"/>
          <w:bCs/>
          <w:i/>
          <w:iCs/>
          <w:sz w:val="22"/>
          <w:lang w:val="sr-Cyrl-RS"/>
        </w:rPr>
        <w:t xml:space="preserve">, која се добија </w:t>
      </w:r>
      <w:r w:rsidR="00B43A94">
        <w:rPr>
          <w:rFonts w:ascii="Arial" w:hAnsi="Arial" w:cs="Arial"/>
          <w:bCs/>
          <w:i/>
          <w:iCs/>
          <w:sz w:val="22"/>
          <w:lang w:val="sr-Cyrl-RS"/>
        </w:rPr>
        <w:t>сабирањем</w:t>
      </w:r>
      <w:r w:rsidR="00B326E1">
        <w:rPr>
          <w:rFonts w:ascii="Arial" w:hAnsi="Arial" w:cs="Arial"/>
          <w:bCs/>
          <w:i/>
          <w:iCs/>
          <w:sz w:val="22"/>
          <w:lang w:val="sr-Cyrl-RS"/>
        </w:rPr>
        <w:t xml:space="preserve"> табела </w:t>
      </w:r>
      <w:r w:rsidR="00B326E1">
        <w:rPr>
          <w:rFonts w:ascii="Arial" w:hAnsi="Arial" w:cs="Arial"/>
          <w:bCs/>
          <w:i/>
          <w:iCs/>
          <w:sz w:val="22"/>
        </w:rPr>
        <w:t>IV</w:t>
      </w:r>
      <w:r w:rsidR="00B326E1">
        <w:rPr>
          <w:rFonts w:ascii="Arial" w:hAnsi="Arial" w:cs="Arial"/>
          <w:bCs/>
          <w:i/>
          <w:iCs/>
          <w:sz w:val="22"/>
          <w:lang w:val="sr-Cyrl-RS"/>
        </w:rPr>
        <w:t xml:space="preserve"> и </w:t>
      </w:r>
      <w:r w:rsidR="00B326E1">
        <w:rPr>
          <w:rFonts w:ascii="Arial" w:hAnsi="Arial" w:cs="Arial"/>
          <w:bCs/>
          <w:i/>
          <w:iCs/>
          <w:sz w:val="22"/>
        </w:rPr>
        <w:t>V</w:t>
      </w:r>
      <w:r w:rsidRPr="00A82B10">
        <w:rPr>
          <w:rFonts w:ascii="Arial" w:hAnsi="Arial" w:cs="Arial"/>
          <w:bCs/>
          <w:i/>
          <w:iCs/>
          <w:sz w:val="22"/>
        </w:rPr>
        <w:t>;</w:t>
      </w:r>
    </w:p>
    <w:p w:rsidR="006A7AE6" w:rsidRPr="006A7AE6" w:rsidRDefault="006A7AE6" w:rsidP="006A7AE6">
      <w:pPr>
        <w:pStyle w:val="ListParagraph"/>
        <w:tabs>
          <w:tab w:val="left" w:pos="90"/>
        </w:tabs>
        <w:spacing w:after="0" w:line="240" w:lineRule="auto"/>
        <w:ind w:left="0"/>
        <w:rPr>
          <w:rFonts w:ascii="Arial" w:hAnsi="Arial" w:cs="Arial"/>
          <w:b/>
          <w:i/>
          <w:sz w:val="22"/>
          <w:lang w:val="sr-Cyrl-RS"/>
        </w:rPr>
      </w:pPr>
    </w:p>
    <w:p w:rsidR="00EB47DD" w:rsidRPr="00A82B10" w:rsidRDefault="00EB47DD" w:rsidP="00CE3447">
      <w:pPr>
        <w:pStyle w:val="Standard"/>
        <w:numPr>
          <w:ilvl w:val="0"/>
          <w:numId w:val="55"/>
        </w:numPr>
        <w:tabs>
          <w:tab w:val="left" w:pos="-1888"/>
        </w:tabs>
        <w:spacing w:before="0"/>
        <w:rPr>
          <w:rFonts w:ascii="Arial" w:hAnsi="Arial" w:cs="Arial"/>
          <w:i/>
          <w:sz w:val="22"/>
        </w:rPr>
      </w:pPr>
      <w:r w:rsidRPr="00A82B10">
        <w:rPr>
          <w:rFonts w:ascii="Arial" w:hAnsi="Arial" w:cs="Arial"/>
          <w:i/>
          <w:sz w:val="22"/>
        </w:rPr>
        <w:t>у ред бр. I – уписује се укупно понуђена цена за све позиције  без ПДВ (збир</w:t>
      </w:r>
    </w:p>
    <w:p w:rsidR="00EB47DD" w:rsidRPr="00A82B10" w:rsidRDefault="00CD38C9" w:rsidP="00EB47DD">
      <w:pPr>
        <w:pStyle w:val="Standard"/>
        <w:numPr>
          <w:ilvl w:val="0"/>
          <w:numId w:val="28"/>
        </w:numPr>
        <w:tabs>
          <w:tab w:val="left" w:pos="-1888"/>
        </w:tabs>
        <w:spacing w:before="0"/>
        <w:rPr>
          <w:rFonts w:ascii="Arial" w:hAnsi="Arial" w:cs="Arial"/>
          <w:i/>
          <w:sz w:val="22"/>
        </w:rPr>
      </w:pPr>
      <w:r>
        <w:rPr>
          <w:rFonts w:ascii="Arial" w:hAnsi="Arial" w:cs="Arial"/>
          <w:i/>
          <w:sz w:val="22"/>
        </w:rPr>
        <w:t xml:space="preserve">колоне бр. </w:t>
      </w:r>
      <w:r w:rsidR="00F438CA">
        <w:rPr>
          <w:rFonts w:ascii="Arial" w:hAnsi="Arial" w:cs="Arial"/>
          <w:i/>
          <w:sz w:val="22"/>
          <w:lang w:val="sr-Latn-RS"/>
        </w:rPr>
        <w:t>V</w:t>
      </w:r>
      <w:r w:rsidR="006A7AE6">
        <w:rPr>
          <w:rFonts w:ascii="Arial" w:hAnsi="Arial" w:cs="Arial"/>
          <w:i/>
          <w:sz w:val="22"/>
          <w:lang w:val="sr-Latn-RS"/>
        </w:rPr>
        <w:t>I</w:t>
      </w:r>
      <w:r w:rsidR="00EB47DD" w:rsidRPr="00A82B10">
        <w:rPr>
          <w:rFonts w:ascii="Arial" w:hAnsi="Arial" w:cs="Arial"/>
          <w:i/>
          <w:sz w:val="22"/>
        </w:rPr>
        <w:t>)</w:t>
      </w:r>
    </w:p>
    <w:p w:rsidR="00EB47DD" w:rsidRPr="00A82B10" w:rsidRDefault="00EB47DD" w:rsidP="00EB47DD">
      <w:pPr>
        <w:pStyle w:val="Standard"/>
        <w:numPr>
          <w:ilvl w:val="0"/>
          <w:numId w:val="28"/>
        </w:numPr>
        <w:tabs>
          <w:tab w:val="left" w:pos="-1888"/>
        </w:tabs>
        <w:spacing w:before="0"/>
        <w:rPr>
          <w:rFonts w:ascii="Arial" w:hAnsi="Arial" w:cs="Arial"/>
          <w:i/>
          <w:sz w:val="22"/>
        </w:rPr>
      </w:pPr>
      <w:r w:rsidRPr="00A82B10">
        <w:rPr>
          <w:rFonts w:ascii="Arial" w:hAnsi="Arial" w:cs="Arial"/>
          <w:i/>
          <w:sz w:val="22"/>
        </w:rPr>
        <w:t>у ред бр. II – уписује се укупан износ ПДВ</w:t>
      </w:r>
    </w:p>
    <w:p w:rsidR="00EB47DD" w:rsidRPr="00A82B10" w:rsidRDefault="00EB47DD" w:rsidP="00EB47DD">
      <w:pPr>
        <w:pStyle w:val="Standard"/>
        <w:numPr>
          <w:ilvl w:val="0"/>
          <w:numId w:val="28"/>
        </w:numPr>
        <w:tabs>
          <w:tab w:val="left" w:pos="-1888"/>
        </w:tabs>
        <w:spacing w:before="0"/>
        <w:rPr>
          <w:rFonts w:ascii="Arial" w:hAnsi="Arial" w:cs="Arial"/>
          <w:i/>
          <w:sz w:val="22"/>
        </w:rPr>
      </w:pPr>
      <w:r w:rsidRPr="00A82B10">
        <w:rPr>
          <w:rFonts w:ascii="Arial" w:hAnsi="Arial" w:cs="Arial"/>
          <w:i/>
          <w:sz w:val="22"/>
        </w:rPr>
        <w:t>у ред бр. III – уписује се укупно понуђена цена са ПДВ (ред бр. I + ред.</w:t>
      </w:r>
    </w:p>
    <w:p w:rsidR="00EB47DD" w:rsidRPr="00A82B10" w:rsidRDefault="00EB47DD" w:rsidP="00EB47DD">
      <w:pPr>
        <w:pStyle w:val="Standard"/>
        <w:numPr>
          <w:ilvl w:val="0"/>
          <w:numId w:val="28"/>
        </w:numPr>
        <w:tabs>
          <w:tab w:val="left" w:pos="-1888"/>
        </w:tabs>
        <w:spacing w:before="0"/>
        <w:rPr>
          <w:rFonts w:ascii="Arial" w:hAnsi="Arial" w:cs="Arial"/>
          <w:i/>
          <w:sz w:val="22"/>
        </w:rPr>
      </w:pPr>
      <w:r w:rsidRPr="00A82B10">
        <w:rPr>
          <w:rFonts w:ascii="Arial" w:hAnsi="Arial" w:cs="Arial"/>
          <w:i/>
          <w:sz w:val="22"/>
        </w:rPr>
        <w:t>бр. II)</w:t>
      </w:r>
    </w:p>
    <w:p w:rsidR="00EB47DD" w:rsidRPr="00A82B10" w:rsidRDefault="00EB47DD" w:rsidP="00EB47DD">
      <w:pPr>
        <w:pStyle w:val="Standard"/>
        <w:numPr>
          <w:ilvl w:val="0"/>
          <w:numId w:val="29"/>
        </w:numPr>
        <w:tabs>
          <w:tab w:val="left" w:pos="-1888"/>
        </w:tabs>
        <w:spacing w:before="0"/>
        <w:rPr>
          <w:rFonts w:ascii="Arial" w:hAnsi="Arial" w:cs="Arial"/>
          <w:i/>
          <w:sz w:val="22"/>
        </w:rPr>
      </w:pPr>
      <w:r w:rsidRPr="00A82B10">
        <w:rPr>
          <w:rFonts w:ascii="Arial" w:hAnsi="Arial" w:cs="Arial"/>
          <w:i/>
          <w:sz w:val="22"/>
        </w:rPr>
        <w:t>на место предвиђено за место и датум уписује се место и датум попуњавања обрасца структуре цене.</w:t>
      </w:r>
    </w:p>
    <w:p w:rsidR="00EB47DD" w:rsidRPr="00A82B10" w:rsidRDefault="00EB47DD" w:rsidP="00EB47DD">
      <w:pPr>
        <w:pStyle w:val="Standard"/>
        <w:numPr>
          <w:ilvl w:val="0"/>
          <w:numId w:val="29"/>
        </w:numPr>
        <w:tabs>
          <w:tab w:val="left" w:pos="-1888"/>
        </w:tabs>
        <w:spacing w:before="0"/>
        <w:rPr>
          <w:rFonts w:ascii="Arial" w:hAnsi="Arial" w:cs="Arial"/>
          <w:i/>
          <w:sz w:val="22"/>
        </w:rPr>
      </w:pPr>
      <w:r w:rsidRPr="00A82B10">
        <w:rPr>
          <w:rFonts w:ascii="Arial" w:hAnsi="Arial" w:cs="Arial"/>
          <w:i/>
          <w:sz w:val="22"/>
        </w:rPr>
        <w:t>на  место предвиђено за печат и потпис понуђач печатом оверава и потписује образац структуре цене.</w:t>
      </w:r>
    </w:p>
    <w:p w:rsidR="00E7769C" w:rsidRPr="00EB47DD" w:rsidRDefault="00E7769C" w:rsidP="00EB47DD">
      <w:pPr>
        <w:pStyle w:val="KDObrazac"/>
        <w:spacing w:before="0"/>
        <w:jc w:val="both"/>
        <w:outlineLvl w:val="9"/>
        <w:rPr>
          <w:rFonts w:ascii="Arial" w:hAnsi="Arial"/>
          <w:b w:val="0"/>
          <w:sz w:val="22"/>
        </w:rPr>
      </w:pPr>
    </w:p>
    <w:p w:rsidR="00E7769C" w:rsidRDefault="00E7769C">
      <w:pPr>
        <w:pStyle w:val="KDObrazac"/>
        <w:spacing w:before="0"/>
        <w:outlineLvl w:val="9"/>
        <w:rPr>
          <w:rFonts w:ascii="Arial" w:hAnsi="Arial"/>
          <w:sz w:val="22"/>
        </w:rPr>
      </w:pPr>
    </w:p>
    <w:p w:rsidR="00E7769C" w:rsidRDefault="00E7769C">
      <w:pPr>
        <w:pStyle w:val="KDObrazac"/>
        <w:spacing w:before="0"/>
        <w:outlineLvl w:val="9"/>
        <w:rPr>
          <w:rFonts w:ascii="Arial" w:hAnsi="Arial"/>
          <w:sz w:val="22"/>
        </w:rPr>
      </w:pPr>
    </w:p>
    <w:p w:rsidR="00E7769C" w:rsidRDefault="00E7769C">
      <w:pPr>
        <w:pStyle w:val="KDObrazac"/>
        <w:spacing w:before="0"/>
        <w:outlineLvl w:val="9"/>
        <w:rPr>
          <w:rFonts w:ascii="Arial" w:hAnsi="Arial"/>
          <w:sz w:val="22"/>
        </w:rPr>
      </w:pPr>
    </w:p>
    <w:p w:rsidR="000642FF" w:rsidRDefault="000642FF">
      <w:pPr>
        <w:pStyle w:val="KDObrazac"/>
        <w:spacing w:before="0"/>
        <w:outlineLvl w:val="9"/>
        <w:rPr>
          <w:rFonts w:ascii="Arial" w:hAnsi="Arial"/>
          <w:sz w:val="22"/>
        </w:rPr>
      </w:pPr>
    </w:p>
    <w:p w:rsidR="000642FF" w:rsidRDefault="000642FF">
      <w:pPr>
        <w:pStyle w:val="KDObrazac"/>
        <w:spacing w:before="0"/>
        <w:outlineLvl w:val="9"/>
        <w:rPr>
          <w:rFonts w:ascii="Arial" w:hAnsi="Arial"/>
          <w:sz w:val="22"/>
        </w:rPr>
      </w:pPr>
    </w:p>
    <w:p w:rsidR="009D4F8F" w:rsidRDefault="009D4F8F">
      <w:pPr>
        <w:pStyle w:val="KDObrazac"/>
        <w:spacing w:before="0"/>
        <w:outlineLvl w:val="9"/>
        <w:rPr>
          <w:rFonts w:ascii="Arial" w:hAnsi="Arial"/>
          <w:sz w:val="22"/>
        </w:rPr>
      </w:pPr>
    </w:p>
    <w:p w:rsidR="009D4F8F" w:rsidRDefault="009D4F8F">
      <w:pPr>
        <w:pStyle w:val="KDObrazac"/>
        <w:spacing w:before="0"/>
        <w:outlineLvl w:val="9"/>
        <w:rPr>
          <w:rFonts w:ascii="Arial" w:hAnsi="Arial"/>
          <w:sz w:val="22"/>
        </w:rPr>
      </w:pPr>
    </w:p>
    <w:p w:rsidR="009D4F8F" w:rsidRDefault="009D4F8F">
      <w:pPr>
        <w:pStyle w:val="KDObrazac"/>
        <w:spacing w:before="0"/>
        <w:outlineLvl w:val="9"/>
        <w:rPr>
          <w:rFonts w:ascii="Arial" w:hAnsi="Arial"/>
          <w:sz w:val="22"/>
        </w:rPr>
      </w:pPr>
    </w:p>
    <w:p w:rsidR="009D4F8F" w:rsidRDefault="009D4F8F">
      <w:pPr>
        <w:pStyle w:val="KDObrazac"/>
        <w:spacing w:before="0"/>
        <w:outlineLvl w:val="9"/>
        <w:rPr>
          <w:rFonts w:ascii="Arial" w:hAnsi="Arial"/>
          <w:sz w:val="22"/>
        </w:rPr>
      </w:pPr>
    </w:p>
    <w:p w:rsidR="009D4F8F" w:rsidRDefault="009D4F8F" w:rsidP="00613FA2">
      <w:pPr>
        <w:pStyle w:val="KDObrazac"/>
        <w:spacing w:before="0"/>
        <w:jc w:val="left"/>
        <w:outlineLvl w:val="9"/>
        <w:rPr>
          <w:rFonts w:ascii="Arial" w:hAnsi="Arial"/>
          <w:sz w:val="22"/>
        </w:rPr>
      </w:pPr>
    </w:p>
    <w:p w:rsidR="009D4F8F" w:rsidRDefault="009D4F8F" w:rsidP="00613FA2">
      <w:pPr>
        <w:pStyle w:val="KDObrazac"/>
        <w:spacing w:before="0"/>
        <w:jc w:val="left"/>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296876" w:rsidRDefault="00296876">
      <w:pPr>
        <w:pStyle w:val="KDObrazac"/>
        <w:spacing w:before="0"/>
        <w:outlineLvl w:val="9"/>
        <w:rPr>
          <w:rFonts w:ascii="Arial" w:hAnsi="Arial"/>
          <w:sz w:val="22"/>
        </w:rPr>
      </w:pPr>
    </w:p>
    <w:p w:rsidR="006B558B" w:rsidRDefault="006B558B">
      <w:pPr>
        <w:pStyle w:val="KDObrazac"/>
        <w:spacing w:before="0"/>
        <w:outlineLvl w:val="9"/>
        <w:rPr>
          <w:rFonts w:ascii="Arial" w:hAnsi="Arial"/>
          <w:sz w:val="22"/>
        </w:rPr>
      </w:pPr>
    </w:p>
    <w:p w:rsidR="006B558B" w:rsidRDefault="006B558B">
      <w:pPr>
        <w:pStyle w:val="KDObrazac"/>
        <w:spacing w:before="0"/>
        <w:outlineLvl w:val="9"/>
        <w:rPr>
          <w:rFonts w:ascii="Arial" w:hAnsi="Arial"/>
          <w:sz w:val="22"/>
        </w:rPr>
      </w:pPr>
    </w:p>
    <w:p w:rsidR="006B558B" w:rsidRDefault="006B558B">
      <w:pPr>
        <w:pStyle w:val="KDObrazac"/>
        <w:spacing w:before="0"/>
        <w:outlineLvl w:val="9"/>
        <w:rPr>
          <w:rFonts w:ascii="Arial" w:hAnsi="Arial"/>
          <w:sz w:val="22"/>
        </w:rPr>
      </w:pPr>
    </w:p>
    <w:p w:rsidR="006B558B" w:rsidRDefault="006B558B">
      <w:pPr>
        <w:pStyle w:val="KDObrazac"/>
        <w:spacing w:before="0"/>
        <w:outlineLvl w:val="9"/>
        <w:rPr>
          <w:rFonts w:ascii="Arial" w:hAnsi="Arial"/>
          <w:sz w:val="22"/>
        </w:rPr>
      </w:pPr>
    </w:p>
    <w:p w:rsidR="00296876" w:rsidRDefault="00296876" w:rsidP="00617A0C">
      <w:pPr>
        <w:pStyle w:val="KDObrazac"/>
        <w:spacing w:before="0"/>
        <w:jc w:val="left"/>
        <w:outlineLvl w:val="9"/>
        <w:rPr>
          <w:rFonts w:ascii="Arial" w:hAnsi="Arial"/>
          <w:sz w:val="22"/>
          <w:lang w:val="sr-Cyrl-RS"/>
        </w:rPr>
      </w:pPr>
    </w:p>
    <w:p w:rsidR="00B43A94" w:rsidRDefault="00B43A94" w:rsidP="00617A0C">
      <w:pPr>
        <w:pStyle w:val="KDObrazac"/>
        <w:spacing w:before="0"/>
        <w:jc w:val="left"/>
        <w:outlineLvl w:val="9"/>
        <w:rPr>
          <w:rFonts w:ascii="Arial" w:hAnsi="Arial"/>
          <w:sz w:val="22"/>
          <w:lang w:val="sr-Cyrl-RS"/>
        </w:rPr>
      </w:pPr>
    </w:p>
    <w:p w:rsidR="00B43A94" w:rsidRPr="00146264" w:rsidRDefault="00B43A94" w:rsidP="00617A0C">
      <w:pPr>
        <w:pStyle w:val="KDObrazac"/>
        <w:spacing w:before="0"/>
        <w:jc w:val="left"/>
        <w:outlineLvl w:val="9"/>
        <w:rPr>
          <w:rFonts w:ascii="Arial" w:hAnsi="Arial"/>
          <w:sz w:val="22"/>
          <w:lang w:val="sr-Cyrl-RS"/>
        </w:rPr>
      </w:pPr>
    </w:p>
    <w:p w:rsidR="00252D2B" w:rsidRDefault="00252D2B">
      <w:pPr>
        <w:pStyle w:val="KDObrazac"/>
        <w:spacing w:before="0"/>
        <w:outlineLvl w:val="9"/>
        <w:rPr>
          <w:rFonts w:ascii="Arial" w:hAnsi="Arial"/>
          <w:sz w:val="22"/>
        </w:rPr>
      </w:pPr>
    </w:p>
    <w:p w:rsidR="001B4091" w:rsidRDefault="00DC07AC">
      <w:pPr>
        <w:pStyle w:val="KDObrazac"/>
        <w:spacing w:before="0"/>
        <w:outlineLvl w:val="9"/>
      </w:pPr>
      <w:r w:rsidRPr="001B6A5A">
        <w:rPr>
          <w:rFonts w:ascii="Arial" w:hAnsi="Arial"/>
          <w:sz w:val="22"/>
        </w:rPr>
        <w:t>О</w:t>
      </w:r>
      <w:r w:rsidR="00B37C85">
        <w:rPr>
          <w:rFonts w:ascii="Arial" w:hAnsi="Arial"/>
          <w:sz w:val="22"/>
          <w:lang w:val="sr-Cyrl-RS"/>
        </w:rPr>
        <w:t>бразац</w:t>
      </w:r>
      <w:r>
        <w:t xml:space="preserve"> </w:t>
      </w:r>
      <w:r w:rsidR="00504199">
        <w:rPr>
          <w:lang w:val="sr-Cyrl-RS"/>
        </w:rPr>
        <w:t xml:space="preserve">број </w:t>
      </w:r>
      <w:r w:rsidR="00AB0138">
        <w:rPr>
          <w:lang w:val="sr-Cyrl-RS"/>
        </w:rPr>
        <w:t>3</w:t>
      </w:r>
      <w:r>
        <w:t>.</w:t>
      </w:r>
      <w:bookmarkEnd w:id="252"/>
    </w:p>
    <w:p w:rsidR="001B4091" w:rsidRDefault="001B4091">
      <w:pPr>
        <w:pStyle w:val="Standard"/>
        <w:spacing w:before="0"/>
        <w:rPr>
          <w:rFonts w:cs="Arial"/>
        </w:rPr>
      </w:pPr>
    </w:p>
    <w:p w:rsidR="001B4091" w:rsidRPr="00617A0C" w:rsidRDefault="001B4091" w:rsidP="00617A0C">
      <w:pPr>
        <w:pStyle w:val="Standard"/>
        <w:tabs>
          <w:tab w:val="left" w:pos="6870"/>
        </w:tabs>
        <w:spacing w:before="0"/>
      </w:pPr>
    </w:p>
    <w:p w:rsidR="001B4091" w:rsidRPr="001B6A5A" w:rsidRDefault="00DC07AC">
      <w:pPr>
        <w:pStyle w:val="Standard"/>
        <w:ind w:right="-360"/>
        <w:rPr>
          <w:rFonts w:ascii="Arial" w:hAnsi="Arial" w:cs="Arial"/>
          <w:sz w:val="22"/>
        </w:rPr>
      </w:pPr>
      <w:r w:rsidRPr="001B6A5A">
        <w:rPr>
          <w:rFonts w:ascii="Arial" w:hAnsi="Arial" w:cs="Arial"/>
          <w:sz w:val="22"/>
          <w:lang w:val="ru-RU"/>
        </w:rPr>
        <w:t xml:space="preserve">На основу члана 26. Закона о јавним набавкама ( „Службени гласник РС“, бр. 124/2012, 14/15 и 68/15), </w:t>
      </w:r>
      <w:r w:rsidRPr="001B4345">
        <w:rPr>
          <w:rFonts w:ascii="Arial" w:hAnsi="Arial" w:cs="Arial"/>
          <w:sz w:val="22"/>
          <w:shd w:val="clear" w:color="auto" w:fill="FFFFFF" w:themeFill="background1"/>
          <w:lang w:val="ru-RU"/>
        </w:rPr>
        <w:t xml:space="preserve">члана </w:t>
      </w:r>
      <w:r w:rsidR="00B326E1">
        <w:rPr>
          <w:rFonts w:ascii="Arial" w:hAnsi="Arial" w:cs="Arial"/>
          <w:sz w:val="22"/>
          <w:shd w:val="clear" w:color="auto" w:fill="FFFFFF" w:themeFill="background1"/>
          <w:lang w:val="sr-Cyrl-RS"/>
        </w:rPr>
        <w:t>2</w:t>
      </w:r>
      <w:r w:rsidRPr="001B4345">
        <w:rPr>
          <w:rFonts w:ascii="Arial" w:hAnsi="Arial" w:cs="Arial"/>
          <w:sz w:val="22"/>
          <w:shd w:val="clear" w:color="auto" w:fill="FFFFFF" w:themeFill="background1"/>
          <w:lang w:val="ru-RU"/>
        </w:rPr>
        <w:t>.</w:t>
      </w:r>
      <w:r w:rsidRPr="001B6A5A">
        <w:rPr>
          <w:rFonts w:ascii="Arial" w:hAnsi="Arial" w:cs="Arial"/>
          <w:sz w:val="22"/>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w:t>
      </w:r>
      <w:r w:rsidR="00B8534C">
        <w:rPr>
          <w:rFonts w:ascii="Arial" w:hAnsi="Arial" w:cs="Arial"/>
          <w:sz w:val="22"/>
          <w:lang w:val="ru-RU"/>
        </w:rPr>
        <w:t>лужбени гласник РС», бр.86/15) П</w:t>
      </w:r>
      <w:r w:rsidRPr="001B6A5A">
        <w:rPr>
          <w:rFonts w:ascii="Arial" w:hAnsi="Arial" w:cs="Arial"/>
          <w:sz w:val="22"/>
          <w:lang w:val="ru-RU"/>
        </w:rPr>
        <w:t>онуђач</w:t>
      </w:r>
      <w:r w:rsidR="00B8534C" w:rsidRPr="001B6A5A">
        <w:rPr>
          <w:rFonts w:ascii="Arial" w:hAnsi="Arial" w:cs="Arial"/>
          <w:sz w:val="22"/>
        </w:rPr>
        <w:t>/члан групе</w:t>
      </w:r>
      <w:r w:rsidRPr="001B6A5A">
        <w:rPr>
          <w:rFonts w:ascii="Arial" w:hAnsi="Arial" w:cs="Arial"/>
          <w:sz w:val="22"/>
          <w:lang w:val="ru-RU"/>
        </w:rPr>
        <w:t xml:space="preserve"> даје:</w:t>
      </w:r>
    </w:p>
    <w:p w:rsidR="001B4091" w:rsidRDefault="001B4091">
      <w:pPr>
        <w:pStyle w:val="Standard"/>
        <w:rPr>
          <w:rFonts w:cs="Arial"/>
          <w:lang w:val="ru-RU"/>
        </w:rPr>
      </w:pPr>
    </w:p>
    <w:p w:rsidR="001B4091" w:rsidRPr="001B6A5A" w:rsidRDefault="00DC07AC">
      <w:pPr>
        <w:pStyle w:val="Standard"/>
        <w:jc w:val="center"/>
        <w:rPr>
          <w:rFonts w:ascii="Arial" w:hAnsi="Arial" w:cs="Arial"/>
          <w:sz w:val="22"/>
        </w:rPr>
      </w:pPr>
      <w:r w:rsidRPr="001B6A5A">
        <w:rPr>
          <w:rFonts w:ascii="Arial" w:hAnsi="Arial" w:cs="Arial"/>
          <w:b/>
          <w:sz w:val="22"/>
          <w:lang w:val="ru-RU"/>
        </w:rPr>
        <w:t>ИЗЈАВУ О НЕЗАВИСНОЈ ПОНУДИ</w:t>
      </w:r>
    </w:p>
    <w:p w:rsidR="001B4091" w:rsidRPr="001B6A5A" w:rsidRDefault="001B4091">
      <w:pPr>
        <w:pStyle w:val="Standard"/>
        <w:jc w:val="center"/>
        <w:rPr>
          <w:rFonts w:ascii="Arial" w:hAnsi="Arial" w:cs="Arial"/>
          <w:b/>
          <w:sz w:val="22"/>
          <w:lang w:val="ru-RU"/>
        </w:rPr>
      </w:pPr>
    </w:p>
    <w:p w:rsidR="001B4091" w:rsidRDefault="001B4091">
      <w:pPr>
        <w:pStyle w:val="Standard"/>
        <w:jc w:val="center"/>
        <w:rPr>
          <w:rFonts w:cs="Arial"/>
          <w:b/>
          <w:lang w:val="ru-RU"/>
        </w:rPr>
      </w:pPr>
    </w:p>
    <w:p w:rsidR="001B4091" w:rsidRPr="001B6A5A" w:rsidRDefault="00DC07AC">
      <w:pPr>
        <w:pStyle w:val="Standard"/>
        <w:rPr>
          <w:rFonts w:ascii="Arial" w:hAnsi="Arial" w:cs="Arial"/>
          <w:sz w:val="22"/>
        </w:rPr>
      </w:pPr>
      <w:r w:rsidRPr="001B6A5A">
        <w:rPr>
          <w:rFonts w:ascii="Arial" w:hAnsi="Arial" w:cs="Arial"/>
          <w:sz w:val="22"/>
          <w:lang w:val="ru-RU"/>
        </w:rPr>
        <w:t xml:space="preserve">и под пуном материјалном и кривичном одговорношћу потврђује да је Понуду број:________ за јавну набавку услуга </w:t>
      </w:r>
      <w:r w:rsidR="00D6156E">
        <w:rPr>
          <w:rFonts w:ascii="Arial" w:hAnsi="Arial" w:cs="Arial"/>
          <w:sz w:val="22"/>
          <w:lang w:val="ru-RU"/>
        </w:rPr>
        <w:t>"</w:t>
      </w:r>
      <w:r w:rsidR="006A7AE6" w:rsidRPr="006A7AE6">
        <w:rPr>
          <w:rFonts w:ascii="Arial" w:hAnsi="Arial" w:cs="Arial"/>
          <w:b/>
          <w:sz w:val="22"/>
          <w:lang w:val="sr-Cyrl-RS"/>
        </w:rPr>
        <w:t>Услуга сервисирања и рекалибрације уређаја GALL 11 фабр. бр. 020 (уређај за детекцију цурења гасова)</w:t>
      </w:r>
      <w:r w:rsidR="00B8534C" w:rsidRPr="00B8534C">
        <w:rPr>
          <w:rFonts w:ascii="Arial" w:hAnsi="Arial" w:cs="Arial"/>
          <w:b/>
          <w:sz w:val="22"/>
          <w:lang w:val="sr-Cyrl-RS"/>
        </w:rPr>
        <w:t>“</w:t>
      </w:r>
      <w:r w:rsidR="006B558B">
        <w:rPr>
          <w:rFonts w:ascii="Arial" w:hAnsi="Arial" w:cs="Arial"/>
          <w:b/>
          <w:sz w:val="22"/>
          <w:lang w:val="sr-Cyrl-RS"/>
        </w:rPr>
        <w:t>,</w:t>
      </w:r>
      <w:r w:rsidR="006B558B" w:rsidRPr="007B7755">
        <w:t xml:space="preserve"> </w:t>
      </w:r>
      <w:r w:rsidR="006B558B" w:rsidRPr="001B6A5A">
        <w:rPr>
          <w:rFonts w:ascii="Arial" w:hAnsi="Arial" w:cs="Arial"/>
          <w:sz w:val="22"/>
          <w:lang w:val="ru-RU"/>
        </w:rPr>
        <w:t xml:space="preserve"> </w:t>
      </w:r>
      <w:r w:rsidR="00950ECE">
        <w:rPr>
          <w:rFonts w:ascii="Arial" w:hAnsi="Arial" w:cs="Arial"/>
          <w:sz w:val="22"/>
          <w:lang w:val="ru-RU"/>
        </w:rPr>
        <w:t>број</w:t>
      </w:r>
      <w:r w:rsidR="004E1F25">
        <w:rPr>
          <w:rFonts w:ascii="Arial" w:hAnsi="Arial" w:cs="Arial"/>
          <w:sz w:val="22"/>
          <w:lang w:val="ru-RU"/>
        </w:rPr>
        <w:t xml:space="preserve"> </w:t>
      </w:r>
      <w:r w:rsidR="007654B3">
        <w:rPr>
          <w:rFonts w:ascii="Arial" w:hAnsi="Arial" w:cs="Arial"/>
          <w:b/>
          <w:sz w:val="22"/>
          <w:lang w:val="ru-RU"/>
        </w:rPr>
        <w:t>ЈН/4000/0725/2019</w:t>
      </w:r>
      <w:r w:rsidR="00F714D7">
        <w:rPr>
          <w:rFonts w:ascii="Arial" w:hAnsi="Arial" w:cs="Arial"/>
          <w:b/>
          <w:sz w:val="22"/>
          <w:lang w:val="ru-RU"/>
        </w:rPr>
        <w:t xml:space="preserve"> </w:t>
      </w:r>
      <w:r w:rsidR="007654B3">
        <w:rPr>
          <w:rFonts w:ascii="Arial" w:hAnsi="Arial" w:cs="Arial"/>
          <w:b/>
          <w:sz w:val="22"/>
          <w:lang w:val="ru-RU"/>
        </w:rPr>
        <w:t>Јана број 2513/2019</w:t>
      </w:r>
      <w:r w:rsidR="00E857B5" w:rsidRPr="00E857B5">
        <w:rPr>
          <w:rFonts w:ascii="Arial" w:hAnsi="Arial" w:cs="Arial"/>
          <w:b/>
          <w:color w:val="auto"/>
          <w:kern w:val="3"/>
          <w:sz w:val="22"/>
          <w:szCs w:val="20"/>
          <w:lang w:val="sr-Cyrl-RS"/>
        </w:rPr>
        <w:t xml:space="preserve"> </w:t>
      </w:r>
      <w:r w:rsidRPr="001B6A5A">
        <w:rPr>
          <w:rFonts w:ascii="Arial" w:hAnsi="Arial" w:cs="Arial"/>
          <w:sz w:val="22"/>
          <w:lang w:val="ru-RU"/>
        </w:rPr>
        <w:t xml:space="preserve">Наручиоца </w:t>
      </w:r>
      <w:r w:rsidRPr="001B6A5A">
        <w:rPr>
          <w:rFonts w:ascii="Arial" w:eastAsia="Arial Unicode MS" w:hAnsi="Arial" w:cs="Arial"/>
          <w:sz w:val="22"/>
          <w:lang w:eastAsia="ar-SA"/>
        </w:rPr>
        <w:t>Јавно предузеће „Електропривреда Србије“ Београд</w:t>
      </w:r>
      <w:r w:rsidR="003D1C9D">
        <w:rPr>
          <w:rFonts w:ascii="Arial" w:eastAsia="Arial Unicode MS" w:hAnsi="Arial" w:cs="Arial"/>
          <w:sz w:val="22"/>
          <w:lang w:val="sr-Cyrl-RS" w:eastAsia="ar-SA"/>
        </w:rPr>
        <w:t xml:space="preserve"> – Огранак РБ Колубара,</w:t>
      </w:r>
      <w:r w:rsidRPr="001B6A5A">
        <w:rPr>
          <w:rFonts w:ascii="Arial" w:eastAsia="Arial Unicode MS" w:hAnsi="Arial" w:cs="Arial"/>
          <w:sz w:val="22"/>
          <w:lang w:eastAsia="ar-SA"/>
        </w:rPr>
        <w:t xml:space="preserve"> </w:t>
      </w:r>
      <w:r w:rsidRPr="001B6A5A">
        <w:rPr>
          <w:rFonts w:ascii="Arial" w:hAnsi="Arial" w:cs="Arial"/>
          <w:sz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B4091" w:rsidRPr="001B6A5A" w:rsidRDefault="00DC07AC">
      <w:pPr>
        <w:pStyle w:val="Standard"/>
        <w:tabs>
          <w:tab w:val="left" w:pos="0"/>
        </w:tabs>
        <w:rPr>
          <w:rFonts w:ascii="Arial" w:hAnsi="Arial" w:cs="Arial"/>
          <w:sz w:val="22"/>
        </w:rPr>
      </w:pPr>
      <w:r w:rsidRPr="001B6A5A">
        <w:rPr>
          <w:rFonts w:ascii="Arial" w:hAnsi="Arial" w:cs="Arial"/>
          <w:sz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B4091" w:rsidRDefault="001B4091">
      <w:pPr>
        <w:pStyle w:val="Standard"/>
        <w:rPr>
          <w:rFonts w:cs="Arial"/>
          <w:b/>
          <w:lang w:val="ru-RU"/>
        </w:rPr>
      </w:pPr>
    </w:p>
    <w:p w:rsidR="001B4091" w:rsidRDefault="001B4091">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B8534C" w:rsidRDefault="00DC07AC" w:rsidP="00FA5408">
            <w:pPr>
              <w:pStyle w:val="Standard"/>
              <w:spacing w:before="0"/>
              <w:jc w:val="center"/>
              <w:rPr>
                <w:rFonts w:ascii="Arial" w:hAnsi="Arial" w:cs="Arial"/>
                <w:sz w:val="22"/>
                <w:lang w:val="sr-Cyrl-RS"/>
              </w:rPr>
            </w:pPr>
            <w:r w:rsidRPr="001B6A5A">
              <w:rPr>
                <w:rFonts w:ascii="Arial" w:hAnsi="Arial" w:cs="Arial"/>
                <w:sz w:val="22"/>
              </w:rPr>
              <w:t>Понуђач/члан групе</w:t>
            </w:r>
          </w:p>
        </w:tc>
      </w:tr>
      <w:tr w:rsidR="001B4091">
        <w:trPr>
          <w:jc w:val="center"/>
        </w:trPr>
        <w:tc>
          <w:tcPr>
            <w:tcW w:w="3880"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1B4091" w:rsidRDefault="001B4091">
      <w:pPr>
        <w:pStyle w:val="Standard"/>
        <w:tabs>
          <w:tab w:val="left" w:pos="6388"/>
        </w:tabs>
        <w:ind w:left="360"/>
        <w:rPr>
          <w:rFonts w:eastAsia="Calibri" w:cs="Arial"/>
          <w:bCs/>
          <w:iCs/>
        </w:rPr>
      </w:pPr>
    </w:p>
    <w:p w:rsidR="001B4091" w:rsidRDefault="001B4091">
      <w:pPr>
        <w:pStyle w:val="Standard"/>
        <w:jc w:val="center"/>
        <w:rPr>
          <w:rFonts w:cs="Arial"/>
          <w:b/>
          <w:lang w:val="ru-RU"/>
        </w:rPr>
      </w:pPr>
    </w:p>
    <w:p w:rsidR="001B4091" w:rsidRDefault="001B4091">
      <w:pPr>
        <w:pStyle w:val="Standard"/>
        <w:jc w:val="center"/>
        <w:rPr>
          <w:rFonts w:cs="Arial"/>
          <w:b/>
          <w:lang w:val="ru-RU"/>
        </w:rPr>
      </w:pPr>
    </w:p>
    <w:p w:rsidR="001B4091" w:rsidRPr="001B6A5A" w:rsidRDefault="00DC07AC">
      <w:pPr>
        <w:pStyle w:val="Standard"/>
        <w:rPr>
          <w:rFonts w:ascii="Arial" w:hAnsi="Arial" w:cs="Arial"/>
          <w:sz w:val="28"/>
        </w:rPr>
      </w:pPr>
      <w:r w:rsidRPr="001B6A5A">
        <w:rPr>
          <w:rFonts w:ascii="Arial" w:hAnsi="Arial" w:cs="Arial"/>
          <w:b/>
          <w:i/>
          <w:sz w:val="22"/>
          <w:szCs w:val="20"/>
          <w:lang w:val="ru-RU"/>
        </w:rPr>
        <w:t>Напомена:</w:t>
      </w:r>
      <w:r w:rsidRPr="001B6A5A">
        <w:rPr>
          <w:rFonts w:ascii="Arial" w:hAnsi="Arial" w:cs="Arial"/>
          <w:i/>
          <w:sz w:val="22"/>
          <w:szCs w:val="2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1B4091" w:rsidRPr="001B6A5A" w:rsidRDefault="00DC07AC">
      <w:pPr>
        <w:pStyle w:val="Standard"/>
        <w:rPr>
          <w:rFonts w:ascii="Arial" w:hAnsi="Arial" w:cs="Arial"/>
          <w:sz w:val="28"/>
        </w:rPr>
      </w:pPr>
      <w:r w:rsidRPr="001B6A5A">
        <w:rPr>
          <w:rFonts w:ascii="Arial" w:hAnsi="Arial" w:cs="Arial"/>
          <w:i/>
          <w:sz w:val="22"/>
          <w:szCs w:val="20"/>
        </w:rPr>
        <w:t>Приликом подношења понуде овај образац копирати у потребном броју примерака.</w:t>
      </w:r>
    </w:p>
    <w:p w:rsidR="001B4091" w:rsidRPr="001B6A5A" w:rsidRDefault="001B4091">
      <w:pPr>
        <w:pStyle w:val="Standard"/>
        <w:rPr>
          <w:rFonts w:ascii="Arial" w:hAnsi="Arial" w:cs="Arial"/>
          <w:i/>
          <w:sz w:val="28"/>
        </w:rPr>
      </w:pPr>
    </w:p>
    <w:p w:rsidR="001B4091" w:rsidRDefault="001B4091">
      <w:pPr>
        <w:pStyle w:val="Standard"/>
        <w:rPr>
          <w:rFonts w:cs="Arial"/>
          <w:i/>
        </w:rPr>
      </w:pPr>
    </w:p>
    <w:p w:rsidR="001B4091" w:rsidRDefault="001B4091">
      <w:pPr>
        <w:pStyle w:val="Standard"/>
        <w:rPr>
          <w:rFonts w:cs="Arial"/>
          <w:i/>
        </w:rPr>
      </w:pPr>
    </w:p>
    <w:p w:rsidR="001B4091" w:rsidRDefault="001B4091">
      <w:pPr>
        <w:pStyle w:val="Standard"/>
        <w:rPr>
          <w:rFonts w:cs="Arial"/>
          <w:i/>
          <w:lang w:val="ru-RU"/>
        </w:rPr>
      </w:pPr>
    </w:p>
    <w:p w:rsidR="001B6A5A" w:rsidRDefault="001B6A5A">
      <w:pPr>
        <w:pStyle w:val="KDObrazac"/>
        <w:spacing w:before="0"/>
        <w:outlineLvl w:val="9"/>
      </w:pPr>
      <w:bookmarkStart w:id="253" w:name="_Toc442559928"/>
    </w:p>
    <w:p w:rsidR="005826B5" w:rsidRDefault="005826B5">
      <w:pPr>
        <w:pStyle w:val="KDObrazac"/>
        <w:spacing w:before="0"/>
        <w:outlineLvl w:val="9"/>
        <w:rPr>
          <w:rFonts w:ascii="Arial" w:hAnsi="Arial"/>
          <w:sz w:val="22"/>
        </w:rPr>
      </w:pPr>
    </w:p>
    <w:p w:rsidR="00426145" w:rsidRDefault="00426145">
      <w:pPr>
        <w:pStyle w:val="KDObrazac"/>
        <w:spacing w:before="0"/>
        <w:outlineLvl w:val="9"/>
        <w:rPr>
          <w:rFonts w:ascii="Arial" w:hAnsi="Arial"/>
          <w:sz w:val="22"/>
        </w:rPr>
      </w:pPr>
    </w:p>
    <w:p w:rsidR="00AB0138" w:rsidRDefault="00AB0138">
      <w:pPr>
        <w:pStyle w:val="KDObrazac"/>
        <w:spacing w:before="0"/>
        <w:outlineLvl w:val="9"/>
        <w:rPr>
          <w:rFonts w:ascii="Arial" w:hAnsi="Arial"/>
          <w:sz w:val="22"/>
        </w:rPr>
      </w:pPr>
    </w:p>
    <w:p w:rsidR="00267B95" w:rsidRDefault="00267B95">
      <w:pPr>
        <w:pStyle w:val="KDObrazac"/>
        <w:spacing w:before="0"/>
        <w:outlineLvl w:val="9"/>
        <w:rPr>
          <w:rFonts w:ascii="Arial" w:hAnsi="Arial"/>
          <w:sz w:val="22"/>
        </w:rPr>
      </w:pPr>
    </w:p>
    <w:p w:rsidR="00617A0C" w:rsidRDefault="00617A0C">
      <w:pPr>
        <w:pStyle w:val="KDObrazac"/>
        <w:spacing w:before="0"/>
        <w:outlineLvl w:val="9"/>
        <w:rPr>
          <w:rFonts w:ascii="Arial" w:hAnsi="Arial"/>
          <w:sz w:val="22"/>
        </w:rPr>
      </w:pPr>
    </w:p>
    <w:p w:rsidR="00617A0C" w:rsidRDefault="00617A0C">
      <w:pPr>
        <w:pStyle w:val="KDObrazac"/>
        <w:spacing w:before="0"/>
        <w:outlineLvl w:val="9"/>
        <w:rPr>
          <w:rFonts w:ascii="Arial" w:hAnsi="Arial"/>
          <w:sz w:val="22"/>
          <w:lang w:val="sr-Cyrl-RS"/>
        </w:rPr>
      </w:pPr>
    </w:p>
    <w:p w:rsidR="00FA5408" w:rsidRDefault="00FA5408">
      <w:pPr>
        <w:pStyle w:val="KDObrazac"/>
        <w:spacing w:before="0"/>
        <w:outlineLvl w:val="9"/>
        <w:rPr>
          <w:rFonts w:ascii="Arial" w:hAnsi="Arial"/>
          <w:sz w:val="22"/>
          <w:lang w:val="sr-Cyrl-RS"/>
        </w:rPr>
      </w:pPr>
    </w:p>
    <w:p w:rsidR="001B4091" w:rsidRDefault="00DC07AC">
      <w:pPr>
        <w:pStyle w:val="KDObrazac"/>
        <w:spacing w:before="0"/>
        <w:outlineLvl w:val="9"/>
      </w:pPr>
      <w:r w:rsidRPr="001B6A5A">
        <w:rPr>
          <w:rFonts w:ascii="Arial" w:hAnsi="Arial"/>
          <w:sz w:val="22"/>
        </w:rPr>
        <w:t>О</w:t>
      </w:r>
      <w:r w:rsidR="00B37C85">
        <w:rPr>
          <w:rFonts w:ascii="Arial" w:hAnsi="Arial"/>
          <w:sz w:val="22"/>
          <w:lang w:val="sr-Cyrl-RS"/>
        </w:rPr>
        <w:t>бразац</w:t>
      </w:r>
      <w:r>
        <w:t xml:space="preserve"> </w:t>
      </w:r>
      <w:r w:rsidR="00504199" w:rsidRPr="002B3D16">
        <w:rPr>
          <w:rFonts w:ascii="Arial" w:hAnsi="Arial"/>
          <w:sz w:val="22"/>
          <w:lang w:val="sr-Cyrl-RS"/>
        </w:rPr>
        <w:t xml:space="preserve">број </w:t>
      </w:r>
      <w:r w:rsidR="00AB0138" w:rsidRPr="002B3D16">
        <w:rPr>
          <w:rFonts w:ascii="Arial" w:hAnsi="Arial"/>
          <w:sz w:val="22"/>
          <w:lang w:val="sr-Cyrl-RS"/>
        </w:rPr>
        <w:t>4</w:t>
      </w:r>
      <w:r>
        <w:t>.</w:t>
      </w:r>
      <w:bookmarkEnd w:id="253"/>
    </w:p>
    <w:p w:rsidR="001B4091" w:rsidRDefault="001B4091">
      <w:pPr>
        <w:pStyle w:val="KDParagraf"/>
        <w:spacing w:before="0"/>
        <w:rPr>
          <w:rFonts w:cs="Arial"/>
        </w:rPr>
      </w:pPr>
    </w:p>
    <w:p w:rsidR="001B4091" w:rsidRDefault="001B4091">
      <w:pPr>
        <w:pStyle w:val="KDParagraf"/>
        <w:spacing w:before="0"/>
        <w:rPr>
          <w:rFonts w:cs="Arial"/>
        </w:rPr>
      </w:pPr>
    </w:p>
    <w:p w:rsidR="001B4091" w:rsidRDefault="001B4091">
      <w:pPr>
        <w:pStyle w:val="KDParagraf"/>
        <w:spacing w:before="0"/>
        <w:rPr>
          <w:rFonts w:cs="Arial"/>
        </w:rPr>
      </w:pPr>
    </w:p>
    <w:p w:rsidR="001B4091" w:rsidRDefault="001B4091">
      <w:pPr>
        <w:pStyle w:val="Title"/>
        <w:spacing w:before="0"/>
        <w:jc w:val="right"/>
        <w:rPr>
          <w:rFonts w:cs="Arial"/>
          <w:b w:val="0"/>
          <w:caps/>
          <w:szCs w:val="24"/>
        </w:rPr>
      </w:pPr>
    </w:p>
    <w:p w:rsidR="001B4091" w:rsidRPr="001B6A5A" w:rsidRDefault="00DC07AC">
      <w:pPr>
        <w:pStyle w:val="Standard"/>
        <w:rPr>
          <w:rFonts w:ascii="Arial" w:hAnsi="Arial" w:cs="Arial"/>
          <w:sz w:val="22"/>
        </w:rPr>
      </w:pPr>
      <w:r w:rsidRPr="001B6A5A">
        <w:rPr>
          <w:rFonts w:ascii="Arial" w:hAnsi="Arial" w:cs="Arial"/>
          <w:sz w:val="22"/>
          <w:lang w:val="ru-RU"/>
        </w:rPr>
        <w:t>На основу члана 75. став 2. Закона о јавним набавкама („Службени гласник РС“ бр.124/2012, 14/15  и 68/15)</w:t>
      </w:r>
      <w:r w:rsidRPr="001B6A5A">
        <w:rPr>
          <w:rFonts w:ascii="Arial" w:hAnsi="Arial" w:cs="Arial"/>
          <w:sz w:val="22"/>
        </w:rPr>
        <w:t xml:space="preserve"> као </w:t>
      </w:r>
      <w:r w:rsidRPr="001B6A5A">
        <w:rPr>
          <w:rFonts w:ascii="Arial" w:hAnsi="Arial" w:cs="Arial"/>
          <w:sz w:val="22"/>
          <w:lang w:val="ru-RU"/>
        </w:rPr>
        <w:t>понуђач/</w:t>
      </w:r>
      <w:r w:rsidR="003D1C9D">
        <w:rPr>
          <w:rFonts w:ascii="Arial" w:hAnsi="Arial" w:cs="Arial"/>
          <w:sz w:val="22"/>
          <w:lang w:val="ru-RU"/>
        </w:rPr>
        <w:t>члан групе/</w:t>
      </w:r>
      <w:r w:rsidRPr="001B6A5A">
        <w:rPr>
          <w:rFonts w:ascii="Arial" w:hAnsi="Arial" w:cs="Arial"/>
          <w:sz w:val="22"/>
          <w:lang w:val="ru-RU"/>
        </w:rPr>
        <w:t>подизвођач дајем:</w:t>
      </w:r>
    </w:p>
    <w:p w:rsidR="001B4091" w:rsidRPr="001B6A5A" w:rsidRDefault="001B4091">
      <w:pPr>
        <w:pStyle w:val="Standard"/>
        <w:rPr>
          <w:rFonts w:ascii="Arial" w:hAnsi="Arial" w:cs="Arial"/>
          <w:sz w:val="22"/>
          <w:lang w:val="ru-RU"/>
        </w:rPr>
      </w:pPr>
    </w:p>
    <w:p w:rsidR="001B4091" w:rsidRDefault="001B4091">
      <w:pPr>
        <w:pStyle w:val="Standard"/>
        <w:rPr>
          <w:rFonts w:cs="Arial"/>
          <w:lang w:val="ru-RU"/>
        </w:rPr>
      </w:pPr>
    </w:p>
    <w:p w:rsidR="001B4091" w:rsidRPr="001B6A5A" w:rsidRDefault="00DC07AC">
      <w:pPr>
        <w:pStyle w:val="Standard"/>
        <w:jc w:val="center"/>
        <w:rPr>
          <w:rFonts w:ascii="Arial" w:hAnsi="Arial" w:cs="Arial"/>
          <w:sz w:val="22"/>
        </w:rPr>
      </w:pPr>
      <w:bookmarkStart w:id="254" w:name="_Toc442559929"/>
      <w:r w:rsidRPr="001B6A5A">
        <w:rPr>
          <w:rFonts w:ascii="Arial" w:hAnsi="Arial" w:cs="Arial"/>
          <w:b/>
          <w:sz w:val="22"/>
          <w:lang w:val="ru-RU"/>
        </w:rPr>
        <w:t>И З Ј А В У</w:t>
      </w:r>
      <w:bookmarkEnd w:id="254"/>
    </w:p>
    <w:p w:rsidR="001B4091" w:rsidRDefault="001B4091">
      <w:pPr>
        <w:pStyle w:val="Standard"/>
      </w:pPr>
    </w:p>
    <w:p w:rsidR="001B4091" w:rsidRDefault="001B4091">
      <w:pPr>
        <w:pStyle w:val="Standard"/>
      </w:pPr>
    </w:p>
    <w:p w:rsidR="001B4091" w:rsidRPr="001B6A5A" w:rsidRDefault="00DC07AC">
      <w:pPr>
        <w:pStyle w:val="Standard"/>
        <w:rPr>
          <w:rFonts w:ascii="Arial" w:hAnsi="Arial" w:cs="Arial"/>
          <w:sz w:val="22"/>
        </w:rPr>
      </w:pPr>
      <w:r w:rsidRPr="001B6A5A">
        <w:rPr>
          <w:rFonts w:ascii="Arial" w:hAnsi="Arial" w:cs="Arial"/>
          <w:sz w:val="22"/>
          <w:lang w:val="ru-RU"/>
        </w:rPr>
        <w:t xml:space="preserve">којом изричито наводимо да </w:t>
      </w:r>
      <w:r w:rsidRPr="001B6A5A">
        <w:rPr>
          <w:rFonts w:ascii="Arial" w:hAnsi="Arial" w:cs="Arial"/>
          <w:sz w:val="22"/>
        </w:rPr>
        <w:t>смо у свом досадашњем раду и</w:t>
      </w:r>
      <w:r w:rsidRPr="001B6A5A">
        <w:rPr>
          <w:rFonts w:ascii="Arial" w:hAnsi="Arial" w:cs="Arial"/>
          <w:sz w:val="22"/>
          <w:lang w:val="ru-RU"/>
        </w:rPr>
        <w:t xml:space="preserve"> при састављању Понуде </w:t>
      </w:r>
      <w:r w:rsidRPr="001B6A5A">
        <w:rPr>
          <w:rFonts w:ascii="Arial" w:hAnsi="Arial" w:cs="Arial"/>
          <w:sz w:val="22"/>
        </w:rPr>
        <w:t xml:space="preserve"> број: ______________ </w:t>
      </w:r>
      <w:r w:rsidRPr="001B6A5A">
        <w:rPr>
          <w:rFonts w:ascii="Arial" w:hAnsi="Arial" w:cs="Arial"/>
          <w:sz w:val="22"/>
          <w:lang w:val="ru-RU"/>
        </w:rPr>
        <w:t xml:space="preserve">за јавну набавку услуга </w:t>
      </w:r>
      <w:r w:rsidR="000642FF">
        <w:rPr>
          <w:rFonts w:ascii="Arial" w:hAnsi="Arial" w:cs="Arial"/>
          <w:sz w:val="22"/>
          <w:lang w:val="ru-RU"/>
        </w:rPr>
        <w:t>"</w:t>
      </w:r>
      <w:r w:rsidR="00371E3B" w:rsidRPr="00371E3B">
        <w:rPr>
          <w:rFonts w:ascii="Arial" w:hAnsi="Arial" w:cs="Arial"/>
          <w:b/>
          <w:sz w:val="22"/>
          <w:lang w:val="sr-Cyrl-RS"/>
        </w:rPr>
        <w:t>Услуга сервисирања и рекалибрације уређаја GALL 11 фабр. бр. 020 (уређај за детекцију цурења гасова)</w:t>
      </w:r>
      <w:r w:rsidR="00B8534C" w:rsidRPr="00B8534C">
        <w:rPr>
          <w:rFonts w:ascii="Arial" w:hAnsi="Arial" w:cs="Arial"/>
          <w:b/>
          <w:sz w:val="22"/>
          <w:lang w:val="sr-Cyrl-RS"/>
        </w:rPr>
        <w:t>“</w:t>
      </w:r>
      <w:r w:rsidR="007B7755">
        <w:rPr>
          <w:rFonts w:ascii="Arial" w:hAnsi="Arial" w:cs="Arial"/>
          <w:b/>
          <w:sz w:val="22"/>
          <w:lang w:val="sr-Cyrl-RS"/>
        </w:rPr>
        <w:t>,</w:t>
      </w:r>
      <w:r w:rsidR="007B7755" w:rsidRPr="007B7755">
        <w:t xml:space="preserve"> </w:t>
      </w:r>
      <w:r w:rsidR="00295162">
        <w:rPr>
          <w:rFonts w:ascii="Arial" w:hAnsi="Arial" w:cs="Arial"/>
          <w:sz w:val="22"/>
          <w:lang w:val="ru-RU"/>
        </w:rPr>
        <w:t>број</w:t>
      </w:r>
      <w:r w:rsidR="007B7755">
        <w:rPr>
          <w:rFonts w:ascii="Arial" w:hAnsi="Arial" w:cs="Arial"/>
          <w:sz w:val="22"/>
          <w:lang w:val="ru-RU"/>
        </w:rPr>
        <w:t xml:space="preserve"> </w:t>
      </w:r>
      <w:r w:rsidR="007654B3">
        <w:rPr>
          <w:rFonts w:ascii="Arial" w:hAnsi="Arial" w:cs="Arial"/>
          <w:b/>
          <w:sz w:val="22"/>
          <w:lang w:val="ru-RU"/>
        </w:rPr>
        <w:t>ЈН/4000/0725/2019</w:t>
      </w:r>
      <w:r w:rsidR="00F714D7">
        <w:rPr>
          <w:rFonts w:ascii="Arial" w:hAnsi="Arial" w:cs="Arial"/>
          <w:b/>
          <w:sz w:val="22"/>
          <w:lang w:val="ru-RU"/>
        </w:rPr>
        <w:t xml:space="preserve"> Ј</w:t>
      </w:r>
      <w:r w:rsidR="007654B3">
        <w:rPr>
          <w:rFonts w:ascii="Arial" w:hAnsi="Arial" w:cs="Arial"/>
          <w:b/>
          <w:sz w:val="22"/>
          <w:lang w:val="ru-RU"/>
        </w:rPr>
        <w:t>ана број 2513/2019</w:t>
      </w:r>
      <w:r w:rsidR="00950ECE" w:rsidRPr="00950ECE">
        <w:rPr>
          <w:rFonts w:ascii="Arial" w:hAnsi="Arial" w:cs="Arial"/>
          <w:b/>
          <w:sz w:val="22"/>
          <w:lang w:val="sr-Cyrl-RS"/>
        </w:rPr>
        <w:t xml:space="preserve"> </w:t>
      </w:r>
      <w:r w:rsidRPr="001B6A5A">
        <w:rPr>
          <w:rFonts w:ascii="Arial" w:hAnsi="Arial" w:cs="Arial"/>
          <w:sz w:val="22"/>
          <w:lang w:val="ru-RU"/>
        </w:rPr>
        <w:t>поштовали обавезе које произилазе из важећих прописа о заштити на раду, запошљавању и условима рада, заштити животне средине</w:t>
      </w:r>
      <w:r w:rsidRPr="001B6A5A">
        <w:rPr>
          <w:rFonts w:ascii="Arial" w:hAnsi="Arial" w:cs="Arial"/>
          <w:sz w:val="22"/>
        </w:rPr>
        <w:t>,</w:t>
      </w:r>
      <w:r w:rsidRPr="001B6A5A">
        <w:rPr>
          <w:rFonts w:ascii="Arial" w:hAnsi="Arial" w:cs="Arial"/>
          <w:sz w:val="22"/>
          <w:lang w:val="ru-RU"/>
        </w:rPr>
        <w:t xml:space="preserve"> као и да </w:t>
      </w:r>
      <w:r w:rsidRPr="001B6A5A">
        <w:rPr>
          <w:rFonts w:ascii="Arial" w:hAnsi="Arial" w:cs="Arial"/>
          <w:sz w:val="22"/>
        </w:rPr>
        <w:t>немамо забрану обављања делатности која је на снази у време подношења Понуде.</w:t>
      </w:r>
    </w:p>
    <w:p w:rsidR="001B4091" w:rsidRDefault="001B4091">
      <w:pPr>
        <w:pStyle w:val="Standard"/>
        <w:rPr>
          <w:rFonts w:cs="Arial"/>
        </w:rPr>
      </w:pPr>
    </w:p>
    <w:p w:rsidR="001B4091" w:rsidRDefault="001B4091">
      <w:pPr>
        <w:pStyle w:val="Standard"/>
        <w:tabs>
          <w:tab w:val="left" w:pos="6388"/>
        </w:tabs>
        <w:ind w:left="360"/>
        <w:rPr>
          <w:rFonts w:eastAsia="Calibri" w:cs="Arial"/>
          <w:bCs/>
          <w:iCs/>
        </w:rPr>
      </w:pPr>
    </w:p>
    <w:p w:rsidR="001B4091" w:rsidRDefault="001B4091">
      <w:pPr>
        <w:pStyle w:val="Standard"/>
        <w:tabs>
          <w:tab w:val="left" w:pos="6388"/>
        </w:tabs>
        <w:ind w:left="360"/>
        <w:rPr>
          <w:rFonts w:eastAsia="Calibri" w:cs="Arial"/>
          <w:bCs/>
          <w:iCs/>
        </w:rPr>
      </w:pPr>
    </w:p>
    <w:p w:rsidR="001B4091" w:rsidRDefault="001B4091">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613FA2" w:rsidRDefault="00DC07AC">
            <w:pPr>
              <w:pStyle w:val="Standard"/>
              <w:spacing w:before="0"/>
              <w:jc w:val="center"/>
              <w:rPr>
                <w:rFonts w:ascii="Arial" w:hAnsi="Arial" w:cs="Arial"/>
                <w:sz w:val="22"/>
                <w:lang w:val="sr-Cyrl-RS"/>
              </w:rPr>
            </w:pPr>
            <w:r w:rsidRPr="001B6A5A">
              <w:rPr>
                <w:rFonts w:ascii="Arial" w:hAnsi="Arial" w:cs="Arial"/>
                <w:sz w:val="22"/>
              </w:rPr>
              <w:t>Понуђач/члан групе</w:t>
            </w:r>
            <w:r w:rsidR="00613FA2">
              <w:rPr>
                <w:rFonts w:ascii="Arial" w:hAnsi="Arial" w:cs="Arial"/>
                <w:sz w:val="22"/>
                <w:lang w:val="sr-Cyrl-RS"/>
              </w:rPr>
              <w:t>/подизвођач</w:t>
            </w:r>
          </w:p>
        </w:tc>
      </w:tr>
      <w:tr w:rsidR="001B4091">
        <w:trPr>
          <w:jc w:val="center"/>
        </w:trPr>
        <w:tc>
          <w:tcPr>
            <w:tcW w:w="3880"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1B6A5A" w:rsidRDefault="00DC07AC">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1B4091" w:rsidRPr="001B6A5A"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bl>
    <w:p w:rsidR="001B4091" w:rsidRPr="001B6A5A" w:rsidRDefault="00DC07AC">
      <w:pPr>
        <w:pStyle w:val="Standard"/>
        <w:rPr>
          <w:rFonts w:ascii="Arial" w:hAnsi="Arial" w:cs="Arial"/>
          <w:sz w:val="28"/>
        </w:rPr>
      </w:pPr>
      <w:r w:rsidRPr="001B6A5A">
        <w:rPr>
          <w:rFonts w:ascii="Arial" w:hAnsi="Arial" w:cs="Arial"/>
          <w:b/>
          <w:i/>
          <w:sz w:val="22"/>
          <w:szCs w:val="20"/>
        </w:rPr>
        <w:t>Напомена:</w:t>
      </w:r>
      <w:r w:rsidRPr="001B6A5A">
        <w:rPr>
          <w:rFonts w:ascii="Arial" w:hAnsi="Arial" w:cs="Arial"/>
          <w:i/>
          <w:sz w:val="22"/>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1B4091" w:rsidRPr="001B6A5A" w:rsidRDefault="00DC07AC">
      <w:pPr>
        <w:pStyle w:val="Standard"/>
        <w:rPr>
          <w:rFonts w:ascii="Arial" w:hAnsi="Arial" w:cs="Arial"/>
          <w:sz w:val="28"/>
        </w:rPr>
      </w:pPr>
      <w:r w:rsidRPr="001B6A5A">
        <w:rPr>
          <w:rFonts w:ascii="Arial" w:eastAsia="Calibri" w:hAnsi="Arial" w:cs="Arial"/>
          <w:i/>
          <w:sz w:val="22"/>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1B4091" w:rsidRPr="001B6A5A" w:rsidRDefault="00DC07AC">
      <w:pPr>
        <w:pStyle w:val="Standard"/>
        <w:rPr>
          <w:rFonts w:ascii="Arial" w:hAnsi="Arial" w:cs="Arial"/>
          <w:i/>
          <w:sz w:val="22"/>
          <w:szCs w:val="20"/>
        </w:rPr>
      </w:pPr>
      <w:r w:rsidRPr="001B6A5A">
        <w:rPr>
          <w:rFonts w:ascii="Arial" w:hAnsi="Arial" w:cs="Arial"/>
          <w:i/>
          <w:sz w:val="22"/>
          <w:szCs w:val="20"/>
        </w:rPr>
        <w:t>Приликом подношења понуде овај образац копирати у потребном броју примерака.</w:t>
      </w:r>
    </w:p>
    <w:p w:rsidR="001B4091" w:rsidRDefault="001B4091">
      <w:pPr>
        <w:pStyle w:val="Standard"/>
        <w:rPr>
          <w:rFonts w:cs="Arial"/>
          <w:i/>
          <w:sz w:val="20"/>
          <w:szCs w:val="20"/>
        </w:rPr>
      </w:pPr>
    </w:p>
    <w:p w:rsidR="001B4091" w:rsidRDefault="001B4091">
      <w:pPr>
        <w:pStyle w:val="Standard"/>
      </w:pPr>
    </w:p>
    <w:p w:rsidR="001B4091" w:rsidRDefault="001B4091">
      <w:pPr>
        <w:pStyle w:val="Standard"/>
      </w:pPr>
    </w:p>
    <w:p w:rsidR="001B4091" w:rsidRDefault="001B4091">
      <w:pPr>
        <w:pStyle w:val="Standard"/>
        <w:rPr>
          <w:rFonts w:cs="Arial"/>
        </w:rPr>
      </w:pPr>
    </w:p>
    <w:p w:rsidR="001B4091" w:rsidRDefault="001B4091">
      <w:pPr>
        <w:pStyle w:val="Standard"/>
        <w:rPr>
          <w:rFonts w:cs="Arial"/>
        </w:rPr>
      </w:pPr>
    </w:p>
    <w:p w:rsidR="001B6A5A" w:rsidRDefault="001B6A5A">
      <w:pPr>
        <w:pStyle w:val="KDObrazac"/>
        <w:outlineLvl w:val="9"/>
        <w:rPr>
          <w:color w:val="00B0F0"/>
        </w:rPr>
      </w:pPr>
      <w:bookmarkStart w:id="255" w:name="_Toc442559940"/>
    </w:p>
    <w:p w:rsidR="001B6A5A" w:rsidRDefault="001B6A5A">
      <w:pPr>
        <w:pStyle w:val="KDObrazac"/>
        <w:outlineLvl w:val="9"/>
        <w:rPr>
          <w:color w:val="00B0F0"/>
        </w:rPr>
      </w:pPr>
    </w:p>
    <w:bookmarkEnd w:id="255"/>
    <w:p w:rsidR="00BD7561" w:rsidRDefault="00BD7561" w:rsidP="00EF20E9">
      <w:pPr>
        <w:pStyle w:val="Standard"/>
        <w:spacing w:before="0"/>
        <w:rPr>
          <w:rFonts w:cs="Arial"/>
          <w:b/>
          <w:color w:val="00B0F0"/>
          <w:lang w:val="sr-Cyrl-RS"/>
        </w:rPr>
      </w:pPr>
    </w:p>
    <w:p w:rsidR="005C57C6" w:rsidRPr="005C57C6" w:rsidRDefault="005C57C6" w:rsidP="00EF20E9">
      <w:pPr>
        <w:pStyle w:val="Standard"/>
        <w:spacing w:before="0"/>
        <w:rPr>
          <w:rFonts w:cs="Arial"/>
          <w:lang w:val="sr-Cyrl-RS"/>
        </w:rPr>
      </w:pPr>
    </w:p>
    <w:p w:rsidR="00117287" w:rsidRDefault="00BD7561" w:rsidP="00EF20E9">
      <w:pPr>
        <w:pStyle w:val="Standard"/>
        <w:spacing w:before="0"/>
        <w:rPr>
          <w:rFonts w:cs="Arial"/>
          <w:lang w:val="sr-Cyrl-RS"/>
        </w:rPr>
      </w:pPr>
      <w:r>
        <w:rPr>
          <w:rFonts w:cs="Arial"/>
          <w:lang w:val="sr-Cyrl-RS"/>
        </w:rPr>
        <w:t xml:space="preserve">                              </w:t>
      </w:r>
    </w:p>
    <w:p w:rsidR="00117287" w:rsidRPr="005359E5" w:rsidRDefault="005359E5" w:rsidP="00EF20E9">
      <w:pPr>
        <w:pStyle w:val="Standard"/>
        <w:spacing w:before="0"/>
        <w:rPr>
          <w:rFonts w:cs="Arial"/>
          <w:lang w:val="sr-Cyrl-RS"/>
        </w:rPr>
      </w:pPr>
      <w:r>
        <w:rPr>
          <w:rFonts w:ascii="Arial" w:hAnsi="Arial" w:cs="Arial"/>
          <w:b/>
          <w:sz w:val="22"/>
          <w:lang w:val="sr-Cyrl-RS"/>
        </w:rPr>
        <w:t xml:space="preserve">                                                                                                       </w:t>
      </w:r>
      <w:r w:rsidR="00CA1853">
        <w:rPr>
          <w:rFonts w:ascii="Arial" w:hAnsi="Arial" w:cs="Arial"/>
          <w:b/>
          <w:sz w:val="22"/>
          <w:lang w:val="sr-Cyrl-RS"/>
        </w:rPr>
        <w:t xml:space="preserve">              </w:t>
      </w:r>
      <w:r w:rsidRPr="00AE13C2">
        <w:rPr>
          <w:rFonts w:ascii="Arial" w:hAnsi="Arial" w:cs="Arial"/>
          <w:b/>
          <w:sz w:val="22"/>
        </w:rPr>
        <w:t>О</w:t>
      </w:r>
      <w:r w:rsidR="00B37C85">
        <w:rPr>
          <w:rFonts w:ascii="Arial" w:hAnsi="Arial" w:cs="Arial"/>
          <w:b/>
          <w:sz w:val="22"/>
          <w:lang w:val="sr-Cyrl-RS"/>
        </w:rPr>
        <w:t>бразац</w:t>
      </w:r>
      <w:r>
        <w:rPr>
          <w:rFonts w:ascii="Arial" w:hAnsi="Arial" w:cs="Arial"/>
          <w:b/>
          <w:sz w:val="22"/>
          <w:lang w:val="sr-Cyrl-RS"/>
        </w:rPr>
        <w:t xml:space="preserve"> </w:t>
      </w:r>
      <w:r w:rsidR="00CA1853">
        <w:rPr>
          <w:rFonts w:ascii="Arial" w:hAnsi="Arial" w:cs="Arial"/>
          <w:b/>
          <w:sz w:val="22"/>
          <w:lang w:val="sr-Cyrl-RS"/>
        </w:rPr>
        <w:t xml:space="preserve">број </w:t>
      </w:r>
      <w:r w:rsidR="005C57C6">
        <w:rPr>
          <w:rFonts w:ascii="Arial" w:hAnsi="Arial" w:cs="Arial"/>
          <w:b/>
          <w:sz w:val="22"/>
          <w:lang w:val="sr-Cyrl-RS"/>
        </w:rPr>
        <w:t>5</w:t>
      </w:r>
      <w:r>
        <w:rPr>
          <w:rFonts w:ascii="Arial" w:hAnsi="Arial" w:cs="Arial"/>
          <w:b/>
          <w:sz w:val="22"/>
          <w:lang w:val="sr-Cyrl-RS"/>
        </w:rPr>
        <w:t>.</w:t>
      </w:r>
    </w:p>
    <w:p w:rsidR="00117287" w:rsidRDefault="00117287" w:rsidP="00EF20E9">
      <w:pPr>
        <w:pStyle w:val="Standard"/>
        <w:spacing w:before="0"/>
        <w:rPr>
          <w:rFonts w:cs="Arial"/>
          <w:lang w:val="sr-Cyrl-RS"/>
        </w:rPr>
      </w:pPr>
    </w:p>
    <w:p w:rsidR="000642FF" w:rsidRDefault="00117287" w:rsidP="00EF20E9">
      <w:pPr>
        <w:pStyle w:val="Standard"/>
        <w:spacing w:before="0"/>
        <w:rPr>
          <w:rFonts w:cs="Arial"/>
          <w:lang w:val="sr-Cyrl-RS"/>
        </w:rPr>
      </w:pPr>
      <w:r>
        <w:rPr>
          <w:rFonts w:cs="Arial"/>
          <w:lang w:val="sr-Cyrl-RS"/>
        </w:rPr>
        <w:t xml:space="preserve">                               </w:t>
      </w:r>
    </w:p>
    <w:p w:rsidR="001B4091" w:rsidRPr="00AE13C2" w:rsidRDefault="00DC07AC" w:rsidP="000642FF">
      <w:pPr>
        <w:pStyle w:val="Standard"/>
        <w:spacing w:before="0"/>
        <w:jc w:val="center"/>
        <w:rPr>
          <w:rFonts w:ascii="Arial" w:hAnsi="Arial" w:cs="Arial"/>
          <w:sz w:val="22"/>
        </w:rPr>
      </w:pPr>
      <w:r w:rsidRPr="00AE13C2">
        <w:rPr>
          <w:rFonts w:ascii="Arial" w:hAnsi="Arial" w:cs="Arial"/>
          <w:b/>
          <w:sz w:val="22"/>
        </w:rPr>
        <w:t>ОБРАЗАЦ ТРОШКОВА ПРИПРЕМЕ ПОНУДЕ</w:t>
      </w:r>
    </w:p>
    <w:p w:rsidR="001B4091" w:rsidRPr="009A557C" w:rsidRDefault="00DC07AC">
      <w:pPr>
        <w:pStyle w:val="Standard"/>
        <w:spacing w:before="0" w:after="120"/>
        <w:jc w:val="center"/>
        <w:rPr>
          <w:rFonts w:ascii="Arial" w:hAnsi="Arial" w:cs="Arial"/>
          <w:sz w:val="22"/>
          <w:lang w:val="sr-Cyrl-RS"/>
        </w:rPr>
      </w:pPr>
      <w:r w:rsidRPr="00AE13C2">
        <w:rPr>
          <w:rFonts w:ascii="Arial" w:hAnsi="Arial" w:cs="Arial"/>
          <w:sz w:val="22"/>
        </w:rPr>
        <w:t>за јавну набавку услуга:</w:t>
      </w:r>
      <w:r w:rsidR="009A557C">
        <w:rPr>
          <w:rFonts w:ascii="Arial" w:hAnsi="Arial" w:cs="Arial"/>
          <w:sz w:val="22"/>
        </w:rPr>
        <w:t xml:space="preserve"> </w:t>
      </w:r>
      <w:r w:rsidR="000642FF">
        <w:rPr>
          <w:rFonts w:ascii="Arial" w:hAnsi="Arial" w:cs="Arial"/>
          <w:sz w:val="22"/>
        </w:rPr>
        <w:t>"</w:t>
      </w:r>
      <w:r w:rsidR="00371E3B" w:rsidRPr="00371E3B">
        <w:rPr>
          <w:rFonts w:ascii="Arial" w:hAnsi="Arial" w:cs="Arial"/>
          <w:b/>
          <w:sz w:val="22"/>
          <w:lang w:val="sr-Cyrl-RS"/>
        </w:rPr>
        <w:t>Услуга сервисирања и рекалибрације уређаја GALL 11 фабр. бр. 020 (уређај за детекцију цурења гасова)</w:t>
      </w:r>
      <w:r w:rsidR="005C57C6" w:rsidRPr="005C57C6">
        <w:rPr>
          <w:rFonts w:ascii="Arial" w:hAnsi="Arial" w:cs="Arial"/>
          <w:b/>
          <w:sz w:val="22"/>
          <w:lang w:val="sr-Cyrl-RS"/>
        </w:rPr>
        <w:t>“</w:t>
      </w:r>
    </w:p>
    <w:p w:rsidR="001B4091" w:rsidRPr="004E1F25" w:rsidRDefault="00295162">
      <w:pPr>
        <w:pStyle w:val="Standard"/>
        <w:spacing w:before="0" w:after="120"/>
        <w:jc w:val="center"/>
        <w:rPr>
          <w:rFonts w:ascii="Arial" w:hAnsi="Arial" w:cs="Arial"/>
          <w:b/>
          <w:sz w:val="22"/>
          <w:lang w:val="sr-Cyrl-RS"/>
        </w:rPr>
      </w:pPr>
      <w:r>
        <w:rPr>
          <w:rFonts w:ascii="Arial" w:hAnsi="Arial" w:cs="Arial"/>
          <w:b/>
          <w:sz w:val="22"/>
        </w:rPr>
        <w:t>број</w:t>
      </w:r>
      <w:r w:rsidR="00DC07AC" w:rsidRPr="004E1F25">
        <w:rPr>
          <w:rFonts w:ascii="Arial" w:hAnsi="Arial" w:cs="Arial"/>
          <w:b/>
          <w:sz w:val="22"/>
        </w:rPr>
        <w:t xml:space="preserve"> </w:t>
      </w:r>
      <w:r w:rsidR="000642FF">
        <w:rPr>
          <w:rFonts w:ascii="Arial" w:hAnsi="Arial" w:cs="Arial"/>
          <w:b/>
          <w:sz w:val="22"/>
        </w:rPr>
        <w:t>"</w:t>
      </w:r>
      <w:r w:rsidR="007654B3">
        <w:rPr>
          <w:rFonts w:ascii="Arial" w:hAnsi="Arial" w:cs="Arial"/>
          <w:b/>
          <w:sz w:val="22"/>
          <w:lang w:val="sr-Cyrl-RS"/>
        </w:rPr>
        <w:t>ЈН/4000/0725/2019</w:t>
      </w:r>
      <w:r w:rsidR="00F714D7">
        <w:rPr>
          <w:rFonts w:ascii="Arial" w:hAnsi="Arial" w:cs="Arial"/>
          <w:b/>
          <w:sz w:val="22"/>
          <w:lang w:val="sr-Cyrl-RS"/>
        </w:rPr>
        <w:t xml:space="preserve"> </w:t>
      </w:r>
      <w:r w:rsidR="007654B3">
        <w:rPr>
          <w:rFonts w:ascii="Arial" w:hAnsi="Arial" w:cs="Arial"/>
          <w:b/>
          <w:sz w:val="22"/>
          <w:lang w:val="sr-Cyrl-RS"/>
        </w:rPr>
        <w:t>Јана број 2513/2019</w:t>
      </w:r>
      <w:r w:rsidR="000642FF">
        <w:rPr>
          <w:rFonts w:ascii="Arial" w:hAnsi="Arial" w:cs="Arial"/>
          <w:b/>
          <w:sz w:val="22"/>
          <w:lang w:val="sr-Cyrl-RS"/>
        </w:rPr>
        <w:t>"</w:t>
      </w:r>
    </w:p>
    <w:p w:rsidR="003D1C9D" w:rsidRPr="007654B3" w:rsidRDefault="003D1C9D" w:rsidP="003D1C9D">
      <w:pPr>
        <w:pStyle w:val="Standard"/>
        <w:rPr>
          <w:rFonts w:ascii="Arial" w:hAnsi="Arial" w:cs="Arial"/>
          <w:sz w:val="22"/>
        </w:rPr>
      </w:pPr>
      <w:r w:rsidRPr="007654B3">
        <w:rPr>
          <w:rFonts w:ascii="Arial" w:hAnsi="Arial" w:cs="Arial"/>
          <w:sz w:val="22"/>
          <w:lang w:val="ru-RU"/>
        </w:rPr>
        <w:t>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1B4091" w:rsidRPr="00AE13C2" w:rsidRDefault="00DC07AC">
      <w:pPr>
        <w:pStyle w:val="Standard"/>
        <w:tabs>
          <w:tab w:val="left" w:pos="0"/>
        </w:tabs>
        <w:jc w:val="center"/>
        <w:rPr>
          <w:rFonts w:ascii="Arial" w:hAnsi="Arial" w:cs="Arial"/>
          <w:sz w:val="22"/>
        </w:rPr>
      </w:pPr>
      <w:r w:rsidRPr="00AE13C2">
        <w:rPr>
          <w:rFonts w:ascii="Arial" w:hAnsi="Arial" w:cs="Arial"/>
          <w:sz w:val="22"/>
          <w:lang w:val="ru-RU"/>
        </w:rPr>
        <w:t>СТРУКТУРУ ТРОШКОВА ПРИПРЕМЕ ПОНУДЕ</w:t>
      </w:r>
    </w:p>
    <w:tbl>
      <w:tblPr>
        <w:tblW w:w="9703" w:type="dxa"/>
        <w:tblInd w:w="350" w:type="dxa"/>
        <w:tblLayout w:type="fixed"/>
        <w:tblCellMar>
          <w:left w:w="10" w:type="dxa"/>
          <w:right w:w="10" w:type="dxa"/>
        </w:tblCellMar>
        <w:tblLook w:val="0000" w:firstRow="0" w:lastRow="0" w:firstColumn="0" w:lastColumn="0" w:noHBand="0" w:noVBand="0"/>
      </w:tblPr>
      <w:tblGrid>
        <w:gridCol w:w="5383"/>
        <w:gridCol w:w="4320"/>
      </w:tblGrid>
      <w:tr w:rsidR="001B4091">
        <w:trPr>
          <w:trHeight w:val="734"/>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9A557C" w:rsidRDefault="00DC07AC">
            <w:pPr>
              <w:pStyle w:val="Standard"/>
              <w:rPr>
                <w:rFonts w:ascii="Arial" w:hAnsi="Arial" w:cs="Arial"/>
                <w:color w:val="auto"/>
                <w:sz w:val="22"/>
              </w:rPr>
            </w:pPr>
            <w:r w:rsidRPr="009A557C">
              <w:rPr>
                <w:rFonts w:ascii="Arial" w:hAnsi="Arial" w:cs="Arial"/>
                <w:color w:val="auto"/>
                <w:sz w:val="22"/>
                <w:lang w:val="ru-RU"/>
              </w:rPr>
              <w:t>израда узорка или модела који су израђени у складу са тра</w:t>
            </w:r>
            <w:r w:rsidR="00231BFC">
              <w:rPr>
                <w:rFonts w:ascii="Arial" w:hAnsi="Arial" w:cs="Arial"/>
                <w:color w:val="auto"/>
                <w:sz w:val="22"/>
                <w:lang w:val="ru-RU"/>
              </w:rPr>
              <w:t>женом техничком спецификацијом Н</w:t>
            </w:r>
            <w:r w:rsidRPr="009A557C">
              <w:rPr>
                <w:rFonts w:ascii="Arial" w:hAnsi="Arial" w:cs="Arial"/>
                <w:color w:val="auto"/>
                <w:sz w:val="22"/>
                <w:lang w:val="ru-RU"/>
              </w:rPr>
              <w:t>аручиоца</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pPr>
              <w:pStyle w:val="Standard"/>
              <w:rPr>
                <w:rFonts w:ascii="Arial" w:hAnsi="Arial" w:cs="Arial"/>
                <w:sz w:val="22"/>
                <w:lang w:val="ru-RU"/>
              </w:rPr>
            </w:pPr>
          </w:p>
          <w:p w:rsidR="001B4091" w:rsidRPr="00AE13C2" w:rsidRDefault="00DC07AC">
            <w:pPr>
              <w:pStyle w:val="Standard"/>
              <w:rPr>
                <w:rFonts w:ascii="Arial" w:hAnsi="Arial" w:cs="Arial"/>
                <w:sz w:val="22"/>
              </w:rPr>
            </w:pPr>
            <w:r w:rsidRPr="00AE13C2">
              <w:rPr>
                <w:rFonts w:ascii="Arial" w:hAnsi="Arial" w:cs="Arial"/>
                <w:sz w:val="22"/>
              </w:rPr>
              <w:t>__________ динара</w:t>
            </w:r>
          </w:p>
        </w:tc>
      </w:tr>
      <w:tr w:rsidR="001B4091">
        <w:trPr>
          <w:trHeight w:val="307"/>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AE13C2" w:rsidRDefault="00DC07AC">
            <w:pPr>
              <w:pStyle w:val="Standard"/>
              <w:jc w:val="center"/>
              <w:rPr>
                <w:rFonts w:ascii="Arial" w:hAnsi="Arial" w:cs="Arial"/>
                <w:sz w:val="22"/>
              </w:rPr>
            </w:pPr>
            <w:r w:rsidRPr="00AE13C2">
              <w:rPr>
                <w:rFonts w:ascii="Arial" w:hAnsi="Arial" w:cs="Arial"/>
                <w:sz w:val="22"/>
              </w:rPr>
              <w:t>Укупни трошкови без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pPr>
              <w:pStyle w:val="Standard"/>
              <w:rPr>
                <w:rFonts w:ascii="Arial" w:hAnsi="Arial" w:cs="Arial"/>
                <w:sz w:val="22"/>
              </w:rPr>
            </w:pPr>
          </w:p>
          <w:p w:rsidR="001B4091" w:rsidRPr="00AE13C2" w:rsidRDefault="00DC07AC">
            <w:pPr>
              <w:pStyle w:val="Standard"/>
              <w:rPr>
                <w:rFonts w:ascii="Arial" w:hAnsi="Arial" w:cs="Arial"/>
                <w:sz w:val="22"/>
              </w:rPr>
            </w:pPr>
            <w:r w:rsidRPr="00AE13C2">
              <w:rPr>
                <w:rFonts w:ascii="Arial" w:hAnsi="Arial" w:cs="Arial"/>
                <w:sz w:val="22"/>
              </w:rPr>
              <w:t>__________ динара</w:t>
            </w:r>
          </w:p>
        </w:tc>
      </w:tr>
      <w:tr w:rsidR="001B4091">
        <w:trPr>
          <w:trHeight w:val="433"/>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1B4091" w:rsidRPr="00AE13C2" w:rsidRDefault="00DC07AC">
            <w:pPr>
              <w:pStyle w:val="Standard"/>
              <w:jc w:val="center"/>
              <w:rPr>
                <w:rFonts w:ascii="Arial" w:hAnsi="Arial" w:cs="Arial"/>
                <w:sz w:val="22"/>
              </w:rPr>
            </w:pPr>
            <w:r w:rsidRPr="00AE13C2">
              <w:rPr>
                <w:rFonts w:ascii="Arial" w:hAnsi="Arial" w:cs="Arial"/>
                <w:sz w:val="22"/>
              </w:rPr>
              <w:t>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pPr>
              <w:pStyle w:val="Standard"/>
              <w:rPr>
                <w:rFonts w:ascii="Arial" w:hAnsi="Arial" w:cs="Arial"/>
                <w:sz w:val="22"/>
              </w:rPr>
            </w:pPr>
          </w:p>
          <w:p w:rsidR="001B4091" w:rsidRPr="00AE13C2" w:rsidRDefault="00DC07AC">
            <w:pPr>
              <w:pStyle w:val="Standard"/>
              <w:rPr>
                <w:rFonts w:ascii="Arial" w:hAnsi="Arial" w:cs="Arial"/>
                <w:sz w:val="22"/>
              </w:rPr>
            </w:pPr>
            <w:r w:rsidRPr="00AE13C2">
              <w:rPr>
                <w:rFonts w:ascii="Arial" w:hAnsi="Arial" w:cs="Arial"/>
                <w:sz w:val="22"/>
              </w:rPr>
              <w:t>__________ динара</w:t>
            </w:r>
          </w:p>
        </w:tc>
      </w:tr>
      <w:tr w:rsidR="001B4091">
        <w:trPr>
          <w:trHeight w:val="190"/>
        </w:trPr>
        <w:tc>
          <w:tcPr>
            <w:tcW w:w="5383"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pPr>
              <w:pStyle w:val="Standard"/>
              <w:jc w:val="center"/>
              <w:rPr>
                <w:rFonts w:ascii="Arial" w:hAnsi="Arial" w:cs="Arial"/>
                <w:sz w:val="22"/>
              </w:rPr>
            </w:pPr>
          </w:p>
          <w:p w:rsidR="001B4091" w:rsidRPr="00AE13C2" w:rsidRDefault="00DC07AC">
            <w:pPr>
              <w:pStyle w:val="Standard"/>
              <w:jc w:val="center"/>
              <w:rPr>
                <w:rFonts w:ascii="Arial" w:hAnsi="Arial" w:cs="Arial"/>
                <w:sz w:val="22"/>
              </w:rPr>
            </w:pPr>
            <w:r w:rsidRPr="00AE13C2">
              <w:rPr>
                <w:rFonts w:ascii="Arial" w:hAnsi="Arial" w:cs="Arial"/>
                <w:sz w:val="22"/>
              </w:rPr>
              <w:t>Укупни  трошкови са ПДВ</w:t>
            </w:r>
          </w:p>
        </w:tc>
        <w:tc>
          <w:tcPr>
            <w:tcW w:w="4320"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tcPr>
          <w:p w:rsidR="001B4091" w:rsidRPr="00AE13C2" w:rsidRDefault="001B4091">
            <w:pPr>
              <w:pStyle w:val="Standard"/>
              <w:rPr>
                <w:rFonts w:ascii="Arial" w:hAnsi="Arial" w:cs="Arial"/>
                <w:sz w:val="22"/>
              </w:rPr>
            </w:pPr>
          </w:p>
          <w:p w:rsidR="001B4091" w:rsidRPr="00AE13C2" w:rsidRDefault="00DC07AC">
            <w:pPr>
              <w:pStyle w:val="Standard"/>
              <w:rPr>
                <w:rFonts w:ascii="Arial" w:hAnsi="Arial" w:cs="Arial"/>
                <w:sz w:val="22"/>
              </w:rPr>
            </w:pPr>
            <w:r w:rsidRPr="00AE13C2">
              <w:rPr>
                <w:rFonts w:ascii="Arial" w:hAnsi="Arial" w:cs="Arial"/>
                <w:sz w:val="22"/>
              </w:rPr>
              <w:t>__________ динара</w:t>
            </w:r>
          </w:p>
        </w:tc>
      </w:tr>
    </w:tbl>
    <w:p w:rsidR="001B4091" w:rsidRPr="00AE13C2" w:rsidRDefault="00DC07AC">
      <w:pPr>
        <w:pStyle w:val="Standard"/>
        <w:tabs>
          <w:tab w:val="left" w:pos="0"/>
        </w:tabs>
        <w:rPr>
          <w:rFonts w:ascii="Arial" w:hAnsi="Arial" w:cs="Arial"/>
          <w:sz w:val="22"/>
        </w:rPr>
      </w:pPr>
      <w:r w:rsidRPr="00AE13C2">
        <w:rPr>
          <w:rFonts w:ascii="Arial" w:hAnsi="Arial" w:cs="Arial"/>
          <w:sz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B4091" w:rsidRDefault="001B4091">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1B4091">
        <w:trPr>
          <w:jc w:val="center"/>
        </w:trPr>
        <w:tc>
          <w:tcPr>
            <w:tcW w:w="3880"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Датум:</w:t>
            </w:r>
          </w:p>
        </w:tc>
        <w:tc>
          <w:tcPr>
            <w:tcW w:w="2127"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Понуђач</w:t>
            </w:r>
          </w:p>
        </w:tc>
      </w:tr>
      <w:tr w:rsidR="001B4091">
        <w:trPr>
          <w:jc w:val="center"/>
        </w:trPr>
        <w:tc>
          <w:tcPr>
            <w:tcW w:w="3880"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1B4091" w:rsidRPr="00AE13C2" w:rsidRDefault="00DC07AC">
            <w:pPr>
              <w:pStyle w:val="Standard"/>
              <w:spacing w:before="0"/>
              <w:jc w:val="center"/>
              <w:rPr>
                <w:rFonts w:ascii="Arial" w:hAnsi="Arial" w:cs="Arial"/>
                <w:sz w:val="22"/>
              </w:rPr>
            </w:pPr>
            <w:r w:rsidRPr="00AE13C2">
              <w:rPr>
                <w:rFonts w:ascii="Arial" w:hAnsi="Arial" w:cs="Arial"/>
                <w:sz w:val="22"/>
              </w:rPr>
              <w:t>М.П.</w:t>
            </w:r>
          </w:p>
        </w:tc>
        <w:tc>
          <w:tcPr>
            <w:tcW w:w="4024" w:type="dxa"/>
            <w:shd w:val="clear" w:color="auto" w:fill="auto"/>
            <w:tcMar>
              <w:top w:w="0" w:type="dxa"/>
              <w:left w:w="108" w:type="dxa"/>
              <w:bottom w:w="0" w:type="dxa"/>
              <w:right w:w="108" w:type="dxa"/>
            </w:tcMar>
          </w:tcPr>
          <w:p w:rsidR="001B4091" w:rsidRPr="00AE13C2" w:rsidRDefault="001B4091">
            <w:pPr>
              <w:pStyle w:val="Standard"/>
              <w:spacing w:before="0"/>
              <w:jc w:val="center"/>
              <w:rPr>
                <w:rFonts w:ascii="Arial" w:hAnsi="Arial" w:cs="Arial"/>
                <w:sz w:val="22"/>
                <w:lang w:val="ru-RU"/>
              </w:rPr>
            </w:pPr>
          </w:p>
        </w:tc>
      </w:tr>
      <w:tr w:rsidR="001B4091">
        <w:trPr>
          <w:jc w:val="center"/>
        </w:trPr>
        <w:tc>
          <w:tcPr>
            <w:tcW w:w="3880"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1B4091" w:rsidRDefault="001B4091">
            <w:pPr>
              <w:pStyle w:val="Standard"/>
              <w:spacing w:before="0"/>
              <w:jc w:val="center"/>
              <w:rPr>
                <w:rFonts w:cs="Arial"/>
                <w:lang w:val="ru-RU"/>
              </w:rPr>
            </w:pPr>
          </w:p>
        </w:tc>
      </w:tr>
      <w:tr w:rsidR="001B4091" w:rsidRPr="00EB782F">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rPr>
            </w:pPr>
          </w:p>
        </w:tc>
        <w:tc>
          <w:tcPr>
            <w:tcW w:w="2127" w:type="dxa"/>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lang w:val="ru-RU"/>
              </w:rPr>
            </w:pPr>
          </w:p>
        </w:tc>
        <w:tc>
          <w:tcPr>
            <w:tcW w:w="4024" w:type="dxa"/>
            <w:tcBorders>
              <w:top w:val="single" w:sz="4" w:space="0" w:color="00000A"/>
            </w:tcBorders>
            <w:shd w:val="clear" w:color="auto" w:fill="auto"/>
            <w:tcMar>
              <w:top w:w="0" w:type="dxa"/>
              <w:left w:w="108" w:type="dxa"/>
              <w:bottom w:w="0" w:type="dxa"/>
              <w:right w:w="108" w:type="dxa"/>
            </w:tcMar>
          </w:tcPr>
          <w:p w:rsidR="001B4091" w:rsidRPr="00EB782F" w:rsidRDefault="001B4091">
            <w:pPr>
              <w:pStyle w:val="Standard"/>
              <w:spacing w:before="0"/>
              <w:jc w:val="center"/>
              <w:rPr>
                <w:rFonts w:cs="Arial"/>
                <w:i/>
                <w:lang w:val="ru-RU"/>
              </w:rPr>
            </w:pPr>
          </w:p>
        </w:tc>
      </w:tr>
    </w:tbl>
    <w:p w:rsidR="001B4091" w:rsidRPr="00EB782F" w:rsidRDefault="00DC07AC">
      <w:pPr>
        <w:pStyle w:val="Standard"/>
        <w:tabs>
          <w:tab w:val="left" w:pos="0"/>
        </w:tabs>
        <w:spacing w:before="0"/>
        <w:rPr>
          <w:rFonts w:ascii="Arial" w:hAnsi="Arial" w:cs="Arial"/>
          <w:b/>
          <w:i/>
          <w:sz w:val="22"/>
          <w:szCs w:val="22"/>
          <w:lang w:val="ru-RU"/>
        </w:rPr>
      </w:pPr>
      <w:r w:rsidRPr="00EB782F">
        <w:rPr>
          <w:rFonts w:ascii="Arial" w:hAnsi="Arial" w:cs="Arial"/>
          <w:b/>
          <w:i/>
          <w:sz w:val="22"/>
          <w:szCs w:val="22"/>
          <w:lang w:val="ru-RU"/>
        </w:rPr>
        <w:t>Напомена:</w:t>
      </w:r>
    </w:p>
    <w:p w:rsidR="00EB782F" w:rsidRDefault="00EB782F">
      <w:pPr>
        <w:pStyle w:val="Standard"/>
        <w:spacing w:before="0"/>
        <w:rPr>
          <w:rFonts w:ascii="Arial" w:hAnsi="Arial" w:cs="Arial"/>
          <w:sz w:val="22"/>
          <w:szCs w:val="22"/>
        </w:rPr>
      </w:pPr>
    </w:p>
    <w:p w:rsidR="001B4091" w:rsidRPr="00EB782F" w:rsidRDefault="00DC07AC" w:rsidP="00CE3447">
      <w:pPr>
        <w:pStyle w:val="Standard"/>
        <w:numPr>
          <w:ilvl w:val="0"/>
          <w:numId w:val="55"/>
        </w:numPr>
        <w:spacing w:before="0"/>
        <w:rPr>
          <w:rFonts w:ascii="Arial" w:hAnsi="Arial" w:cs="Arial"/>
          <w:i/>
          <w:sz w:val="22"/>
          <w:szCs w:val="22"/>
        </w:rPr>
      </w:pPr>
      <w:r w:rsidRPr="00EB782F">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B4091" w:rsidRPr="00EB782F" w:rsidRDefault="00DC07AC" w:rsidP="00CE3447">
      <w:pPr>
        <w:pStyle w:val="Standard"/>
        <w:numPr>
          <w:ilvl w:val="0"/>
          <w:numId w:val="55"/>
        </w:numPr>
        <w:tabs>
          <w:tab w:val="left" w:pos="0"/>
        </w:tabs>
        <w:spacing w:before="0"/>
        <w:rPr>
          <w:rFonts w:ascii="Arial" w:hAnsi="Arial" w:cs="Arial"/>
          <w:i/>
          <w:sz w:val="22"/>
          <w:szCs w:val="22"/>
        </w:rPr>
      </w:pPr>
      <w:r w:rsidRPr="00EB782F">
        <w:rPr>
          <w:rFonts w:ascii="Arial" w:hAnsi="Arial" w:cs="Arial"/>
          <w:i/>
          <w:sz w:val="22"/>
          <w:szCs w:val="22"/>
        </w:rPr>
        <w:t>остале трошкове припреме и подношења понуде</w:t>
      </w:r>
      <w:r w:rsidRPr="00EB782F">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1B4091" w:rsidRPr="00EB782F" w:rsidRDefault="00DC07AC" w:rsidP="00CE3447">
      <w:pPr>
        <w:pStyle w:val="Standard"/>
        <w:numPr>
          <w:ilvl w:val="0"/>
          <w:numId w:val="55"/>
        </w:numPr>
        <w:spacing w:before="0"/>
        <w:rPr>
          <w:rFonts w:ascii="Arial" w:hAnsi="Arial" w:cs="Arial"/>
          <w:i/>
          <w:sz w:val="22"/>
          <w:szCs w:val="22"/>
        </w:rPr>
      </w:pPr>
      <w:r w:rsidRPr="00EB782F">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B4091" w:rsidRPr="00EB782F" w:rsidRDefault="00DC07AC" w:rsidP="00CE3447">
      <w:pPr>
        <w:pStyle w:val="KDKomentar"/>
        <w:numPr>
          <w:ilvl w:val="0"/>
          <w:numId w:val="55"/>
        </w:numPr>
        <w:spacing w:before="0"/>
        <w:rPr>
          <w:rFonts w:ascii="Arial" w:hAnsi="Arial" w:cs="Arial"/>
          <w:sz w:val="22"/>
          <w:szCs w:val="22"/>
        </w:rPr>
      </w:pPr>
      <w:r w:rsidRPr="00EB782F">
        <w:rPr>
          <w:rFonts w:ascii="Arial" w:eastAsia="TimesNewRomanPS-BoldMT" w:hAnsi="Arial" w:cs="Arial"/>
          <w:color w:val="00000A"/>
          <w:sz w:val="22"/>
          <w:szCs w:val="22"/>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1B4091" w:rsidRPr="00AB0138" w:rsidRDefault="00DC07AC">
      <w:pPr>
        <w:pStyle w:val="KDObrazac"/>
        <w:pageBreakBefore/>
        <w:spacing w:before="0"/>
        <w:outlineLvl w:val="9"/>
        <w:rPr>
          <w:lang w:val="sr-Cyrl-RS"/>
        </w:rPr>
      </w:pPr>
      <w:r w:rsidRPr="00AE13C2">
        <w:rPr>
          <w:rFonts w:ascii="Arial" w:hAnsi="Arial"/>
          <w:sz w:val="22"/>
        </w:rPr>
        <w:lastRenderedPageBreak/>
        <w:t>П</w:t>
      </w:r>
      <w:r w:rsidR="00B37C85">
        <w:rPr>
          <w:rFonts w:ascii="Arial" w:hAnsi="Arial"/>
          <w:sz w:val="22"/>
          <w:lang w:val="sr-Cyrl-RS"/>
        </w:rPr>
        <w:t>рилог</w:t>
      </w:r>
      <w:r w:rsidRPr="00AE13C2">
        <w:rPr>
          <w:rFonts w:ascii="Arial" w:hAnsi="Arial"/>
          <w:sz w:val="22"/>
        </w:rPr>
        <w:t xml:space="preserve"> </w:t>
      </w:r>
      <w:r w:rsidR="00295162">
        <w:rPr>
          <w:rFonts w:ascii="Arial" w:hAnsi="Arial"/>
          <w:sz w:val="22"/>
          <w:lang w:val="sr-Cyrl-RS"/>
        </w:rPr>
        <w:t>број</w:t>
      </w:r>
      <w:r>
        <w:t xml:space="preserve"> </w:t>
      </w:r>
      <w:r w:rsidR="00AB0138">
        <w:rPr>
          <w:lang w:val="sr-Cyrl-RS"/>
        </w:rPr>
        <w:t>1.</w:t>
      </w:r>
    </w:p>
    <w:p w:rsidR="001B4091" w:rsidRDefault="001B4091">
      <w:pPr>
        <w:pStyle w:val="NoSpacing"/>
        <w:suppressAutoHyphens w:val="0"/>
        <w:spacing w:before="0"/>
        <w:jc w:val="center"/>
        <w:rPr>
          <w:rFonts w:cs="Arial"/>
          <w:szCs w:val="24"/>
        </w:rPr>
      </w:pPr>
    </w:p>
    <w:p w:rsidR="001B4091" w:rsidRDefault="001B4091">
      <w:pPr>
        <w:pStyle w:val="NoSpacing"/>
        <w:suppressAutoHyphens w:val="0"/>
        <w:spacing w:before="0"/>
        <w:jc w:val="center"/>
        <w:rPr>
          <w:rFonts w:cs="Arial"/>
          <w:szCs w:val="24"/>
        </w:rPr>
      </w:pPr>
    </w:p>
    <w:p w:rsidR="001B4091" w:rsidRPr="00AE13C2" w:rsidRDefault="00DC07AC">
      <w:pPr>
        <w:pStyle w:val="NoSpacing"/>
        <w:suppressAutoHyphens w:val="0"/>
        <w:spacing w:before="0"/>
        <w:jc w:val="center"/>
        <w:rPr>
          <w:sz w:val="22"/>
        </w:rPr>
      </w:pPr>
      <w:r w:rsidRPr="00AE13C2">
        <w:rPr>
          <w:rFonts w:cs="Arial"/>
          <w:b/>
          <w:sz w:val="22"/>
          <w:szCs w:val="24"/>
        </w:rPr>
        <w:t>СПОРАЗУМ  УЧЕСНИКА ЗАЈЕДНИЧКЕ ПОНУДЕ</w:t>
      </w:r>
    </w:p>
    <w:p w:rsidR="001B4091" w:rsidRPr="00AE13C2" w:rsidRDefault="001B4091">
      <w:pPr>
        <w:pStyle w:val="NoSpacing"/>
        <w:suppressAutoHyphens w:val="0"/>
        <w:spacing w:before="0"/>
        <w:jc w:val="center"/>
        <w:rPr>
          <w:rFonts w:cs="Arial"/>
          <w:b/>
          <w:sz w:val="22"/>
          <w:szCs w:val="24"/>
        </w:rPr>
      </w:pPr>
    </w:p>
    <w:p w:rsidR="001B4091" w:rsidRDefault="00DC07AC">
      <w:pPr>
        <w:pStyle w:val="NoSpacing"/>
        <w:rPr>
          <w:rFonts w:cs="Arial"/>
          <w:sz w:val="22"/>
          <w:szCs w:val="24"/>
          <w:lang w:val="sr-Cyrl-RS"/>
        </w:rPr>
      </w:pPr>
      <w:r w:rsidRPr="005826B5">
        <w:rPr>
          <w:rFonts w:cs="Arial"/>
          <w:sz w:val="22"/>
          <w:szCs w:val="24"/>
        </w:rPr>
        <w:t xml:space="preserve">На основу члана 81. Закона о јавним набавкама </w:t>
      </w:r>
      <w:r w:rsidRPr="005826B5">
        <w:rPr>
          <w:rFonts w:eastAsia="TimesNewRomanPSMT" w:cs="Arial"/>
          <w:sz w:val="22"/>
          <w:szCs w:val="24"/>
          <w:lang w:val="ru-RU" w:eastAsia="en-US"/>
        </w:rPr>
        <w:t xml:space="preserve">(„Сл. </w:t>
      </w:r>
      <w:r w:rsidRPr="005826B5">
        <w:rPr>
          <w:rFonts w:eastAsia="TimesNewRomanPSMT" w:cs="Arial"/>
          <w:sz w:val="22"/>
          <w:szCs w:val="24"/>
          <w:lang w:eastAsia="en-US"/>
        </w:rPr>
        <w:t>г</w:t>
      </w:r>
      <w:r w:rsidRPr="005826B5">
        <w:rPr>
          <w:rFonts w:eastAsia="TimesNewRomanPSMT" w:cs="Arial"/>
          <w:sz w:val="22"/>
          <w:szCs w:val="24"/>
          <w:lang w:val="ru-RU" w:eastAsia="en-US"/>
        </w:rPr>
        <w:t>ласник РС” бр. 1</w:t>
      </w:r>
      <w:r w:rsidRPr="005826B5">
        <w:rPr>
          <w:rFonts w:eastAsia="TimesNewRomanPSMT" w:cs="Arial"/>
          <w:sz w:val="22"/>
          <w:szCs w:val="24"/>
          <w:lang w:eastAsia="en-US"/>
        </w:rPr>
        <w:t>24</w:t>
      </w:r>
      <w:r w:rsidRPr="005826B5">
        <w:rPr>
          <w:rFonts w:eastAsia="TimesNewRomanPSMT" w:cs="Arial"/>
          <w:sz w:val="22"/>
          <w:szCs w:val="24"/>
          <w:lang w:val="ru-RU" w:eastAsia="en-US"/>
        </w:rPr>
        <w:t>/20</w:t>
      </w:r>
      <w:r w:rsidRPr="005826B5">
        <w:rPr>
          <w:rFonts w:eastAsia="TimesNewRomanPSMT" w:cs="Arial"/>
          <w:sz w:val="22"/>
          <w:szCs w:val="24"/>
          <w:lang w:eastAsia="en-US"/>
        </w:rPr>
        <w:t>12</w:t>
      </w:r>
      <w:r w:rsidRPr="005826B5">
        <w:rPr>
          <w:rFonts w:eastAsia="TimesNewRomanPSMT" w:cs="Arial"/>
          <w:sz w:val="22"/>
          <w:szCs w:val="24"/>
          <w:lang w:val="ru-RU" w:eastAsia="en-US"/>
        </w:rPr>
        <w:t>, 14/15, 68/15</w:t>
      </w:r>
      <w:r w:rsidRPr="005826B5">
        <w:rPr>
          <w:rFonts w:cs="Arial"/>
          <w:sz w:val="22"/>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5C57C6" w:rsidRPr="005C57C6" w:rsidRDefault="005C57C6">
      <w:pPr>
        <w:pStyle w:val="NoSpacing"/>
        <w:rPr>
          <w:sz w:val="22"/>
          <w:lang w:val="sr-Cyrl-RS"/>
        </w:rPr>
      </w:pPr>
    </w:p>
    <w:tbl>
      <w:tblPr>
        <w:tblW w:w="9288" w:type="dxa"/>
        <w:tblInd w:w="-108" w:type="dxa"/>
        <w:tblLayout w:type="fixed"/>
        <w:tblCellMar>
          <w:left w:w="10" w:type="dxa"/>
          <w:right w:w="10" w:type="dxa"/>
        </w:tblCellMar>
        <w:tblLook w:val="0000" w:firstRow="0" w:lastRow="0" w:firstColumn="0" w:lastColumn="0" w:noHBand="0" w:noVBand="0"/>
      </w:tblPr>
      <w:tblGrid>
        <w:gridCol w:w="3650"/>
        <w:gridCol w:w="5638"/>
      </w:tblGrid>
      <w:tr w:rsidR="001B4091">
        <w:trPr>
          <w:trHeight w:val="532"/>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1B4091" w:rsidRPr="00AE13C2" w:rsidRDefault="00DC07AC">
            <w:pPr>
              <w:pStyle w:val="NoSpacing"/>
              <w:rPr>
                <w:sz w:val="22"/>
              </w:rPr>
            </w:pPr>
            <w:r w:rsidRPr="00AE13C2">
              <w:rPr>
                <w:rFonts w:cs="Arial"/>
                <w:sz w:val="22"/>
                <w:szCs w:val="24"/>
              </w:rPr>
              <w:t>ПОДАТАК О</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B782F" w:rsidRDefault="00EB782F">
            <w:pPr>
              <w:pStyle w:val="NoSpacing"/>
              <w:rPr>
                <w:rFonts w:cs="Arial"/>
                <w:sz w:val="22"/>
                <w:szCs w:val="24"/>
              </w:rPr>
            </w:pPr>
          </w:p>
          <w:p w:rsidR="001B4091" w:rsidRPr="00AE13C2" w:rsidRDefault="00DC07AC">
            <w:pPr>
              <w:pStyle w:val="NoSpacing"/>
              <w:rPr>
                <w:sz w:val="22"/>
              </w:rPr>
            </w:pPr>
            <w:r w:rsidRPr="00AE13C2">
              <w:rPr>
                <w:rFonts w:cs="Arial"/>
                <w:sz w:val="22"/>
                <w:szCs w:val="24"/>
              </w:rPr>
              <w:t>НАЗИВ И СЕДИШТЕ ЧЛАНА ГРУПЕ ПОНУЂАЧА</w:t>
            </w:r>
          </w:p>
          <w:p w:rsidR="001B4091" w:rsidRPr="00AE13C2" w:rsidRDefault="001B4091">
            <w:pPr>
              <w:pStyle w:val="NoSpacing"/>
              <w:rPr>
                <w:rFonts w:cs="Arial"/>
                <w:sz w:val="22"/>
                <w:szCs w:val="24"/>
              </w:rPr>
            </w:pPr>
          </w:p>
        </w:tc>
      </w:tr>
      <w:tr w:rsidR="001B4091">
        <w:trPr>
          <w:trHeight w:val="1244"/>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1. Члану групе који ће бити носилац посла, односно који ће поднети понуду и који ће заступати групу понуђача пред наручиоцем;</w:t>
            </w: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r w:rsidR="001B4091">
        <w:trPr>
          <w:trHeight w:val="1280"/>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2. Oпис послова сваког од понуђача из групе понуђача у извршењу уговора:</w:t>
            </w: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r w:rsidR="001B4091">
        <w:trPr>
          <w:trHeight w:val="1433"/>
        </w:trPr>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5826B5" w:rsidRDefault="00DC07AC">
            <w:pPr>
              <w:pStyle w:val="NoSpacing"/>
              <w:rPr>
                <w:sz w:val="22"/>
              </w:rPr>
            </w:pPr>
            <w:r w:rsidRPr="005826B5">
              <w:rPr>
                <w:rFonts w:cs="Arial"/>
                <w:sz w:val="22"/>
                <w:szCs w:val="24"/>
              </w:rPr>
              <w:t>3.Друго:</w:t>
            </w: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p w:rsidR="001B4091" w:rsidRPr="005826B5" w:rsidRDefault="001B4091">
            <w:pPr>
              <w:pStyle w:val="NoSpacing"/>
              <w:rPr>
                <w:rFonts w:cs="Arial"/>
                <w:sz w:val="22"/>
                <w:szCs w:val="24"/>
              </w:rPr>
            </w:pPr>
          </w:p>
        </w:tc>
        <w:tc>
          <w:tcPr>
            <w:tcW w:w="56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4091" w:rsidRPr="00AE13C2" w:rsidRDefault="001B4091">
            <w:pPr>
              <w:pStyle w:val="NoSpacing"/>
              <w:rPr>
                <w:rFonts w:cs="Arial"/>
                <w:sz w:val="22"/>
                <w:szCs w:val="24"/>
              </w:rPr>
            </w:pPr>
          </w:p>
        </w:tc>
      </w:tr>
    </w:tbl>
    <w:p w:rsidR="001B4091" w:rsidRDefault="001B4091">
      <w:pPr>
        <w:pStyle w:val="Standard"/>
        <w:tabs>
          <w:tab w:val="left" w:pos="360"/>
        </w:tabs>
        <w:rPr>
          <w:rFonts w:cs="Arial"/>
          <w:i/>
          <w:spacing w:val="2"/>
        </w:rPr>
      </w:pPr>
    </w:p>
    <w:p w:rsidR="00EF20E9" w:rsidRDefault="00DC07AC" w:rsidP="00EF20E9">
      <w:pPr>
        <w:pStyle w:val="Standard"/>
        <w:tabs>
          <w:tab w:val="left" w:pos="360"/>
        </w:tabs>
      </w:pPr>
      <w:r>
        <w:rPr>
          <w:noProof/>
        </w:rPr>
        <mc:AlternateContent>
          <mc:Choice Requires="wps">
            <w:drawing>
              <wp:anchor distT="0" distB="0" distL="114300" distR="114300" simplePos="0" relativeHeight="38" behindDoc="0" locked="0" layoutInCell="1" allowOverlap="1" wp14:anchorId="0F71CCBD" wp14:editId="1BC82D9A">
                <wp:simplePos x="0" y="0"/>
                <wp:positionH relativeFrom="margin">
                  <wp:posOffset>-731</wp:posOffset>
                </wp:positionH>
                <wp:positionV relativeFrom="paragraph">
                  <wp:posOffset>123078</wp:posOffset>
                </wp:positionV>
                <wp:extent cx="14602" cy="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30420A" w:rsidRDefault="0030420A">
                            <w:pPr>
                              <w:pStyle w:val="NoSpacing"/>
                            </w:pPr>
                            <w:r>
                              <w:rPr>
                                <w:rFonts w:cs="Arial"/>
                                <w:i/>
                                <w:szCs w:val="24"/>
                              </w:rPr>
                              <w:t>Потпис одговорног лица члана групе понуђача:</w:t>
                            </w:r>
                          </w:p>
                          <w:p w:rsidR="0030420A" w:rsidRDefault="0030420A">
                            <w:pPr>
                              <w:pStyle w:val="NoSpacing"/>
                            </w:pPr>
                            <w:r>
                              <w:rPr>
                                <w:rFonts w:cs="Arial"/>
                                <w:i/>
                                <w:szCs w:val="24"/>
                              </w:rPr>
                              <w:t>______________________</w:t>
                            </w:r>
                          </w:p>
                        </w:txbxContent>
                      </wps:txbx>
                      <wps:bodyPr vert="horz" wrap="square" lIns="0" tIns="0" rIns="0" bIns="0" anchor="t" anchorCtr="0" compatLnSpc="0">
                        <a:noAutofit/>
                      </wps:bodyPr>
                    </wps:wsp>
                  </a:graphicData>
                </a:graphic>
              </wp:anchor>
            </w:drawing>
          </mc:Choice>
          <mc:Fallback>
            <w:pict>
              <v:shapetype w14:anchorId="0F71CCBD" id="_x0000_t202" coordsize="21600,21600" o:spt="202" path="m,l,21600r21600,l21600,xe">
                <v:stroke joinstyle="miter"/>
                <v:path gradientshapeok="t" o:connecttype="rect"/>
              </v:shapetype>
              <v:shape id="Frame1" o:spid="_x0000_s1026" type="#_x0000_t202" style="position:absolute;left:0;text-align:left;margin-left:-.05pt;margin-top:9.7pt;width:1.15pt;height:0;z-index:3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" filled="f" stroked="f">
                <v:textbox inset="0,0,0,0">
                  <w:txbxContent>
                    <w:p w:rsidR="0030420A" w:rsidRDefault="0030420A">
                      <w:pPr>
                        <w:pStyle w:val="NoSpacing"/>
                      </w:pPr>
                      <w:r>
                        <w:rPr>
                          <w:rFonts w:cs="Arial"/>
                          <w:i/>
                          <w:szCs w:val="24"/>
                        </w:rPr>
                        <w:t>Потпис одговорног лица члана групе понуђача:</w:t>
                      </w:r>
                    </w:p>
                    <w:p w:rsidR="0030420A" w:rsidRDefault="0030420A">
                      <w:pPr>
                        <w:pStyle w:val="NoSpacing"/>
                      </w:pPr>
                      <w:r>
                        <w:rPr>
                          <w:rFonts w:cs="Arial"/>
                          <w:i/>
                          <w:szCs w:val="24"/>
                        </w:rPr>
                        <w:t>______________________</w:t>
                      </w:r>
                    </w:p>
                  </w:txbxContent>
                </v:textbox>
                <w10:wrap type="square" anchorx="margin"/>
              </v:shape>
            </w:pict>
          </mc:Fallback>
        </mc:AlternateContent>
      </w:r>
      <w:r>
        <w:rPr>
          <w:rFonts w:cs="Arial"/>
          <w:i/>
        </w:rPr>
        <w:t xml:space="preserve">   </w:t>
      </w:r>
      <w:r w:rsidRPr="00AE13C2">
        <w:rPr>
          <w:rFonts w:ascii="Arial" w:hAnsi="Arial" w:cs="Arial"/>
          <w:i/>
          <w:sz w:val="22"/>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EF20E9" w:rsidRPr="001B6A5A" w:rsidTr="00BD7561">
        <w:trPr>
          <w:jc w:val="center"/>
        </w:trPr>
        <w:tc>
          <w:tcPr>
            <w:tcW w:w="3880"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Датум:</w:t>
            </w:r>
          </w:p>
        </w:tc>
        <w:tc>
          <w:tcPr>
            <w:tcW w:w="2127"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lang w:val="ru-RU"/>
              </w:rPr>
            </w:pPr>
          </w:p>
        </w:tc>
        <w:tc>
          <w:tcPr>
            <w:tcW w:w="4024" w:type="dxa"/>
            <w:shd w:val="clear" w:color="auto" w:fill="auto"/>
            <w:tcMar>
              <w:top w:w="0" w:type="dxa"/>
              <w:left w:w="108" w:type="dxa"/>
              <w:bottom w:w="0" w:type="dxa"/>
              <w:right w:w="108" w:type="dxa"/>
            </w:tcMar>
          </w:tcPr>
          <w:p w:rsidR="00EF20E9" w:rsidRPr="005C57C6" w:rsidRDefault="00EF20E9" w:rsidP="00BD7561">
            <w:pPr>
              <w:pStyle w:val="Standard"/>
              <w:spacing w:before="0"/>
              <w:jc w:val="center"/>
              <w:rPr>
                <w:rFonts w:ascii="Arial" w:hAnsi="Arial" w:cs="Arial"/>
                <w:sz w:val="22"/>
                <w:lang w:val="sr-Cyrl-RS"/>
              </w:rPr>
            </w:pPr>
            <w:r w:rsidRPr="001B6A5A">
              <w:rPr>
                <w:rFonts w:ascii="Arial" w:hAnsi="Arial" w:cs="Arial"/>
                <w:sz w:val="22"/>
              </w:rPr>
              <w:t>Понуђач/члан групе</w:t>
            </w:r>
            <w:r w:rsidR="005C57C6">
              <w:rPr>
                <w:rFonts w:ascii="Arial" w:hAnsi="Arial" w:cs="Arial"/>
                <w:sz w:val="22"/>
                <w:lang w:val="sr-Cyrl-RS"/>
              </w:rPr>
              <w:t>/подизвођач</w:t>
            </w:r>
          </w:p>
        </w:tc>
      </w:tr>
      <w:tr w:rsidR="00EF20E9" w:rsidRPr="001B6A5A" w:rsidTr="00BD7561">
        <w:trPr>
          <w:jc w:val="center"/>
        </w:trPr>
        <w:tc>
          <w:tcPr>
            <w:tcW w:w="3880"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p>
        </w:tc>
        <w:tc>
          <w:tcPr>
            <w:tcW w:w="2127"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rPr>
            </w:pPr>
            <w:r w:rsidRPr="001B6A5A">
              <w:rPr>
                <w:rFonts w:ascii="Arial" w:hAnsi="Arial" w:cs="Arial"/>
                <w:sz w:val="22"/>
              </w:rPr>
              <w:t>М.П.</w:t>
            </w:r>
          </w:p>
        </w:tc>
        <w:tc>
          <w:tcPr>
            <w:tcW w:w="4024" w:type="dxa"/>
            <w:shd w:val="clear" w:color="auto" w:fill="auto"/>
            <w:tcMar>
              <w:top w:w="0" w:type="dxa"/>
              <w:left w:w="108" w:type="dxa"/>
              <w:bottom w:w="0" w:type="dxa"/>
              <w:right w:w="108" w:type="dxa"/>
            </w:tcMar>
          </w:tcPr>
          <w:p w:rsidR="00EF20E9" w:rsidRPr="001B6A5A" w:rsidRDefault="00EF20E9" w:rsidP="00BD7561">
            <w:pPr>
              <w:pStyle w:val="Standard"/>
              <w:spacing w:before="0"/>
              <w:jc w:val="center"/>
              <w:rPr>
                <w:rFonts w:ascii="Arial" w:hAnsi="Arial" w:cs="Arial"/>
                <w:sz w:val="22"/>
                <w:lang w:val="ru-RU"/>
              </w:rPr>
            </w:pPr>
          </w:p>
        </w:tc>
      </w:tr>
      <w:tr w:rsidR="00EF20E9" w:rsidTr="00BD7561">
        <w:trPr>
          <w:jc w:val="center"/>
        </w:trPr>
        <w:tc>
          <w:tcPr>
            <w:tcW w:w="3880" w:type="dxa"/>
            <w:tcBorders>
              <w:bottom w:val="single" w:sz="4" w:space="0" w:color="00000A"/>
            </w:tcBorders>
            <w:shd w:val="clear" w:color="auto" w:fill="auto"/>
            <w:tcMar>
              <w:top w:w="0" w:type="dxa"/>
              <w:left w:w="108" w:type="dxa"/>
              <w:bottom w:w="0" w:type="dxa"/>
              <w:right w:w="108" w:type="dxa"/>
            </w:tcMar>
          </w:tcPr>
          <w:p w:rsidR="00EF20E9" w:rsidRDefault="00EF20E9" w:rsidP="00BD7561">
            <w:pPr>
              <w:pStyle w:val="Standard"/>
              <w:spacing w:before="0"/>
              <w:jc w:val="center"/>
              <w:rPr>
                <w:rFonts w:cs="Arial"/>
              </w:rPr>
            </w:pPr>
          </w:p>
        </w:tc>
        <w:tc>
          <w:tcPr>
            <w:tcW w:w="2127" w:type="dxa"/>
            <w:shd w:val="clear" w:color="auto" w:fill="auto"/>
            <w:tcMar>
              <w:top w:w="0" w:type="dxa"/>
              <w:left w:w="108" w:type="dxa"/>
              <w:bottom w:w="0" w:type="dxa"/>
              <w:right w:w="108" w:type="dxa"/>
            </w:tcMar>
          </w:tcPr>
          <w:p w:rsidR="00EF20E9" w:rsidRDefault="00EF20E9" w:rsidP="00BD7561">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EF20E9" w:rsidRDefault="00EF20E9" w:rsidP="00BD7561">
            <w:pPr>
              <w:pStyle w:val="Standard"/>
              <w:spacing w:before="0"/>
              <w:jc w:val="center"/>
              <w:rPr>
                <w:rFonts w:cs="Arial"/>
                <w:lang w:val="ru-RU"/>
              </w:rPr>
            </w:pPr>
          </w:p>
        </w:tc>
      </w:tr>
    </w:tbl>
    <w:p w:rsidR="001B4091" w:rsidRDefault="001B4091" w:rsidP="00EF20E9">
      <w:pPr>
        <w:pStyle w:val="Standard"/>
        <w:tabs>
          <w:tab w:val="left" w:pos="360"/>
        </w:tabs>
      </w:pPr>
    </w:p>
    <w:p w:rsidR="00F527C6" w:rsidRPr="005359E5" w:rsidRDefault="00FE2F96" w:rsidP="005359E5">
      <w:pPr>
        <w:suppressAutoHyphens w:val="0"/>
        <w:rPr>
          <w:rFonts w:ascii="Arial MT" w:hAnsi="Arial MT" w:cs="Arial"/>
          <w:b/>
          <w:color w:val="000000"/>
          <w:kern w:val="0"/>
          <w:sz w:val="24"/>
          <w:szCs w:val="24"/>
        </w:rPr>
      </w:pPr>
      <w:r>
        <w:br w:type="page"/>
      </w:r>
    </w:p>
    <w:p w:rsidR="00C21E1D" w:rsidRPr="00C21E1D" w:rsidRDefault="00C21E1D" w:rsidP="00C21E1D">
      <w:pPr>
        <w:pStyle w:val="Standard"/>
        <w:shd w:val="clear" w:color="auto" w:fill="FFFFFF" w:themeFill="background1"/>
        <w:spacing w:before="0"/>
        <w:rPr>
          <w:rFonts w:ascii="Arial" w:hAnsi="Arial" w:cs="Arial"/>
          <w:b/>
          <w:color w:val="auto"/>
          <w:sz w:val="22"/>
          <w:lang w:val="sr-Cyrl-RS"/>
        </w:rPr>
      </w:pPr>
      <w:r>
        <w:rPr>
          <w:rFonts w:ascii="Arial" w:hAnsi="Arial" w:cs="Arial"/>
          <w:b/>
          <w:color w:val="auto"/>
          <w:sz w:val="22"/>
          <w:lang w:val="sr-Cyrl-RS"/>
        </w:rPr>
        <w:lastRenderedPageBreak/>
        <w:t xml:space="preserve">                                                                                                       </w:t>
      </w:r>
      <w:r w:rsidR="00AA1652">
        <w:rPr>
          <w:rFonts w:ascii="Arial" w:hAnsi="Arial" w:cs="Arial"/>
          <w:b/>
          <w:color w:val="auto"/>
          <w:sz w:val="22"/>
          <w:lang w:val="sr-Cyrl-RS"/>
        </w:rPr>
        <w:t xml:space="preserve">                   Прилог број 2</w:t>
      </w:r>
      <w:r>
        <w:rPr>
          <w:rFonts w:ascii="Arial" w:hAnsi="Arial" w:cs="Arial"/>
          <w:b/>
          <w:color w:val="auto"/>
          <w:sz w:val="22"/>
          <w:lang w:val="sr-Cyrl-RS"/>
        </w:rPr>
        <w:t>.</w:t>
      </w:r>
    </w:p>
    <w:p w:rsidR="00C21E1D" w:rsidRDefault="00C21E1D" w:rsidP="00BD7561">
      <w:pPr>
        <w:pStyle w:val="Standard"/>
        <w:shd w:val="clear" w:color="auto" w:fill="FFFFFF" w:themeFill="background1"/>
        <w:spacing w:before="0"/>
        <w:jc w:val="center"/>
        <w:rPr>
          <w:rFonts w:ascii="Arial" w:hAnsi="Arial" w:cs="Arial"/>
          <w:b/>
          <w:color w:val="auto"/>
          <w:sz w:val="22"/>
        </w:rPr>
      </w:pPr>
    </w:p>
    <w:p w:rsidR="001B4091" w:rsidRPr="00BD7561" w:rsidRDefault="00DC07AC" w:rsidP="00BD7561">
      <w:pPr>
        <w:pStyle w:val="Standard"/>
        <w:shd w:val="clear" w:color="auto" w:fill="FFFFFF" w:themeFill="background1"/>
        <w:spacing w:before="0"/>
        <w:jc w:val="center"/>
        <w:rPr>
          <w:rFonts w:ascii="Arial" w:hAnsi="Arial" w:cs="Arial"/>
          <w:b/>
          <w:color w:val="auto"/>
          <w:sz w:val="22"/>
        </w:rPr>
      </w:pPr>
      <w:r w:rsidRPr="00BD7561">
        <w:rPr>
          <w:rFonts w:ascii="Arial" w:hAnsi="Arial" w:cs="Arial"/>
          <w:b/>
          <w:color w:val="auto"/>
          <w:sz w:val="22"/>
        </w:rPr>
        <w:t>ЗАПИСНИК О ПРУЖЕНИМ УСЛУГАМА</w:t>
      </w:r>
    </w:p>
    <w:p w:rsidR="008240E3" w:rsidRPr="00BD7561" w:rsidRDefault="008240E3" w:rsidP="00BD7561">
      <w:pPr>
        <w:pStyle w:val="Standard"/>
        <w:shd w:val="clear" w:color="auto" w:fill="FFFFFF" w:themeFill="background1"/>
        <w:spacing w:before="0"/>
        <w:jc w:val="center"/>
        <w:rPr>
          <w:color w:val="auto"/>
        </w:rPr>
      </w:pPr>
    </w:p>
    <w:p w:rsidR="001B4091" w:rsidRPr="00BD7561" w:rsidRDefault="001B4091" w:rsidP="00BD7561">
      <w:pPr>
        <w:pStyle w:val="Standard"/>
        <w:shd w:val="clear" w:color="auto" w:fill="FFFFFF" w:themeFill="background1"/>
        <w:spacing w:before="0"/>
        <w:rPr>
          <w:rFonts w:cs="Arial"/>
          <w:color w:val="auto"/>
        </w:rPr>
      </w:pPr>
    </w:p>
    <w:p w:rsidR="001B4091" w:rsidRPr="00BD7561" w:rsidRDefault="004074D8"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Записник број: _________</w:t>
      </w:r>
      <w:r w:rsidRPr="00BD7561">
        <w:rPr>
          <w:rFonts w:ascii="Arial" w:hAnsi="Arial" w:cs="Arial"/>
          <w:color w:val="auto"/>
          <w:sz w:val="22"/>
          <w:lang w:val="sr-Cyrl-RS"/>
        </w:rPr>
        <w:t xml:space="preserve">    </w:t>
      </w:r>
      <w:r w:rsidR="00DC07AC" w:rsidRPr="00BD7561">
        <w:rPr>
          <w:rFonts w:ascii="Arial" w:hAnsi="Arial" w:cs="Arial"/>
          <w:color w:val="auto"/>
          <w:sz w:val="22"/>
        </w:rPr>
        <w:t>Датум ___________</w:t>
      </w:r>
    </w:p>
    <w:p w:rsidR="004074D8" w:rsidRPr="00BD7561" w:rsidRDefault="004074D8" w:rsidP="00BD7561">
      <w:pPr>
        <w:pStyle w:val="Standard"/>
        <w:shd w:val="clear" w:color="auto" w:fill="FFFFFF" w:themeFill="background1"/>
        <w:spacing w:before="0"/>
        <w:rPr>
          <w:rFonts w:ascii="Arial" w:hAnsi="Arial" w:cs="Arial"/>
          <w:color w:val="auto"/>
          <w:sz w:val="22"/>
        </w:rPr>
      </w:pP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tabs>
          <w:tab w:val="left" w:pos="720"/>
          <w:tab w:val="left" w:pos="1440"/>
          <w:tab w:val="left" w:pos="2160"/>
          <w:tab w:val="left" w:pos="2880"/>
          <w:tab w:val="left" w:pos="3600"/>
          <w:tab w:val="left" w:pos="5085"/>
        </w:tabs>
        <w:spacing w:before="0"/>
        <w:rPr>
          <w:rFonts w:ascii="Arial" w:hAnsi="Arial" w:cs="Arial"/>
          <w:color w:val="auto"/>
          <w:sz w:val="22"/>
        </w:rPr>
      </w:pPr>
      <w:r w:rsidRPr="00BD7561">
        <w:rPr>
          <w:rFonts w:ascii="Arial" w:hAnsi="Arial" w:cs="Arial"/>
          <w:color w:val="auto"/>
          <w:sz w:val="22"/>
        </w:rPr>
        <w:tab/>
        <w:t>ПРУЖАЛАЦ УСЛУГА:</w:t>
      </w:r>
      <w:r w:rsidRPr="00BD7561">
        <w:rPr>
          <w:rFonts w:ascii="Arial" w:hAnsi="Arial" w:cs="Arial"/>
          <w:color w:val="auto"/>
          <w:sz w:val="22"/>
        </w:rPr>
        <w:tab/>
      </w:r>
      <w:r w:rsidRPr="00BD7561">
        <w:rPr>
          <w:rFonts w:ascii="Arial" w:hAnsi="Arial" w:cs="Arial"/>
          <w:color w:val="auto"/>
          <w:sz w:val="22"/>
        </w:rPr>
        <w:tab/>
        <w:t xml:space="preserve">      КОРИСНИК УСЛУГА:</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_________________________</w:t>
      </w:r>
      <w:r w:rsidRPr="00BD7561">
        <w:rPr>
          <w:rFonts w:ascii="Arial" w:hAnsi="Arial" w:cs="Arial"/>
          <w:color w:val="auto"/>
          <w:sz w:val="22"/>
        </w:rPr>
        <w:tab/>
      </w:r>
      <w:r w:rsidRPr="00BD7561">
        <w:rPr>
          <w:rFonts w:ascii="Arial" w:hAnsi="Arial" w:cs="Arial"/>
          <w:color w:val="auto"/>
          <w:sz w:val="22"/>
        </w:rPr>
        <w:tab/>
        <w:t xml:space="preserve">        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    (Назив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(Назив организационог дела ЈП ЕПС)</w:t>
      </w: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tabs>
          <w:tab w:val="center" w:pos="4514"/>
        </w:tabs>
        <w:spacing w:before="0"/>
        <w:rPr>
          <w:rFonts w:ascii="Arial" w:hAnsi="Arial" w:cs="Arial"/>
          <w:color w:val="auto"/>
          <w:sz w:val="22"/>
        </w:rPr>
      </w:pPr>
      <w:r w:rsidRPr="00BD7561">
        <w:rPr>
          <w:rFonts w:ascii="Arial" w:hAnsi="Arial" w:cs="Arial"/>
          <w:color w:val="auto"/>
          <w:sz w:val="22"/>
        </w:rPr>
        <w:t>__________________________</w:t>
      </w:r>
      <w:r w:rsidRPr="00BD7561">
        <w:rPr>
          <w:rFonts w:ascii="Arial" w:hAnsi="Arial" w:cs="Arial"/>
          <w:color w:val="auto"/>
          <w:sz w:val="22"/>
        </w:rPr>
        <w:tab/>
        <w:t xml:space="preserve">                      ______________________________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 xml:space="preserve">(Адреса правног  лица) </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(Адреса организационог дела ЈП ЕПС)</w:t>
      </w:r>
    </w:p>
    <w:p w:rsidR="001B4091" w:rsidRPr="00BD7561" w:rsidRDefault="001B4091" w:rsidP="00BD7561">
      <w:pPr>
        <w:pStyle w:val="Standard"/>
        <w:shd w:val="clear" w:color="auto" w:fill="FFFFFF" w:themeFill="background1"/>
        <w:spacing w:before="0"/>
        <w:rPr>
          <w:rFonts w:ascii="Arial" w:hAnsi="Arial" w:cs="Arial"/>
          <w:color w:val="auto"/>
          <w:sz w:val="22"/>
        </w:rPr>
      </w:pP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Уговора/Датум:      __________</w:t>
      </w:r>
      <w:r w:rsidR="008240E3" w:rsidRPr="00BD7561">
        <w:rPr>
          <w:rFonts w:ascii="Arial" w:hAnsi="Arial" w:cs="Arial"/>
          <w:color w:val="auto"/>
          <w:sz w:val="22"/>
        </w:rPr>
        <w:t>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Број налога за набавку (НЗН):  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Место извршене услуге:  _____________________________</w:t>
      </w:r>
    </w:p>
    <w:p w:rsidR="001B4091"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Објекат: ______________________</w:t>
      </w:r>
      <w:r w:rsidR="002D255D" w:rsidRPr="00BD7561">
        <w:rPr>
          <w:rFonts w:ascii="Arial" w:hAnsi="Arial" w:cs="Arial"/>
          <w:color w:val="auto"/>
          <w:sz w:val="22"/>
        </w:rPr>
        <w:t>_____________________</w:t>
      </w:r>
    </w:p>
    <w:p w:rsidR="001B4091" w:rsidRPr="00BD7561" w:rsidRDefault="001B4091" w:rsidP="00BD7561">
      <w:pPr>
        <w:pStyle w:val="Standard"/>
        <w:shd w:val="clear" w:color="auto" w:fill="FFFFFF" w:themeFill="background1"/>
        <w:spacing w:before="0"/>
        <w:rPr>
          <w:rFonts w:cs="Arial"/>
          <w:color w:val="auto"/>
        </w:rPr>
      </w:pPr>
    </w:p>
    <w:p w:rsidR="004074D8" w:rsidRPr="00BD7561" w:rsidRDefault="00DC07AC" w:rsidP="00BD7561">
      <w:pPr>
        <w:pStyle w:val="Standard"/>
        <w:shd w:val="clear" w:color="auto" w:fill="FFFFFF" w:themeFill="background1"/>
        <w:spacing w:before="0"/>
        <w:rPr>
          <w:rFonts w:ascii="Arial" w:hAnsi="Arial" w:cs="Arial"/>
          <w:color w:val="auto"/>
          <w:sz w:val="22"/>
        </w:rPr>
      </w:pPr>
      <w:r w:rsidRPr="00BD7561">
        <w:rPr>
          <w:rFonts w:ascii="Arial" w:hAnsi="Arial" w:cs="Arial"/>
          <w:color w:val="auto"/>
          <w:sz w:val="22"/>
        </w:rPr>
        <w:t>А) ДЕТАЉНА СПЕЦИФИКАЦИЈА УСЛУГЕ:</w:t>
      </w:r>
    </w:p>
    <w:tbl>
      <w:tblPr>
        <w:tblStyle w:val="TableGrid"/>
        <w:tblW w:w="5000" w:type="pct"/>
        <w:tblLook w:val="04A0" w:firstRow="1" w:lastRow="0" w:firstColumn="1" w:lastColumn="0" w:noHBand="0" w:noVBand="1"/>
      </w:tblPr>
      <w:tblGrid>
        <w:gridCol w:w="1517"/>
        <w:gridCol w:w="2915"/>
        <w:gridCol w:w="1692"/>
        <w:gridCol w:w="1841"/>
        <w:gridCol w:w="1784"/>
      </w:tblGrid>
      <w:tr w:rsidR="00BD7561" w:rsidRPr="00BD7561" w:rsidTr="004074D8">
        <w:trPr>
          <w:trHeight w:val="433"/>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 xml:space="preserve">Количина </w:t>
            </w:r>
            <w:r w:rsidR="0012150A" w:rsidRPr="00BD7561">
              <w:rPr>
                <w:rFonts w:ascii="Arial" w:hAnsi="Arial" w:cs="Arial"/>
                <w:b/>
                <w:color w:val="auto"/>
                <w:sz w:val="22"/>
                <w:lang w:val="sr-Cyrl-RS"/>
              </w:rPr>
              <w:t>по јед. мере</w:t>
            </w:r>
          </w:p>
        </w:tc>
        <w:tc>
          <w:tcPr>
            <w:tcW w:w="915" w:type="pct"/>
            <w:vAlign w:val="center"/>
          </w:tcPr>
          <w:p w:rsidR="004074D8" w:rsidRPr="00BD7561" w:rsidRDefault="004074D8" w:rsidP="00BD7561">
            <w:pPr>
              <w:pStyle w:val="Standard"/>
              <w:shd w:val="clear" w:color="auto" w:fill="FFFFFF" w:themeFill="background1"/>
              <w:jc w:val="center"/>
              <w:rPr>
                <w:rFonts w:ascii="Arial" w:hAnsi="Arial" w:cs="Arial"/>
                <w:b/>
                <w:color w:val="auto"/>
                <w:sz w:val="22"/>
                <w:lang w:val="sr-Cyrl-RS"/>
              </w:rPr>
            </w:pPr>
            <w:r w:rsidRPr="00BD7561">
              <w:rPr>
                <w:rFonts w:ascii="Arial" w:hAnsi="Arial" w:cs="Arial"/>
                <w:b/>
                <w:color w:val="auto"/>
                <w:sz w:val="22"/>
                <w:lang w:val="sr-Cyrl-RS"/>
              </w:rPr>
              <w:t>Укупн</w:t>
            </w:r>
            <w:r w:rsidR="0012150A" w:rsidRPr="00BD7561">
              <w:rPr>
                <w:rFonts w:ascii="Arial" w:hAnsi="Arial" w:cs="Arial"/>
                <w:b/>
                <w:color w:val="auto"/>
                <w:sz w:val="22"/>
                <w:lang w:val="sr-Cyrl-RS"/>
              </w:rPr>
              <w:t>о</w:t>
            </w:r>
          </w:p>
        </w:tc>
      </w:tr>
      <w:tr w:rsidR="00BD7561" w:rsidRPr="00BD7561" w:rsidTr="004074D8">
        <w:trPr>
          <w:trHeight w:val="472"/>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3"/>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6"/>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r w:rsidR="00BD7561" w:rsidRPr="00BD7561" w:rsidTr="004074D8">
        <w:trPr>
          <w:trHeight w:val="466"/>
        </w:trPr>
        <w:tc>
          <w:tcPr>
            <w:tcW w:w="778" w:type="pct"/>
            <w:vAlign w:val="center"/>
          </w:tcPr>
          <w:p w:rsidR="004074D8" w:rsidRPr="00BD7561" w:rsidRDefault="004074D8" w:rsidP="00BD7561">
            <w:pPr>
              <w:pStyle w:val="Standard"/>
              <w:shd w:val="clear" w:color="auto" w:fill="FFFFFF" w:themeFill="background1"/>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868"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44"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c>
          <w:tcPr>
            <w:tcW w:w="915" w:type="pct"/>
            <w:vAlign w:val="center"/>
          </w:tcPr>
          <w:p w:rsidR="004074D8" w:rsidRPr="00BD7561" w:rsidRDefault="004074D8" w:rsidP="00BD7561">
            <w:pPr>
              <w:pStyle w:val="Standard"/>
              <w:numPr>
                <w:ilvl w:val="0"/>
                <w:numId w:val="1"/>
              </w:numPr>
              <w:shd w:val="clear" w:color="auto" w:fill="FFFFFF" w:themeFill="background1"/>
              <w:rPr>
                <w:rFonts w:ascii="Arial" w:hAnsi="Arial" w:cs="Arial"/>
                <w:b/>
                <w:color w:val="auto"/>
                <w:sz w:val="22"/>
                <w:lang w:val="sr-Cyrl-RS"/>
              </w:rPr>
            </w:pPr>
          </w:p>
        </w:tc>
      </w:tr>
    </w:tbl>
    <w:p w:rsidR="007E402A" w:rsidRPr="00BD7561" w:rsidRDefault="007E402A" w:rsidP="007E402A">
      <w:pPr>
        <w:pStyle w:val="Standard"/>
        <w:rPr>
          <w:rFonts w:ascii="Arial" w:hAnsi="Arial" w:cs="Arial"/>
          <w:color w:val="auto"/>
          <w:sz w:val="22"/>
        </w:rPr>
      </w:pPr>
      <w:r w:rsidRPr="00BD7561">
        <w:rPr>
          <w:rFonts w:ascii="Arial" w:hAnsi="Arial" w:cs="Arial"/>
          <w:color w:val="auto"/>
          <w:sz w:val="22"/>
        </w:rPr>
        <w:t>ПРИЛОЗИ И НАПОМЕНЕ УЗ ЗАПИСНИК:</w:t>
      </w:r>
    </w:p>
    <w:p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rsidR="007E402A" w:rsidRPr="00BD7561" w:rsidRDefault="007E402A" w:rsidP="007E402A">
      <w:pPr>
        <w:pStyle w:val="Standard"/>
        <w:rPr>
          <w:rFonts w:cs="Arial"/>
          <w:color w:val="auto"/>
        </w:rPr>
      </w:pPr>
      <w:r w:rsidRPr="00BD7561">
        <w:rPr>
          <w:rFonts w:cs="Arial"/>
          <w:color w:val="auto"/>
        </w:rPr>
        <w:t>___________________________________________________________________</w:t>
      </w:r>
    </w:p>
    <w:p w:rsidR="007E402A" w:rsidRPr="00950ECE" w:rsidRDefault="007E402A" w:rsidP="007E402A">
      <w:pPr>
        <w:pStyle w:val="Standard"/>
        <w:spacing w:before="0"/>
        <w:rPr>
          <w:rFonts w:ascii="Arial" w:hAnsi="Arial" w:cs="Arial"/>
          <w:color w:val="auto"/>
          <w:sz w:val="22"/>
        </w:rPr>
      </w:pPr>
      <w:r w:rsidRPr="00BD7561">
        <w:rPr>
          <w:rFonts w:ascii="Arial" w:hAnsi="Arial" w:cs="Arial"/>
          <w:color w:val="auto"/>
          <w:sz w:val="22"/>
        </w:rPr>
        <w:t>(</w:t>
      </w:r>
      <w:r w:rsidRPr="00BD7561">
        <w:rPr>
          <w:rFonts w:ascii="Arial" w:hAnsi="Arial" w:cs="Arial"/>
          <w:b/>
          <w:color w:val="auto"/>
          <w:sz w:val="22"/>
          <w:u w:val="single"/>
        </w:rPr>
        <w:t>обавезан прилог:</w:t>
      </w:r>
      <w:r w:rsidRPr="00BD7561">
        <w:rPr>
          <w:rFonts w:ascii="Arial" w:hAnsi="Arial" w:cs="Arial"/>
          <w:color w:val="auto"/>
          <w:sz w:val="22"/>
        </w:rPr>
        <w:t xml:space="preserve"> Налог за набавку (садржи предмет, рок, јед.мере, количину), </w:t>
      </w:r>
      <w:r w:rsidRPr="00BD7561">
        <w:rPr>
          <w:rFonts w:ascii="Arial" w:hAnsi="Arial" w:cs="Arial"/>
          <w:b/>
          <w:color w:val="auto"/>
          <w:sz w:val="22"/>
        </w:rPr>
        <w:t>други евентуални прилози и напомене</w:t>
      </w:r>
      <w:r w:rsidRPr="00BD7561">
        <w:rPr>
          <w:rFonts w:ascii="Arial" w:hAnsi="Arial" w:cs="Arial"/>
          <w:color w:val="auto"/>
          <w:sz w:val="22"/>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Предмет уговора (услуге) одговара траженим техничким карактеристикама.</w:t>
      </w:r>
      <w:r w:rsidRPr="00BD7561">
        <w:rPr>
          <w:rFonts w:ascii="Arial" w:hAnsi="Arial" w:cs="Arial"/>
          <w:color w:val="auto"/>
          <w:sz w:val="22"/>
        </w:rPr>
        <w:tab/>
      </w: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 ДА</w:t>
      </w:r>
    </w:p>
    <w:p w:rsidR="002D1622"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НЕ</w:t>
      </w:r>
    </w:p>
    <w:p w:rsidR="001B4091" w:rsidRPr="00BD7561" w:rsidRDefault="008240E3">
      <w:pPr>
        <w:pStyle w:val="Standard"/>
        <w:spacing w:before="0"/>
        <w:rPr>
          <w:rFonts w:ascii="Arial" w:hAnsi="Arial" w:cs="Arial"/>
          <w:color w:val="auto"/>
          <w:sz w:val="22"/>
        </w:rPr>
      </w:pPr>
      <w:r w:rsidRPr="00BD7561">
        <w:rPr>
          <w:rFonts w:ascii="Arial" w:hAnsi="Arial" w:cs="Arial"/>
          <w:color w:val="auto"/>
          <w:sz w:val="22"/>
        </w:rPr>
        <w:t>Б) Да су услуге извршене</w:t>
      </w:r>
      <w:r w:rsidR="00DC07AC" w:rsidRPr="00BD7561">
        <w:rPr>
          <w:rFonts w:ascii="Arial" w:hAnsi="Arial" w:cs="Arial"/>
          <w:color w:val="auto"/>
          <w:sz w:val="22"/>
        </w:rPr>
        <w:t xml:space="preserve"> у обиму, квалитету, уговореном року и сагласно уговору потврђују:</w:t>
      </w:r>
    </w:p>
    <w:p w:rsidR="002D1622" w:rsidRPr="00BD7561" w:rsidRDefault="002D1622">
      <w:pPr>
        <w:pStyle w:val="Standard"/>
        <w:spacing w:before="0"/>
        <w:rPr>
          <w:rFonts w:ascii="Arial" w:hAnsi="Arial" w:cs="Arial"/>
          <w:color w:val="auto"/>
          <w:sz w:val="22"/>
        </w:rPr>
      </w:pPr>
    </w:p>
    <w:p w:rsidR="001B4091" w:rsidRPr="00BD7561" w:rsidRDefault="00DC07AC">
      <w:pPr>
        <w:pStyle w:val="Standard"/>
        <w:spacing w:before="0"/>
        <w:rPr>
          <w:rFonts w:ascii="Arial" w:hAnsi="Arial" w:cs="Arial"/>
          <w:color w:val="auto"/>
          <w:sz w:val="22"/>
        </w:rPr>
      </w:pPr>
      <w:r w:rsidRPr="00BD7561">
        <w:rPr>
          <w:rFonts w:ascii="Arial" w:hAnsi="Arial" w:cs="Arial"/>
          <w:color w:val="auto"/>
          <w:sz w:val="22"/>
        </w:rPr>
        <w:t>ПРУЖА</w:t>
      </w:r>
      <w:r w:rsidR="002D1622" w:rsidRPr="00BD7561">
        <w:rPr>
          <w:rFonts w:ascii="Arial" w:hAnsi="Arial" w:cs="Arial"/>
          <w:color w:val="auto"/>
          <w:sz w:val="22"/>
        </w:rPr>
        <w:t>ЛАЦ</w:t>
      </w:r>
      <w:r w:rsidR="002D1622" w:rsidRPr="00BD7561">
        <w:rPr>
          <w:rFonts w:ascii="Arial" w:hAnsi="Arial" w:cs="Arial"/>
          <w:color w:val="auto"/>
          <w:sz w:val="22"/>
          <w:lang w:val="sr-Cyrl-RS"/>
        </w:rPr>
        <w:t xml:space="preserve"> УСЛУГЕ</w:t>
      </w:r>
      <w:r w:rsidR="002D1622" w:rsidRPr="00BD7561">
        <w:rPr>
          <w:rFonts w:ascii="Arial" w:hAnsi="Arial" w:cs="Arial"/>
          <w:color w:val="auto"/>
          <w:sz w:val="22"/>
        </w:rPr>
        <w:t>:</w:t>
      </w:r>
      <w:r w:rsidR="002D1622" w:rsidRPr="00BD7561">
        <w:rPr>
          <w:rFonts w:ascii="Arial" w:hAnsi="Arial" w:cs="Arial"/>
          <w:color w:val="auto"/>
          <w:sz w:val="22"/>
        </w:rPr>
        <w:tab/>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ОВЕРА НАДЗОРНОГ ОРГАНА</w:t>
      </w:r>
    </w:p>
    <w:p w:rsidR="001B4091" w:rsidRPr="00BD7561" w:rsidRDefault="001B4091">
      <w:pPr>
        <w:pStyle w:val="Standard"/>
        <w:spacing w:before="0"/>
        <w:rPr>
          <w:rFonts w:cs="Arial"/>
          <w:color w:val="auto"/>
        </w:rPr>
      </w:pPr>
    </w:p>
    <w:p w:rsidR="001B4091" w:rsidRPr="00BD7561" w:rsidRDefault="00DC07AC">
      <w:pPr>
        <w:pStyle w:val="Standard"/>
        <w:spacing w:before="0"/>
        <w:rPr>
          <w:color w:val="auto"/>
        </w:rPr>
      </w:pPr>
      <w:r w:rsidRPr="00BD7561">
        <w:rPr>
          <w:rFonts w:cs="Arial"/>
          <w:color w:val="auto"/>
        </w:rPr>
        <w:t>_____</w:t>
      </w:r>
      <w:r w:rsidR="002D1622" w:rsidRPr="00BD7561">
        <w:rPr>
          <w:rFonts w:cs="Arial"/>
          <w:color w:val="auto"/>
        </w:rPr>
        <w:t>______________</w:t>
      </w:r>
      <w:r w:rsidRPr="00BD7561">
        <w:rPr>
          <w:rFonts w:cs="Arial"/>
          <w:color w:val="auto"/>
        </w:rPr>
        <w:t xml:space="preserve">        </w:t>
      </w:r>
      <w:r w:rsidR="002D1622" w:rsidRPr="00BD7561">
        <w:rPr>
          <w:rFonts w:cs="Arial"/>
          <w:color w:val="auto"/>
          <w:lang w:val="sr-Cyrl-RS"/>
        </w:rPr>
        <w:t xml:space="preserve">                                  </w:t>
      </w:r>
      <w:r w:rsidRPr="00BD7561">
        <w:rPr>
          <w:rFonts w:cs="Arial"/>
          <w:color w:val="auto"/>
        </w:rPr>
        <w:t>__________________________</w:t>
      </w:r>
    </w:p>
    <w:p w:rsidR="002D1622" w:rsidRPr="00BD7561" w:rsidRDefault="002D1622">
      <w:pPr>
        <w:pStyle w:val="Standard"/>
        <w:spacing w:before="0"/>
        <w:rPr>
          <w:rFonts w:ascii="Arial" w:hAnsi="Arial" w:cs="Arial"/>
          <w:color w:val="auto"/>
          <w:sz w:val="22"/>
          <w:lang w:val="sr-Cyrl-RS"/>
        </w:rPr>
      </w:pPr>
      <w:r w:rsidRPr="00BD7561">
        <w:rPr>
          <w:rFonts w:ascii="Arial" w:hAnsi="Arial" w:cs="Arial"/>
          <w:color w:val="auto"/>
          <w:sz w:val="22"/>
          <w:lang w:val="sr-Cyrl-RS"/>
        </w:rPr>
        <w:t xml:space="preserve">   </w:t>
      </w:r>
      <w:r w:rsidRPr="00BD7561">
        <w:rPr>
          <w:rFonts w:ascii="Arial" w:hAnsi="Arial" w:cs="Arial"/>
          <w:color w:val="auto"/>
          <w:sz w:val="22"/>
        </w:rPr>
        <w:t xml:space="preserve"> </w:t>
      </w:r>
      <w:r w:rsidR="00DC07AC" w:rsidRPr="00BD7561">
        <w:rPr>
          <w:rFonts w:ascii="Arial" w:hAnsi="Arial" w:cs="Arial"/>
          <w:color w:val="auto"/>
          <w:sz w:val="22"/>
        </w:rPr>
        <w:t>(Име и презим</w:t>
      </w:r>
      <w:r w:rsidRPr="00BD7561">
        <w:rPr>
          <w:rFonts w:ascii="Arial" w:hAnsi="Arial" w:cs="Arial"/>
          <w:color w:val="auto"/>
          <w:sz w:val="22"/>
        </w:rPr>
        <w:t xml:space="preserve">е)        </w:t>
      </w:r>
      <w:r w:rsidRPr="00BD7561">
        <w:rPr>
          <w:rFonts w:ascii="Arial" w:hAnsi="Arial" w:cs="Arial"/>
          <w:color w:val="auto"/>
          <w:sz w:val="22"/>
          <w:lang w:val="sr-Cyrl-RS"/>
        </w:rPr>
        <w:t xml:space="preserve">                                           </w:t>
      </w:r>
      <w:r w:rsidR="00DC07AC"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rsidR="001B4091" w:rsidRPr="00BD7561" w:rsidRDefault="002D1622">
      <w:pPr>
        <w:pStyle w:val="Standard"/>
        <w:spacing w:before="0"/>
        <w:rPr>
          <w:rFonts w:ascii="Arial" w:hAnsi="Arial" w:cs="Arial"/>
          <w:color w:val="auto"/>
          <w:sz w:val="22"/>
        </w:rPr>
      </w:pPr>
      <w:r w:rsidRPr="00BD7561">
        <w:rPr>
          <w:rFonts w:ascii="Arial" w:hAnsi="Arial" w:cs="Arial"/>
          <w:color w:val="auto"/>
          <w:sz w:val="22"/>
          <w:lang w:val="sr-Cyrl-RS"/>
        </w:rPr>
        <w:t xml:space="preserve">                                                                                            </w:t>
      </w:r>
      <w:r w:rsidRPr="00BD7561">
        <w:rPr>
          <w:rFonts w:ascii="Arial" w:hAnsi="Arial" w:cs="Arial"/>
          <w:color w:val="auto"/>
          <w:sz w:val="22"/>
        </w:rPr>
        <w:t>(Име и презиме)</w:t>
      </w:r>
    </w:p>
    <w:p w:rsidR="001B4091" w:rsidRPr="00BD7561" w:rsidRDefault="00DC07AC" w:rsidP="002D1622">
      <w:pPr>
        <w:pStyle w:val="Standard"/>
        <w:spacing w:before="0"/>
        <w:rPr>
          <w:rFonts w:ascii="Arial" w:hAnsi="Arial" w:cs="Arial"/>
          <w:color w:val="auto"/>
          <w:sz w:val="22"/>
          <w:lang w:val="sr-Cyrl-RS"/>
        </w:rPr>
      </w:pPr>
      <w:r w:rsidRPr="00BD7561">
        <w:rPr>
          <w:rFonts w:ascii="Arial" w:hAnsi="Arial" w:cs="Arial"/>
          <w:color w:val="auto"/>
          <w:sz w:val="22"/>
        </w:rPr>
        <w:t>____________________</w:t>
      </w:r>
      <w:r w:rsidRPr="00BD7561">
        <w:rPr>
          <w:rFonts w:ascii="Arial" w:hAnsi="Arial" w:cs="Arial"/>
          <w:color w:val="auto"/>
          <w:sz w:val="22"/>
        </w:rPr>
        <w:tab/>
      </w:r>
      <w:r w:rsidR="002D1622" w:rsidRPr="00BD7561">
        <w:rPr>
          <w:rFonts w:ascii="Arial" w:hAnsi="Arial" w:cs="Arial"/>
          <w:color w:val="auto"/>
          <w:sz w:val="22"/>
          <w:lang w:val="sr-Cyrl-RS"/>
        </w:rPr>
        <w:t xml:space="preserve">                                          </w:t>
      </w:r>
      <w:r w:rsidRPr="00BD7561">
        <w:rPr>
          <w:rFonts w:ascii="Arial" w:hAnsi="Arial" w:cs="Arial"/>
          <w:color w:val="auto"/>
          <w:sz w:val="22"/>
        </w:rPr>
        <w:t xml:space="preserve">_____________________        </w:t>
      </w:r>
    </w:p>
    <w:p w:rsidR="001B4091" w:rsidRPr="00BD7561" w:rsidRDefault="00DC07AC">
      <w:pPr>
        <w:pStyle w:val="Standard"/>
        <w:spacing w:before="0"/>
        <w:rPr>
          <w:rFonts w:ascii="Arial" w:hAnsi="Arial" w:cs="Arial"/>
          <w:color w:val="auto"/>
          <w:sz w:val="22"/>
          <w:lang w:val="sr-Cyrl-RS"/>
        </w:rPr>
      </w:pP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(Потпис)</w:t>
      </w:r>
      <w:r w:rsidRPr="00BD7561">
        <w:rPr>
          <w:rFonts w:ascii="Arial" w:hAnsi="Arial" w:cs="Arial"/>
          <w:color w:val="auto"/>
          <w:sz w:val="22"/>
        </w:rPr>
        <w:tab/>
      </w:r>
      <w:r w:rsidRPr="00BD7561">
        <w:rPr>
          <w:rFonts w:ascii="Arial" w:hAnsi="Arial" w:cs="Arial"/>
          <w:color w:val="auto"/>
          <w:sz w:val="22"/>
        </w:rPr>
        <w:tab/>
      </w:r>
      <w:r w:rsidRPr="00BD7561">
        <w:rPr>
          <w:rFonts w:ascii="Arial" w:hAnsi="Arial" w:cs="Arial"/>
          <w:color w:val="auto"/>
          <w:sz w:val="22"/>
        </w:rPr>
        <w:tab/>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 xml:space="preserve">      </w:t>
      </w:r>
      <w:r w:rsidR="002D1622" w:rsidRPr="00BD7561">
        <w:rPr>
          <w:rFonts w:ascii="Arial" w:hAnsi="Arial" w:cs="Arial"/>
          <w:color w:val="auto"/>
          <w:sz w:val="22"/>
          <w:lang w:val="sr-Cyrl-RS"/>
        </w:rPr>
        <w:t xml:space="preserve">                                             </w:t>
      </w:r>
      <w:r w:rsidRPr="00BD7561">
        <w:rPr>
          <w:rFonts w:ascii="Arial" w:hAnsi="Arial" w:cs="Arial"/>
          <w:color w:val="auto"/>
          <w:sz w:val="22"/>
        </w:rPr>
        <w:t>(Потпис</w:t>
      </w:r>
      <w:r w:rsidR="002D1622" w:rsidRPr="00BD7561">
        <w:rPr>
          <w:rFonts w:ascii="Arial" w:hAnsi="Arial" w:cs="Arial"/>
          <w:color w:val="auto"/>
          <w:sz w:val="22"/>
          <w:lang w:val="sr-Cyrl-RS"/>
        </w:rPr>
        <w:t>)</w:t>
      </w:r>
    </w:p>
    <w:p w:rsidR="001B4091" w:rsidRPr="00BD7561" w:rsidRDefault="001B4091">
      <w:pPr>
        <w:pStyle w:val="Standard"/>
        <w:spacing w:before="0"/>
        <w:rPr>
          <w:rFonts w:ascii="Arial" w:hAnsi="Arial" w:cs="Arial"/>
          <w:color w:val="auto"/>
          <w:sz w:val="22"/>
        </w:rPr>
      </w:pPr>
    </w:p>
    <w:p w:rsidR="001B4091" w:rsidRDefault="00DC07AC">
      <w:pPr>
        <w:pStyle w:val="Standard"/>
        <w:spacing w:before="0"/>
        <w:rPr>
          <w:rFonts w:ascii="Arial" w:hAnsi="Arial" w:cs="Arial"/>
          <w:color w:val="auto"/>
          <w:sz w:val="22"/>
          <w:lang w:val="sr-Cyrl-RS"/>
        </w:rPr>
      </w:pPr>
      <w:r w:rsidRPr="00117287">
        <w:rPr>
          <w:rFonts w:ascii="Arial" w:hAnsi="Arial" w:cs="Arial"/>
          <w:i/>
          <w:color w:val="auto"/>
          <w:sz w:val="22"/>
        </w:rPr>
        <w:t xml:space="preserve">Сви </w:t>
      </w:r>
      <w:r w:rsidR="00950ECE">
        <w:rPr>
          <w:rFonts w:ascii="Arial" w:hAnsi="Arial" w:cs="Arial"/>
          <w:i/>
          <w:color w:val="auto"/>
          <w:sz w:val="22"/>
          <w:lang w:val="sr-Cyrl-RS"/>
        </w:rPr>
        <w:t>Пружаоци услуга</w:t>
      </w:r>
      <w:r w:rsidRPr="00117287">
        <w:rPr>
          <w:rFonts w:ascii="Arial" w:hAnsi="Arial" w:cs="Arial"/>
          <w:i/>
          <w:color w:val="auto"/>
          <w:sz w:val="22"/>
        </w:rPr>
        <w:t xml:space="preserve"> биће дужни да уз фактуру доставе и обострано потписани Записник</w:t>
      </w:r>
      <w:r w:rsidRPr="00BD7561">
        <w:rPr>
          <w:rFonts w:ascii="Arial" w:hAnsi="Arial" w:cs="Arial"/>
          <w:color w:val="auto"/>
          <w:sz w:val="22"/>
        </w:rPr>
        <w:t>.</w:t>
      </w:r>
    </w:p>
    <w:p w:rsidR="005C57C6" w:rsidRDefault="005C57C6">
      <w:pPr>
        <w:pStyle w:val="Standard"/>
        <w:spacing w:before="0"/>
        <w:rPr>
          <w:rFonts w:ascii="Arial" w:hAnsi="Arial" w:cs="Arial"/>
          <w:color w:val="auto"/>
          <w:sz w:val="22"/>
          <w:lang w:val="sr-Cyrl-RS"/>
        </w:rPr>
      </w:pPr>
    </w:p>
    <w:p w:rsidR="005C57C6" w:rsidRPr="005C57C6" w:rsidRDefault="005C57C6">
      <w:pPr>
        <w:pStyle w:val="Standard"/>
        <w:spacing w:before="0"/>
        <w:rPr>
          <w:rFonts w:ascii="Arial" w:hAnsi="Arial" w:cs="Arial"/>
          <w:color w:val="auto"/>
          <w:sz w:val="22"/>
          <w:lang w:val="sr-Cyrl-RS"/>
        </w:rPr>
      </w:pPr>
    </w:p>
    <w:p w:rsidR="008240E3" w:rsidRPr="00AB0138" w:rsidRDefault="00295162" w:rsidP="008240E3">
      <w:pPr>
        <w:pStyle w:val="Standard"/>
        <w:spacing w:before="0"/>
        <w:ind w:left="7200"/>
        <w:rPr>
          <w:rFonts w:ascii="Arial" w:hAnsi="Arial" w:cs="Arial"/>
          <w:color w:val="auto"/>
          <w:sz w:val="22"/>
          <w:lang w:val="sr-Cyrl-RS"/>
        </w:rPr>
      </w:pPr>
      <w:r>
        <w:rPr>
          <w:rFonts w:ascii="Arial" w:hAnsi="Arial" w:cs="Arial"/>
          <w:b/>
          <w:color w:val="auto"/>
          <w:sz w:val="22"/>
        </w:rPr>
        <w:lastRenderedPageBreak/>
        <w:t>П</w:t>
      </w:r>
      <w:r w:rsidR="00B37C85">
        <w:rPr>
          <w:rFonts w:ascii="Arial" w:hAnsi="Arial" w:cs="Arial"/>
          <w:b/>
          <w:color w:val="auto"/>
          <w:sz w:val="22"/>
          <w:lang w:val="sr-Cyrl-RS"/>
        </w:rPr>
        <w:t>рилог</w:t>
      </w:r>
      <w:r>
        <w:rPr>
          <w:rFonts w:ascii="Arial" w:hAnsi="Arial" w:cs="Arial"/>
          <w:b/>
          <w:color w:val="auto"/>
          <w:sz w:val="22"/>
        </w:rPr>
        <w:t xml:space="preserve"> број</w:t>
      </w:r>
      <w:r w:rsidR="00AA1652">
        <w:rPr>
          <w:rFonts w:ascii="Arial" w:hAnsi="Arial" w:cs="Arial"/>
          <w:b/>
          <w:color w:val="auto"/>
          <w:sz w:val="22"/>
          <w:lang w:val="sr-Cyrl-RS"/>
        </w:rPr>
        <w:t xml:space="preserve"> 3</w:t>
      </w:r>
      <w:r w:rsidR="00AB0138">
        <w:rPr>
          <w:rFonts w:ascii="Arial" w:hAnsi="Arial" w:cs="Arial"/>
          <w:b/>
          <w:color w:val="auto"/>
          <w:sz w:val="22"/>
          <w:lang w:val="sr-Cyrl-RS"/>
        </w:rPr>
        <w:t>.</w:t>
      </w:r>
    </w:p>
    <w:p w:rsidR="008240E3" w:rsidRPr="00BD7561" w:rsidRDefault="008240E3">
      <w:pPr>
        <w:pStyle w:val="Standard"/>
        <w:spacing w:before="0"/>
        <w:rPr>
          <w:rFonts w:ascii="Arial" w:hAnsi="Arial" w:cs="Arial"/>
          <w:color w:val="auto"/>
          <w:sz w:val="22"/>
        </w:rPr>
      </w:pPr>
    </w:p>
    <w:p w:rsidR="001B4091" w:rsidRPr="00BD7561" w:rsidRDefault="001B4091">
      <w:pPr>
        <w:pStyle w:val="Standard"/>
        <w:spacing w:before="0"/>
        <w:rPr>
          <w:rFonts w:cs="Arial"/>
          <w:color w:val="auto"/>
        </w:rPr>
      </w:pPr>
    </w:p>
    <w:p w:rsidR="001B4091" w:rsidRPr="00BD7561" w:rsidRDefault="007E402A" w:rsidP="007E402A">
      <w:pPr>
        <w:pStyle w:val="Standard"/>
        <w:spacing w:before="0"/>
        <w:jc w:val="center"/>
        <w:rPr>
          <w:rFonts w:ascii="Arial" w:hAnsi="Arial" w:cs="Arial"/>
          <w:b/>
          <w:color w:val="auto"/>
          <w:sz w:val="22"/>
          <w:lang w:val="sr-Cyrl-RS"/>
        </w:rPr>
      </w:pPr>
      <w:r w:rsidRPr="00BD7561">
        <w:rPr>
          <w:rFonts w:ascii="Arial" w:hAnsi="Arial" w:cs="Arial"/>
          <w:b/>
          <w:color w:val="auto"/>
          <w:sz w:val="22"/>
          <w:lang w:val="sr-Cyrl-RS"/>
        </w:rPr>
        <w:t>НАЛОГ ЗА НАБАВКУ</w:t>
      </w:r>
    </w:p>
    <w:p w:rsidR="001B4091" w:rsidRPr="00BD7561" w:rsidRDefault="001B4091">
      <w:pPr>
        <w:pStyle w:val="Standard"/>
        <w:spacing w:before="0"/>
        <w:rPr>
          <w:rFonts w:cs="Arial"/>
          <w:color w:val="auto"/>
        </w:rPr>
      </w:pPr>
    </w:p>
    <w:p w:rsidR="001B4091" w:rsidRPr="00BD7561" w:rsidRDefault="007E402A">
      <w:pPr>
        <w:pStyle w:val="Standard"/>
        <w:spacing w:before="0"/>
        <w:rPr>
          <w:rFonts w:ascii="Arial" w:hAnsi="Arial" w:cs="Arial"/>
          <w:color w:val="auto"/>
          <w:sz w:val="22"/>
          <w:lang w:val="sr-Cyrl-RS"/>
        </w:rPr>
      </w:pPr>
      <w:r w:rsidRPr="00BD7561">
        <w:rPr>
          <w:rFonts w:ascii="Arial" w:hAnsi="Arial" w:cs="Arial"/>
          <w:color w:val="auto"/>
          <w:sz w:val="22"/>
          <w:lang w:val="sr-Cyrl-RS"/>
        </w:rPr>
        <w:t>ПРЕДМЕТ:</w:t>
      </w:r>
      <w:r w:rsidR="00477DB2" w:rsidRPr="00BD7561">
        <w:rPr>
          <w:rFonts w:ascii="Arial" w:hAnsi="Arial" w:cs="Arial"/>
          <w:color w:val="auto"/>
          <w:sz w:val="22"/>
          <w:lang w:val="sr-Cyrl-RS"/>
        </w:rPr>
        <w:t xml:space="preserve"> Позив</w:t>
      </w:r>
      <w:r w:rsidR="00477DB2" w:rsidRPr="00BD7561">
        <w:rPr>
          <w:rFonts w:ascii="Arial" w:hAnsi="Arial" w:cs="Arial"/>
          <w:color w:val="auto"/>
          <w:sz w:val="22"/>
        </w:rPr>
        <w:t xml:space="preserve">амо вас да у уговореном року од </w:t>
      </w:r>
      <w:r w:rsidR="00477DB2" w:rsidRPr="00BD7561">
        <w:rPr>
          <w:rFonts w:ascii="Arial" w:hAnsi="Arial" w:cs="Arial"/>
          <w:color w:val="auto"/>
          <w:sz w:val="22"/>
        </w:rPr>
        <w:softHyphen/>
      </w:r>
      <w:r w:rsidR="00477DB2" w:rsidRPr="00BD7561">
        <w:rPr>
          <w:rFonts w:ascii="Arial" w:hAnsi="Arial" w:cs="Arial"/>
          <w:color w:val="auto"/>
          <w:sz w:val="22"/>
        </w:rPr>
        <w:softHyphen/>
      </w:r>
      <w:r w:rsidR="00477DB2" w:rsidRPr="00BD7561">
        <w:rPr>
          <w:rFonts w:ascii="Arial" w:hAnsi="Arial" w:cs="Arial"/>
          <w:color w:val="auto"/>
          <w:sz w:val="22"/>
          <w:lang w:val="sr-Cyrl-RS"/>
        </w:rPr>
        <w:t>_______ дана од дана пријема овог налога</w:t>
      </w:r>
      <w:r w:rsidR="0018544B" w:rsidRPr="00BD7561">
        <w:rPr>
          <w:rFonts w:ascii="Arial" w:hAnsi="Arial" w:cs="Arial"/>
          <w:color w:val="auto"/>
          <w:sz w:val="22"/>
          <w:lang w:val="sr-Cyrl-RS"/>
        </w:rPr>
        <w:t xml:space="preserve"> приступите</w:t>
      </w:r>
      <w:r w:rsidR="00477DB2" w:rsidRPr="00BD7561">
        <w:rPr>
          <w:rFonts w:ascii="Arial" w:hAnsi="Arial" w:cs="Arial"/>
          <w:color w:val="auto"/>
          <w:sz w:val="22"/>
          <w:lang w:val="sr-Cyrl-RS"/>
        </w:rPr>
        <w:t xml:space="preserve"> </w:t>
      </w:r>
      <w:r w:rsidR="0018544B" w:rsidRPr="00BD7561">
        <w:rPr>
          <w:rFonts w:ascii="Arial" w:hAnsi="Arial" w:cs="Arial"/>
          <w:color w:val="auto"/>
          <w:sz w:val="22"/>
          <w:lang w:val="sr-Cyrl-RS"/>
        </w:rPr>
        <w:t>пружању</w:t>
      </w:r>
      <w:r w:rsidR="00477DB2" w:rsidRPr="00BD7561">
        <w:rPr>
          <w:rFonts w:ascii="Arial" w:hAnsi="Arial" w:cs="Arial"/>
          <w:color w:val="auto"/>
          <w:sz w:val="22"/>
          <w:lang w:val="sr-Cyrl-RS"/>
        </w:rPr>
        <w:t xml:space="preserve"> услуга по уговору број _________ од __________. године </w:t>
      </w:r>
      <w:r w:rsidR="002D255D" w:rsidRPr="00BD7561">
        <w:rPr>
          <w:rFonts w:ascii="Arial" w:hAnsi="Arial" w:cs="Arial"/>
          <w:color w:val="auto"/>
          <w:sz w:val="22"/>
          <w:lang w:val="sr-Cyrl-RS"/>
        </w:rPr>
        <w:t>и то</w:t>
      </w:r>
      <w:r w:rsidR="00477DB2" w:rsidRPr="00BD7561">
        <w:rPr>
          <w:rFonts w:ascii="Arial" w:hAnsi="Arial" w:cs="Arial"/>
          <w:color w:val="auto"/>
          <w:sz w:val="22"/>
          <w:lang w:val="sr-Cyrl-RS"/>
        </w:rPr>
        <w:t>:</w:t>
      </w:r>
    </w:p>
    <w:p w:rsidR="001B4091" w:rsidRPr="00BD7561" w:rsidRDefault="001B4091">
      <w:pPr>
        <w:pStyle w:val="Standard"/>
        <w:spacing w:before="0"/>
        <w:rPr>
          <w:rFonts w:cs="Arial"/>
          <w:color w:val="auto"/>
        </w:rPr>
      </w:pPr>
    </w:p>
    <w:tbl>
      <w:tblPr>
        <w:tblStyle w:val="TableGrid"/>
        <w:tblW w:w="5000" w:type="pct"/>
        <w:tblLook w:val="04A0" w:firstRow="1" w:lastRow="0" w:firstColumn="1" w:lastColumn="0" w:noHBand="0" w:noVBand="1"/>
      </w:tblPr>
      <w:tblGrid>
        <w:gridCol w:w="1517"/>
        <w:gridCol w:w="2915"/>
        <w:gridCol w:w="1692"/>
        <w:gridCol w:w="1841"/>
        <w:gridCol w:w="1784"/>
      </w:tblGrid>
      <w:tr w:rsidR="00BD7561" w:rsidRPr="00BD7561" w:rsidTr="00C730D2">
        <w:trPr>
          <w:trHeight w:val="433"/>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Р.Б.</w:t>
            </w:r>
          </w:p>
        </w:tc>
        <w:tc>
          <w:tcPr>
            <w:tcW w:w="1495"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Опис Услуге</w:t>
            </w:r>
          </w:p>
        </w:tc>
        <w:tc>
          <w:tcPr>
            <w:tcW w:w="868"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Јединица мере</w:t>
            </w:r>
          </w:p>
        </w:tc>
        <w:tc>
          <w:tcPr>
            <w:tcW w:w="944"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Количина по јед. мере</w:t>
            </w:r>
          </w:p>
        </w:tc>
        <w:tc>
          <w:tcPr>
            <w:tcW w:w="915" w:type="pct"/>
            <w:vAlign w:val="center"/>
          </w:tcPr>
          <w:p w:rsidR="007E402A" w:rsidRPr="00BD7561" w:rsidRDefault="007E402A" w:rsidP="00C730D2">
            <w:pPr>
              <w:pStyle w:val="Standard"/>
              <w:jc w:val="center"/>
              <w:rPr>
                <w:rFonts w:ascii="Arial" w:hAnsi="Arial" w:cs="Arial"/>
                <w:b/>
                <w:color w:val="auto"/>
                <w:sz w:val="22"/>
                <w:lang w:val="sr-Cyrl-RS"/>
              </w:rPr>
            </w:pPr>
            <w:r w:rsidRPr="00BD7561">
              <w:rPr>
                <w:rFonts w:ascii="Arial" w:hAnsi="Arial" w:cs="Arial"/>
                <w:b/>
                <w:color w:val="auto"/>
                <w:sz w:val="22"/>
                <w:lang w:val="sr-Cyrl-RS"/>
              </w:rPr>
              <w:t>Укупно</w:t>
            </w:r>
          </w:p>
        </w:tc>
      </w:tr>
      <w:tr w:rsidR="00BD7561" w:rsidRPr="00BD7561" w:rsidTr="00C730D2">
        <w:trPr>
          <w:trHeight w:val="472"/>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1.</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3"/>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2.</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6"/>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3.</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r w:rsidR="00BD7561" w:rsidRPr="00BD7561" w:rsidTr="00C730D2">
        <w:trPr>
          <w:trHeight w:val="466"/>
        </w:trPr>
        <w:tc>
          <w:tcPr>
            <w:tcW w:w="778" w:type="pct"/>
            <w:vAlign w:val="center"/>
          </w:tcPr>
          <w:p w:rsidR="007E402A" w:rsidRPr="00BD7561" w:rsidRDefault="007E402A" w:rsidP="00C730D2">
            <w:pPr>
              <w:pStyle w:val="Standard"/>
              <w:jc w:val="left"/>
              <w:rPr>
                <w:rFonts w:ascii="Arial" w:hAnsi="Arial" w:cs="Arial"/>
                <w:b/>
                <w:color w:val="auto"/>
                <w:sz w:val="22"/>
                <w:lang w:val="sr-Cyrl-RS"/>
              </w:rPr>
            </w:pPr>
            <w:r w:rsidRPr="00BD7561">
              <w:rPr>
                <w:rFonts w:ascii="Arial" w:hAnsi="Arial" w:cs="Arial"/>
                <w:b/>
                <w:color w:val="auto"/>
                <w:sz w:val="22"/>
                <w:lang w:val="sr-Cyrl-RS"/>
              </w:rPr>
              <w:t>...</w:t>
            </w:r>
          </w:p>
        </w:tc>
        <w:tc>
          <w:tcPr>
            <w:tcW w:w="149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868"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44"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c>
          <w:tcPr>
            <w:tcW w:w="915" w:type="pct"/>
            <w:vAlign w:val="center"/>
          </w:tcPr>
          <w:p w:rsidR="007E402A" w:rsidRPr="00BD7561" w:rsidRDefault="007E402A" w:rsidP="00C730D2">
            <w:pPr>
              <w:pStyle w:val="Standard"/>
              <w:numPr>
                <w:ilvl w:val="0"/>
                <w:numId w:val="1"/>
              </w:numPr>
              <w:rPr>
                <w:rFonts w:ascii="Arial" w:hAnsi="Arial" w:cs="Arial"/>
                <w:b/>
                <w:color w:val="auto"/>
                <w:sz w:val="22"/>
                <w:lang w:val="sr-Cyrl-RS"/>
              </w:rPr>
            </w:pPr>
          </w:p>
        </w:tc>
      </w:tr>
    </w:tbl>
    <w:p w:rsidR="007E402A" w:rsidRPr="00BD7561" w:rsidRDefault="007E402A" w:rsidP="007E402A">
      <w:pPr>
        <w:pStyle w:val="Standard"/>
        <w:spacing w:before="0"/>
        <w:rPr>
          <w:rFonts w:cs="Arial"/>
          <w:color w:val="auto"/>
        </w:rPr>
      </w:pPr>
    </w:p>
    <w:p w:rsidR="001B4091" w:rsidRPr="00BD7561" w:rsidRDefault="001B4091">
      <w:pPr>
        <w:pStyle w:val="Standard"/>
        <w:spacing w:before="0"/>
        <w:rPr>
          <w:rFonts w:cs="Arial"/>
          <w:color w:val="auto"/>
        </w:rPr>
      </w:pPr>
    </w:p>
    <w:p w:rsidR="001B4091" w:rsidRPr="00BD7561" w:rsidRDefault="008240E3" w:rsidP="008240E3">
      <w:pPr>
        <w:pStyle w:val="Standard"/>
        <w:spacing w:before="0"/>
        <w:jc w:val="center"/>
        <w:rPr>
          <w:rFonts w:ascii="Arial" w:hAnsi="Arial" w:cs="Arial"/>
          <w:color w:val="auto"/>
          <w:sz w:val="22"/>
          <w:lang w:val="sr-Cyrl-RS"/>
        </w:rPr>
      </w:pPr>
      <w:r w:rsidRPr="00BD7561">
        <w:rPr>
          <w:rFonts w:cs="Arial"/>
          <w:color w:val="auto"/>
          <w:lang w:val="sr-Cyrl-RS"/>
        </w:rPr>
        <w:t xml:space="preserve">                                                                                   </w:t>
      </w:r>
      <w:r w:rsidRPr="00BD7561">
        <w:rPr>
          <w:rFonts w:ascii="Arial" w:hAnsi="Arial" w:cs="Arial"/>
          <w:color w:val="auto"/>
          <w:sz w:val="22"/>
          <w:lang w:val="sr-Cyrl-RS"/>
        </w:rPr>
        <w:t xml:space="preserve"> </w:t>
      </w:r>
      <w:r w:rsidR="005C57C6">
        <w:rPr>
          <w:rFonts w:ascii="Arial" w:hAnsi="Arial" w:cs="Arial"/>
          <w:color w:val="auto"/>
          <w:sz w:val="22"/>
          <w:lang w:val="sr-Cyrl-RS"/>
        </w:rPr>
        <w:t xml:space="preserve">       </w:t>
      </w:r>
      <w:r w:rsidR="002D255D" w:rsidRPr="00BD7561">
        <w:rPr>
          <w:rFonts w:ascii="Arial" w:hAnsi="Arial" w:cs="Arial"/>
          <w:color w:val="auto"/>
          <w:sz w:val="22"/>
          <w:lang w:val="sr-Cyrl-RS"/>
        </w:rPr>
        <w:t>НАДЗОРНИ ОРГАН</w:t>
      </w:r>
    </w:p>
    <w:p w:rsidR="002D255D" w:rsidRPr="00BD7561" w:rsidRDefault="002D255D" w:rsidP="002D255D">
      <w:pPr>
        <w:pStyle w:val="Standard"/>
        <w:spacing w:before="0"/>
        <w:jc w:val="right"/>
        <w:rPr>
          <w:rFonts w:ascii="Arial" w:hAnsi="Arial" w:cs="Arial"/>
          <w:color w:val="auto"/>
          <w:sz w:val="22"/>
          <w:lang w:val="sr-Cyrl-RS"/>
        </w:rPr>
      </w:pPr>
    </w:p>
    <w:p w:rsidR="002D255D" w:rsidRPr="00BD7561" w:rsidRDefault="002D255D" w:rsidP="005C57C6">
      <w:pPr>
        <w:pStyle w:val="Standard"/>
        <w:spacing w:before="0" w:after="240"/>
        <w:jc w:val="right"/>
        <w:rPr>
          <w:rFonts w:ascii="Arial" w:hAnsi="Arial" w:cs="Arial"/>
          <w:color w:val="auto"/>
          <w:sz w:val="22"/>
        </w:rPr>
      </w:pPr>
      <w:r w:rsidRPr="00BD7561">
        <w:rPr>
          <w:rFonts w:ascii="Arial" w:hAnsi="Arial" w:cs="Arial"/>
          <w:color w:val="auto"/>
          <w:sz w:val="22"/>
        </w:rPr>
        <w:t>__________________________</w:t>
      </w:r>
    </w:p>
    <w:p w:rsidR="008240E3" w:rsidRPr="00BD7561" w:rsidRDefault="008240E3" w:rsidP="008240E3">
      <w:pPr>
        <w:pStyle w:val="Standard"/>
        <w:spacing w:before="0"/>
        <w:jc w:val="center"/>
        <w:rPr>
          <w:rFonts w:ascii="Arial" w:hAnsi="Arial" w:cs="Arial"/>
          <w:color w:val="auto"/>
          <w:sz w:val="22"/>
          <w:lang w:val="sr-Cyrl-RS"/>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5C57C6">
        <w:rPr>
          <w:rFonts w:ascii="Arial" w:hAnsi="Arial" w:cs="Arial"/>
          <w:color w:val="auto"/>
          <w:sz w:val="22"/>
          <w:lang w:val="sr-Cyrl-RS"/>
        </w:rPr>
        <w:t xml:space="preserve">       </w:t>
      </w:r>
      <w:r w:rsidR="002D255D" w:rsidRPr="00BD7561">
        <w:rPr>
          <w:rFonts w:ascii="Arial" w:hAnsi="Arial" w:cs="Arial"/>
          <w:color w:val="auto"/>
          <w:sz w:val="22"/>
        </w:rPr>
        <w:t>Одговорно лице по Решењу</w:t>
      </w:r>
      <w:r w:rsidRPr="00BD7561">
        <w:rPr>
          <w:rFonts w:ascii="Arial" w:hAnsi="Arial" w:cs="Arial"/>
          <w:color w:val="auto"/>
          <w:sz w:val="22"/>
          <w:lang w:val="sr-Cyrl-RS"/>
        </w:rPr>
        <w:t xml:space="preserve">    </w:t>
      </w:r>
    </w:p>
    <w:p w:rsidR="002D255D" w:rsidRPr="00BD7561" w:rsidRDefault="008240E3" w:rsidP="008240E3">
      <w:pPr>
        <w:pStyle w:val="Standard"/>
        <w:spacing w:before="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rPr>
        <w:t xml:space="preserve">         </w:t>
      </w:r>
      <w:r w:rsidR="005C57C6">
        <w:rPr>
          <w:rFonts w:ascii="Arial" w:hAnsi="Arial" w:cs="Arial"/>
          <w:color w:val="auto"/>
          <w:sz w:val="22"/>
          <w:lang w:val="sr-Cyrl-RS"/>
        </w:rPr>
        <w:t xml:space="preserve">             </w:t>
      </w:r>
      <w:r w:rsidR="002D255D" w:rsidRPr="00BD7561">
        <w:rPr>
          <w:rFonts w:ascii="Arial" w:hAnsi="Arial" w:cs="Arial"/>
          <w:color w:val="auto"/>
          <w:sz w:val="22"/>
        </w:rPr>
        <w:t>(Име и презиме)</w:t>
      </w:r>
    </w:p>
    <w:p w:rsidR="002D255D" w:rsidRPr="00BD7561" w:rsidRDefault="008240E3" w:rsidP="005C57C6">
      <w:pPr>
        <w:pStyle w:val="Standard"/>
        <w:spacing w:before="0" w:after="240"/>
        <w:jc w:val="center"/>
        <w:rPr>
          <w:rFonts w:ascii="Arial" w:hAnsi="Arial" w:cs="Arial"/>
          <w:color w:val="auto"/>
          <w:sz w:val="22"/>
        </w:rPr>
      </w:pPr>
      <w:r w:rsidRPr="00BD7561">
        <w:rPr>
          <w:rFonts w:ascii="Arial" w:hAnsi="Arial" w:cs="Arial"/>
          <w:color w:val="auto"/>
          <w:sz w:val="22"/>
          <w:lang w:val="sr-Cyrl-RS"/>
        </w:rPr>
        <w:t xml:space="preserve">                                                                               </w:t>
      </w:r>
      <w:r w:rsidR="00512DC0">
        <w:rPr>
          <w:rFonts w:ascii="Arial" w:hAnsi="Arial" w:cs="Arial"/>
          <w:color w:val="auto"/>
          <w:sz w:val="22"/>
          <w:lang w:val="sr-Cyrl-RS"/>
        </w:rPr>
        <w:t xml:space="preserve">              </w:t>
      </w:r>
      <w:r w:rsidR="005C57C6">
        <w:rPr>
          <w:rFonts w:ascii="Arial" w:hAnsi="Arial" w:cs="Arial"/>
          <w:color w:val="auto"/>
          <w:sz w:val="22"/>
          <w:lang w:val="sr-Cyrl-RS"/>
        </w:rPr>
        <w:t xml:space="preserve">            </w:t>
      </w:r>
      <w:r w:rsidR="002D255D" w:rsidRPr="00BD7561">
        <w:rPr>
          <w:rFonts w:ascii="Arial" w:hAnsi="Arial" w:cs="Arial"/>
          <w:color w:val="auto"/>
          <w:sz w:val="22"/>
        </w:rPr>
        <w:t>________________</w:t>
      </w:r>
      <w:r w:rsidR="00512DC0">
        <w:rPr>
          <w:rFonts w:ascii="Arial" w:hAnsi="Arial" w:cs="Arial"/>
          <w:color w:val="auto"/>
          <w:sz w:val="22"/>
          <w:lang w:val="sr-Cyrl-RS"/>
        </w:rPr>
        <w:t>___________</w:t>
      </w:r>
      <w:r w:rsidR="002D255D" w:rsidRPr="00BD7561">
        <w:rPr>
          <w:rFonts w:ascii="Arial" w:hAnsi="Arial" w:cs="Arial"/>
          <w:color w:val="auto"/>
          <w:sz w:val="22"/>
        </w:rPr>
        <w:t xml:space="preserve">        </w:t>
      </w:r>
    </w:p>
    <w:p w:rsidR="00FC326C" w:rsidRDefault="002D255D" w:rsidP="00FC326C">
      <w:pPr>
        <w:pStyle w:val="Standard"/>
        <w:spacing w:before="0"/>
        <w:jc w:val="right"/>
        <w:rPr>
          <w:rFonts w:ascii="Arial" w:hAnsi="Arial" w:cs="Arial"/>
          <w:color w:val="00B0F0"/>
          <w:sz w:val="22"/>
          <w:lang w:val="sr-Cyrl-RS"/>
        </w:rPr>
      </w:pPr>
      <w:r w:rsidRPr="00BD7561">
        <w:rPr>
          <w:rFonts w:ascii="Arial" w:hAnsi="Arial" w:cs="Arial"/>
          <w:color w:val="auto"/>
          <w:sz w:val="22"/>
        </w:rPr>
        <w:t xml:space="preserve">   </w:t>
      </w:r>
      <w:r w:rsidRPr="00BD7561">
        <w:rPr>
          <w:rFonts w:ascii="Arial" w:hAnsi="Arial" w:cs="Arial"/>
          <w:color w:val="auto"/>
          <w:sz w:val="22"/>
          <w:lang w:val="sr-Cyrl-RS"/>
        </w:rPr>
        <w:t xml:space="preserve">   </w:t>
      </w:r>
      <w:r w:rsidR="008240E3" w:rsidRPr="00BD7561">
        <w:rPr>
          <w:rFonts w:ascii="Arial" w:hAnsi="Arial" w:cs="Arial"/>
          <w:color w:val="auto"/>
          <w:sz w:val="22"/>
          <w:lang w:val="sr-Cyrl-RS"/>
        </w:rPr>
        <w:t xml:space="preserve">                     </w:t>
      </w:r>
      <w:r w:rsidRPr="00BD7561">
        <w:rPr>
          <w:rFonts w:ascii="Arial" w:hAnsi="Arial" w:cs="Arial"/>
          <w:color w:val="auto"/>
          <w:sz w:val="22"/>
        </w:rPr>
        <w:t xml:space="preserve"> </w:t>
      </w:r>
      <w:r w:rsidR="00512DC0">
        <w:rPr>
          <w:rFonts w:ascii="Arial" w:hAnsi="Arial" w:cs="Arial"/>
          <w:color w:val="auto"/>
          <w:sz w:val="22"/>
        </w:rPr>
        <w:t xml:space="preserve">  </w:t>
      </w:r>
      <w:r w:rsidR="005C57C6">
        <w:rPr>
          <w:rFonts w:ascii="Arial" w:hAnsi="Arial" w:cs="Arial"/>
          <w:color w:val="auto"/>
          <w:sz w:val="22"/>
          <w:lang w:val="sr-Cyrl-RS"/>
        </w:rPr>
        <w:t xml:space="preserve">                               </w:t>
      </w:r>
      <w:r w:rsidR="00512DC0">
        <w:rPr>
          <w:rFonts w:ascii="Arial" w:hAnsi="Arial" w:cs="Arial"/>
          <w:color w:val="auto"/>
          <w:sz w:val="22"/>
        </w:rPr>
        <w:t xml:space="preserve"> </w:t>
      </w:r>
      <w:r w:rsidRPr="00BD7561">
        <w:rPr>
          <w:rFonts w:ascii="Arial" w:hAnsi="Arial" w:cs="Arial"/>
          <w:color w:val="auto"/>
          <w:sz w:val="22"/>
        </w:rPr>
        <w:t>(Потпис)</w:t>
      </w:r>
      <w:r w:rsidRPr="00DB7546">
        <w:rPr>
          <w:rFonts w:ascii="Arial" w:hAnsi="Arial" w:cs="Arial"/>
          <w:color w:val="00B0F0"/>
          <w:sz w:val="22"/>
        </w:rPr>
        <w:tab/>
      </w:r>
      <w:r w:rsidRPr="00DB7546">
        <w:rPr>
          <w:rFonts w:ascii="Arial" w:hAnsi="Arial" w:cs="Arial"/>
          <w:color w:val="00B0F0"/>
          <w:sz w:val="22"/>
        </w:rPr>
        <w:tab/>
      </w:r>
      <w:r w:rsidRPr="00DB7546">
        <w:rPr>
          <w:rFonts w:ascii="Arial" w:hAnsi="Arial" w:cs="Arial"/>
          <w:color w:val="00B0F0"/>
          <w:sz w:val="22"/>
        </w:rPr>
        <w:tab/>
      </w:r>
      <w:r w:rsidRPr="00DB7546">
        <w:rPr>
          <w:rFonts w:ascii="Arial" w:hAnsi="Arial" w:cs="Arial"/>
          <w:color w:val="00B0F0"/>
          <w:sz w:val="22"/>
          <w:lang w:val="sr-Cyrl-RS"/>
        </w:rPr>
        <w:t xml:space="preserve"> </w:t>
      </w: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FC326C" w:rsidRDefault="00FC326C" w:rsidP="00FC326C">
      <w:pPr>
        <w:pStyle w:val="Standard"/>
        <w:spacing w:before="0"/>
        <w:jc w:val="right"/>
        <w:rPr>
          <w:rFonts w:ascii="Arial" w:hAnsi="Arial" w:cs="Arial"/>
          <w:color w:val="00B0F0"/>
          <w:sz w:val="22"/>
          <w:lang w:val="sr-Cyrl-RS"/>
        </w:rPr>
      </w:pPr>
    </w:p>
    <w:p w:rsidR="00EC113B" w:rsidRDefault="00EC113B">
      <w:pPr>
        <w:pStyle w:val="KDParagraf"/>
        <w:spacing w:before="0"/>
        <w:rPr>
          <w:rFonts w:ascii="Arial" w:hAnsi="Arial" w:cs="Arial"/>
          <w:color w:val="00B0F0"/>
          <w:sz w:val="22"/>
          <w:lang w:val="sr-Cyrl-RS"/>
        </w:rPr>
      </w:pPr>
    </w:p>
    <w:p w:rsidR="005C57C6" w:rsidRPr="00AA1652" w:rsidRDefault="005C57C6">
      <w:pPr>
        <w:pStyle w:val="KDParagraf"/>
        <w:spacing w:before="0"/>
        <w:rPr>
          <w:lang w:val="sr-Cyrl-RS"/>
        </w:rPr>
      </w:pPr>
    </w:p>
    <w:p w:rsidR="00EC113B" w:rsidRDefault="00EC113B">
      <w:pPr>
        <w:pStyle w:val="KDParagraf"/>
        <w:spacing w:before="0"/>
        <w:rPr>
          <w:lang w:val="sr-Cyrl-RS"/>
        </w:rPr>
      </w:pPr>
    </w:p>
    <w:p w:rsidR="0089123B" w:rsidRPr="00252D2B" w:rsidRDefault="00252D2B" w:rsidP="00252D2B">
      <w:pPr>
        <w:pStyle w:val="Standard"/>
        <w:spacing w:before="0"/>
        <w:jc w:val="left"/>
        <w:rPr>
          <w:rFonts w:ascii="Arial" w:hAnsi="Arial" w:cs="Arial"/>
          <w:b/>
          <w:sz w:val="22"/>
          <w:lang w:val="sr-Cyrl-RS"/>
        </w:rPr>
      </w:pPr>
      <w:r>
        <w:rPr>
          <w:rFonts w:ascii="Arial" w:hAnsi="Arial" w:cs="Arial"/>
          <w:b/>
          <w:sz w:val="22"/>
          <w:lang w:val="sr-Cyrl-RS"/>
        </w:rPr>
        <w:lastRenderedPageBreak/>
        <w:t>9.</w:t>
      </w:r>
      <w:r w:rsidR="0089123B" w:rsidRPr="00252D2B">
        <w:rPr>
          <w:rFonts w:ascii="Arial" w:hAnsi="Arial" w:cs="Arial"/>
          <w:b/>
          <w:sz w:val="22"/>
        </w:rPr>
        <w:t>МОДЕЛ УГОВОРА</w:t>
      </w:r>
      <w:r w:rsidR="0089123B" w:rsidRPr="00252D2B">
        <w:rPr>
          <w:rFonts w:ascii="Arial" w:hAnsi="Arial" w:cs="Arial"/>
          <w:b/>
          <w:sz w:val="22"/>
          <w:lang w:val="sr-Cyrl-RS"/>
        </w:rPr>
        <w:t xml:space="preserve"> </w:t>
      </w:r>
    </w:p>
    <w:p w:rsidR="0089123B" w:rsidRDefault="0089123B" w:rsidP="0089123B">
      <w:pPr>
        <w:pStyle w:val="KDParagraf"/>
        <w:spacing w:before="0"/>
        <w:rPr>
          <w:rFonts w:cs="Arial"/>
        </w:rPr>
      </w:pPr>
    </w:p>
    <w:p w:rsidR="0089123B" w:rsidRPr="004E1F25" w:rsidRDefault="0089123B" w:rsidP="0089123B">
      <w:pPr>
        <w:pStyle w:val="KDParagraf"/>
        <w:spacing w:before="0"/>
        <w:rPr>
          <w:rFonts w:ascii="Arial" w:hAnsi="Arial" w:cs="Arial"/>
          <w:sz w:val="22"/>
        </w:rPr>
      </w:pPr>
      <w:r w:rsidRPr="004E1F25">
        <w:rPr>
          <w:rFonts w:ascii="Arial" w:hAnsi="Arial" w:cs="Arial"/>
          <w:i/>
          <w:sz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9123B" w:rsidRPr="004E1F25"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rPr>
      </w:pPr>
      <w:r w:rsidRPr="004E1F25">
        <w:rPr>
          <w:rFonts w:ascii="Arial" w:hAnsi="Arial" w:cs="Arial"/>
          <w:b/>
          <w:sz w:val="22"/>
        </w:rPr>
        <w:t>Уговорне стране:</w:t>
      </w:r>
    </w:p>
    <w:p w:rsidR="0089123B" w:rsidRDefault="0089123B" w:rsidP="0089123B">
      <w:pPr>
        <w:pStyle w:val="KDParagraf"/>
        <w:spacing w:before="0"/>
        <w:rPr>
          <w:rFonts w:cs="Arial"/>
        </w:rPr>
      </w:pPr>
    </w:p>
    <w:p w:rsidR="0089123B" w:rsidRDefault="0089123B" w:rsidP="0089123B">
      <w:pPr>
        <w:pStyle w:val="KDParagraf"/>
        <w:spacing w:before="0"/>
        <w:rPr>
          <w:rFonts w:cs="Arial"/>
        </w:rPr>
      </w:pPr>
      <w:r w:rsidRPr="003262B5">
        <w:rPr>
          <w:rFonts w:ascii="Arial" w:hAnsi="Arial" w:cs="Arial"/>
          <w:bCs/>
          <w:color w:val="auto"/>
          <w:sz w:val="22"/>
          <w:szCs w:val="22"/>
          <w:lang w:val="sr-Latn-RS"/>
        </w:rPr>
        <w:t xml:space="preserve">Јавно предузеће „Електропривреда Србије“ Београд, Улица </w:t>
      </w:r>
      <w:r w:rsidR="00F714D7">
        <w:rPr>
          <w:rFonts w:ascii="Arial" w:hAnsi="Arial" w:cs="Arial"/>
          <w:bCs/>
          <w:color w:val="auto"/>
          <w:sz w:val="22"/>
          <w:szCs w:val="22"/>
          <w:lang w:val="sr-Cyrl-RS"/>
        </w:rPr>
        <w:t>Балканска</w:t>
      </w:r>
      <w:r w:rsidR="00F714D7">
        <w:rPr>
          <w:rFonts w:ascii="Arial" w:hAnsi="Arial" w:cs="Arial"/>
          <w:bCs/>
          <w:color w:val="auto"/>
          <w:sz w:val="22"/>
          <w:szCs w:val="22"/>
          <w:lang w:val="sr-Latn-RS"/>
        </w:rPr>
        <w:t xml:space="preserve"> бр. 13</w:t>
      </w:r>
      <w:r w:rsidRPr="003262B5">
        <w:rPr>
          <w:rFonts w:ascii="Arial" w:hAnsi="Arial" w:cs="Arial"/>
          <w:bCs/>
          <w:color w:val="auto"/>
          <w:sz w:val="22"/>
          <w:szCs w:val="22"/>
          <w:lang w:val="sr-Latn-RS"/>
        </w:rPr>
        <w:t>, матични број: 20053658, ПИБ</w:t>
      </w:r>
      <w:r>
        <w:rPr>
          <w:rFonts w:ascii="Arial" w:hAnsi="Arial" w:cs="Arial"/>
          <w:bCs/>
          <w:color w:val="auto"/>
          <w:sz w:val="22"/>
          <w:szCs w:val="22"/>
          <w:lang w:val="sr-Latn-RS"/>
        </w:rPr>
        <w:t xml:space="preserve"> 103920327, текући рачун 160-125756-41</w:t>
      </w:r>
      <w:r w:rsidRPr="003262B5">
        <w:rPr>
          <w:rFonts w:ascii="Arial" w:hAnsi="Arial" w:cs="Arial"/>
          <w:bCs/>
          <w:color w:val="auto"/>
          <w:sz w:val="22"/>
          <w:szCs w:val="22"/>
          <w:lang w:val="sr-Latn-RS"/>
        </w:rPr>
        <w:t>, Banca Intesа</w:t>
      </w:r>
      <w:r w:rsidRPr="003262B5">
        <w:rPr>
          <w:rFonts w:ascii="Arial" w:hAnsi="Arial" w:cs="Arial"/>
          <w:b/>
          <w:bCs/>
          <w:color w:val="auto"/>
          <w:sz w:val="22"/>
          <w:szCs w:val="22"/>
          <w:lang w:val="sr-Latn-RS"/>
        </w:rPr>
        <w:t xml:space="preserve">  </w:t>
      </w:r>
      <w:r w:rsidRPr="003262B5">
        <w:rPr>
          <w:rFonts w:ascii="Arial" w:hAnsi="Arial" w:cs="Arial"/>
          <w:bCs/>
          <w:color w:val="auto"/>
          <w:sz w:val="22"/>
          <w:szCs w:val="22"/>
          <w:lang w:val="sr-Cyrl-RS"/>
        </w:rPr>
        <w:t>– Огранак РБ Колубара</w:t>
      </w:r>
      <w:r w:rsidRPr="003262B5">
        <w:rPr>
          <w:rFonts w:ascii="Arial" w:hAnsi="Arial" w:cs="Arial"/>
          <w:bCs/>
          <w:color w:val="auto"/>
          <w:sz w:val="22"/>
          <w:szCs w:val="22"/>
          <w:lang w:val="sr-Latn-RS"/>
        </w:rPr>
        <w:t>,</w:t>
      </w:r>
      <w:r w:rsidRPr="003262B5">
        <w:rPr>
          <w:rFonts w:ascii="Arial" w:hAnsi="Arial" w:cs="Arial"/>
          <w:bCs/>
          <w:color w:val="auto"/>
          <w:sz w:val="22"/>
          <w:szCs w:val="22"/>
          <w:lang w:val="sr-Cyrl-CS"/>
        </w:rPr>
        <w:t xml:space="preserve"> Лазаревац,  ул. Светог Саве бр.1,  које</w:t>
      </w:r>
      <w:r w:rsidRPr="003262B5">
        <w:rPr>
          <w:rFonts w:ascii="Arial" w:hAnsi="Arial" w:cs="Arial"/>
          <w:bCs/>
          <w:color w:val="auto"/>
          <w:sz w:val="22"/>
          <w:szCs w:val="22"/>
          <w:lang w:val="sr-Cyrl-RS"/>
        </w:rPr>
        <w:t xml:space="preserve"> у име и за рачун ЈП ЕПС</w:t>
      </w:r>
      <w:r w:rsidRPr="003262B5">
        <w:rPr>
          <w:rFonts w:ascii="Arial" w:hAnsi="Arial" w:cs="Arial"/>
          <w:bCs/>
          <w:color w:val="auto"/>
          <w:sz w:val="22"/>
          <w:szCs w:val="22"/>
          <w:lang w:val="sr-Cyrl-CS"/>
        </w:rPr>
        <w:t xml:space="preserve"> заступа </w:t>
      </w:r>
      <w:r>
        <w:rPr>
          <w:rFonts w:ascii="Arial" w:hAnsi="Arial" w:cs="Arial"/>
          <w:bCs/>
          <w:color w:val="auto"/>
          <w:sz w:val="22"/>
          <w:szCs w:val="22"/>
          <w:lang w:val="sr-Cyrl-CS"/>
        </w:rPr>
        <w:t>Владан Марковић</w:t>
      </w:r>
      <w:r w:rsidRPr="003262B5">
        <w:rPr>
          <w:rFonts w:ascii="Arial" w:hAnsi="Arial" w:cs="Arial"/>
          <w:bCs/>
          <w:color w:val="auto"/>
          <w:sz w:val="22"/>
          <w:szCs w:val="22"/>
          <w:lang w:val="sr-Cyrl-CS"/>
        </w:rPr>
        <w:t xml:space="preserve">, </w:t>
      </w:r>
      <w:r w:rsidRPr="003262B5">
        <w:rPr>
          <w:rFonts w:ascii="Arial" w:hAnsi="Arial" w:cs="Arial"/>
          <w:bCs/>
          <w:color w:val="auto"/>
          <w:sz w:val="22"/>
          <w:szCs w:val="22"/>
          <w:lang w:val="sr-Cyrl-RS"/>
        </w:rPr>
        <w:t>Финансијски директор  РБ Колубара</w:t>
      </w:r>
      <w:r w:rsidRPr="003262B5">
        <w:rPr>
          <w:rFonts w:ascii="Arial" w:hAnsi="Arial" w:cs="Arial"/>
          <w:bCs/>
          <w:color w:val="auto"/>
          <w:sz w:val="22"/>
          <w:szCs w:val="22"/>
          <w:lang w:val="sr-Cyrl-CS"/>
        </w:rPr>
        <w:t>,</w:t>
      </w:r>
      <w:r w:rsidRPr="003262B5">
        <w:rPr>
          <w:rFonts w:ascii="Arial" w:hAnsi="Arial" w:cs="Arial"/>
          <w:bCs/>
          <w:color w:val="auto"/>
          <w:sz w:val="22"/>
          <w:szCs w:val="22"/>
          <w:lang w:val="sr-Cyrl-RS"/>
        </w:rPr>
        <w:t xml:space="preserve"> по Пуномоћју </w:t>
      </w:r>
      <w:r w:rsidR="003A7A18">
        <w:rPr>
          <w:rFonts w:ascii="Arial" w:hAnsi="Arial" w:cs="Arial"/>
          <w:bCs/>
          <w:color w:val="auto"/>
          <w:sz w:val="22"/>
          <w:szCs w:val="22"/>
          <w:lang w:val="sr-Cyrl-RS"/>
        </w:rPr>
        <w:t xml:space="preserve">в.д. </w:t>
      </w:r>
      <w:r w:rsidRPr="003262B5">
        <w:rPr>
          <w:rFonts w:ascii="Arial" w:hAnsi="Arial" w:cs="Arial"/>
          <w:bCs/>
          <w:color w:val="auto"/>
          <w:sz w:val="22"/>
          <w:szCs w:val="22"/>
          <w:lang w:val="sr-Cyrl-RS"/>
        </w:rPr>
        <w:t>директора ЈП ЕПС број 12.01.</w:t>
      </w:r>
      <w:r>
        <w:rPr>
          <w:rFonts w:ascii="Arial" w:hAnsi="Arial" w:cs="Arial"/>
          <w:bCs/>
          <w:color w:val="auto"/>
          <w:sz w:val="22"/>
          <w:szCs w:val="22"/>
          <w:lang w:val="sr-Cyrl-RS"/>
        </w:rPr>
        <w:t>296882/1-17</w:t>
      </w:r>
      <w:r w:rsidRPr="003262B5">
        <w:rPr>
          <w:rFonts w:ascii="Arial" w:hAnsi="Arial" w:cs="Arial"/>
          <w:bCs/>
          <w:color w:val="auto"/>
          <w:sz w:val="22"/>
          <w:szCs w:val="22"/>
          <w:lang w:val="sr-Cyrl-RS"/>
        </w:rPr>
        <w:t xml:space="preserve"> од </w:t>
      </w:r>
      <w:r>
        <w:rPr>
          <w:rFonts w:ascii="Arial" w:hAnsi="Arial" w:cs="Arial"/>
          <w:bCs/>
          <w:color w:val="auto"/>
          <w:sz w:val="22"/>
          <w:szCs w:val="22"/>
          <w:lang w:val="sr-Cyrl-RS"/>
        </w:rPr>
        <w:t>15</w:t>
      </w:r>
      <w:r w:rsidRPr="003262B5">
        <w:rPr>
          <w:rFonts w:ascii="Arial" w:hAnsi="Arial" w:cs="Arial"/>
          <w:bCs/>
          <w:color w:val="auto"/>
          <w:sz w:val="22"/>
          <w:szCs w:val="22"/>
          <w:lang w:val="sr-Cyrl-RS"/>
        </w:rPr>
        <w:t>.</w:t>
      </w:r>
      <w:r>
        <w:rPr>
          <w:rFonts w:ascii="Arial" w:hAnsi="Arial" w:cs="Arial"/>
          <w:bCs/>
          <w:color w:val="auto"/>
          <w:sz w:val="22"/>
          <w:szCs w:val="22"/>
          <w:lang w:val="sr-Cyrl-RS"/>
        </w:rPr>
        <w:t xml:space="preserve">06.2017 </w:t>
      </w:r>
      <w:r w:rsidRPr="003262B5">
        <w:rPr>
          <w:rFonts w:ascii="Arial" w:hAnsi="Arial" w:cs="Arial"/>
          <w:bCs/>
          <w:color w:val="auto"/>
          <w:sz w:val="22"/>
          <w:szCs w:val="22"/>
          <w:lang w:val="sr-Cyrl-RS"/>
        </w:rPr>
        <w:t xml:space="preserve">године </w:t>
      </w:r>
      <w:r w:rsidRPr="003262B5">
        <w:rPr>
          <w:rFonts w:ascii="Arial" w:hAnsi="Arial" w:cs="Arial"/>
          <w:bCs/>
          <w:color w:val="auto"/>
          <w:sz w:val="22"/>
          <w:szCs w:val="22"/>
          <w:lang w:val="sr-Cyrl-CS"/>
        </w:rPr>
        <w:t>(у даљем тексту:</w:t>
      </w:r>
      <w:r w:rsidRPr="003262B5">
        <w:rPr>
          <w:rFonts w:ascii="Arial" w:hAnsi="Arial" w:cs="Arial"/>
          <w:bCs/>
          <w:color w:val="auto"/>
          <w:sz w:val="22"/>
          <w:szCs w:val="22"/>
          <w:lang w:val="sr-Latn-RS"/>
        </w:rPr>
        <w:t xml:space="preserve"> Корисник услуге</w:t>
      </w:r>
      <w:r w:rsidRPr="003262B5">
        <w:rPr>
          <w:rFonts w:ascii="Arial" w:hAnsi="Arial" w:cs="Arial"/>
          <w:bCs/>
          <w:color w:val="auto"/>
          <w:sz w:val="22"/>
          <w:szCs w:val="22"/>
          <w:lang w:val="sr-Cyrl-CS"/>
        </w:rPr>
        <w:t>)</w:t>
      </w:r>
      <w:r w:rsidRPr="000D211A">
        <w:rPr>
          <w:rFonts w:ascii="Arial" w:hAnsi="Arial" w:cs="Arial"/>
          <w:bCs/>
          <w:color w:val="auto"/>
          <w:sz w:val="22"/>
          <w:szCs w:val="22"/>
          <w:lang w:val="sr-Latn-RS"/>
        </w:rPr>
        <w:t xml:space="preserve">   </w:t>
      </w:r>
      <w:r w:rsidRPr="000D211A">
        <w:rPr>
          <w:rFonts w:ascii="Arial" w:hAnsi="Arial" w:cs="Arial"/>
          <w:bCs/>
          <w:color w:val="auto"/>
          <w:lang w:val="sr-Latn-RS"/>
        </w:rPr>
        <w:t xml:space="preserve">                                                            </w:t>
      </w:r>
    </w:p>
    <w:p w:rsidR="0089123B" w:rsidRPr="004E1F25" w:rsidRDefault="0089123B" w:rsidP="0089123B">
      <w:pPr>
        <w:pStyle w:val="KDParagraf"/>
        <w:spacing w:before="0"/>
        <w:rPr>
          <w:rFonts w:ascii="Arial" w:hAnsi="Arial" w:cs="Arial"/>
          <w:sz w:val="22"/>
        </w:rPr>
      </w:pPr>
      <w:r w:rsidRPr="004E1F25">
        <w:rPr>
          <w:rFonts w:ascii="Arial" w:hAnsi="Arial" w:cs="Arial"/>
          <w:sz w:val="22"/>
        </w:rPr>
        <w:t>и</w:t>
      </w:r>
    </w:p>
    <w:p w:rsidR="0089123B" w:rsidRPr="004E1F25" w:rsidRDefault="0089123B" w:rsidP="0089123B">
      <w:pPr>
        <w:pStyle w:val="KDParagraf"/>
        <w:spacing w:before="0"/>
        <w:rPr>
          <w:rFonts w:ascii="Arial" w:hAnsi="Arial" w:cs="Arial"/>
          <w:sz w:val="22"/>
        </w:rPr>
      </w:pPr>
      <w:r w:rsidRPr="004E1F25">
        <w:rPr>
          <w:rFonts w:ascii="Arial" w:hAnsi="Arial" w:cs="Arial"/>
          <w:sz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89123B" w:rsidRPr="004E1F25"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(у даљем тексту заједно: Уговорне стране)</w:t>
      </w:r>
      <w:r w:rsidRPr="004E1F25">
        <w:rPr>
          <w:rFonts w:ascii="Arial" w:hAnsi="Arial" w:cs="Arial"/>
          <w:sz w:val="22"/>
        </w:rPr>
        <w:tab/>
      </w:r>
    </w:p>
    <w:p w:rsidR="0089123B" w:rsidRPr="004E1F25" w:rsidRDefault="0089123B" w:rsidP="0089123B">
      <w:pPr>
        <w:pStyle w:val="KDParagraf"/>
        <w:spacing w:before="0"/>
        <w:rPr>
          <w:rFonts w:ascii="Arial" w:hAnsi="Arial" w:cs="Arial"/>
          <w:sz w:val="22"/>
        </w:rPr>
      </w:pPr>
      <w:r w:rsidRPr="004E1F25">
        <w:rPr>
          <w:rFonts w:ascii="Arial" w:hAnsi="Arial" w:cs="Arial"/>
          <w:sz w:val="22"/>
        </w:rPr>
        <w:t>закључиле су,</w:t>
      </w:r>
    </w:p>
    <w:p w:rsidR="0089123B" w:rsidRDefault="0089123B" w:rsidP="0089123B">
      <w:pPr>
        <w:pStyle w:val="KDParagraf"/>
        <w:spacing w:before="0"/>
        <w:rPr>
          <w:rFonts w:cs="Arial"/>
        </w:rPr>
      </w:pPr>
    </w:p>
    <w:p w:rsidR="0089123B" w:rsidRPr="004E1F25" w:rsidRDefault="0089123B" w:rsidP="0089123B">
      <w:pPr>
        <w:pStyle w:val="KDParagraf"/>
        <w:spacing w:before="0"/>
        <w:rPr>
          <w:rFonts w:ascii="Arial" w:hAnsi="Arial" w:cs="Arial"/>
          <w:sz w:val="22"/>
        </w:rPr>
      </w:pPr>
      <w:r>
        <w:rPr>
          <w:rFonts w:cs="Arial"/>
          <w:b/>
        </w:rPr>
        <w:t xml:space="preserve">                                      </w:t>
      </w:r>
      <w:r w:rsidRPr="004E1F25">
        <w:rPr>
          <w:rFonts w:ascii="Arial" w:hAnsi="Arial" w:cs="Arial"/>
          <w:b/>
          <w:sz w:val="22"/>
        </w:rPr>
        <w:t>УГОВОР О ПРУЖАЊУ УСЛУГЕ</w:t>
      </w:r>
    </w:p>
    <w:p w:rsidR="0089123B"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УВОДНЕ ОДРЕДБЕ</w:t>
      </w:r>
    </w:p>
    <w:p w:rsidR="0089123B" w:rsidRDefault="0089123B" w:rsidP="0089123B">
      <w:pPr>
        <w:pStyle w:val="KDParagraf"/>
        <w:spacing w:before="0"/>
        <w:rPr>
          <w:rFonts w:cs="Arial"/>
        </w:rPr>
      </w:pPr>
    </w:p>
    <w:p w:rsidR="0089123B" w:rsidRDefault="0089123B" w:rsidP="0089123B">
      <w:pPr>
        <w:pStyle w:val="KDParagraf"/>
        <w:spacing w:before="0"/>
        <w:rPr>
          <w:rFonts w:ascii="Arial" w:hAnsi="Arial" w:cs="Arial"/>
          <w:sz w:val="22"/>
          <w:szCs w:val="22"/>
        </w:rPr>
      </w:pPr>
      <w:r w:rsidRPr="004E1F25">
        <w:rPr>
          <w:rFonts w:ascii="Arial" w:hAnsi="Arial" w:cs="Arial"/>
          <w:sz w:val="22"/>
          <w:szCs w:val="22"/>
        </w:rPr>
        <w:t>Имајући у виду:</w:t>
      </w:r>
    </w:p>
    <w:p w:rsidR="0089123B" w:rsidRPr="004E1F25" w:rsidRDefault="0089123B" w:rsidP="0089123B">
      <w:pPr>
        <w:pStyle w:val="KDParagraf"/>
        <w:spacing w:before="0"/>
        <w:rPr>
          <w:rFonts w:ascii="Arial" w:hAnsi="Arial" w:cs="Arial"/>
          <w:sz w:val="22"/>
          <w:szCs w:val="22"/>
        </w:rPr>
      </w:pPr>
      <w:r w:rsidRPr="004E1F25">
        <w:rPr>
          <w:rFonts w:ascii="Arial" w:hAnsi="Arial" w:cs="Arial"/>
          <w:sz w:val="22"/>
          <w:szCs w:val="22"/>
        </w:rPr>
        <w:t xml:space="preserve">  </w:t>
      </w:r>
    </w:p>
    <w:p w:rsidR="0089123B" w:rsidRPr="004E1F25" w:rsidRDefault="0089123B" w:rsidP="0089123B">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r>
      <w:r w:rsidR="003A7A18" w:rsidRPr="003A7A18">
        <w:rPr>
          <w:rFonts w:ascii="Arial" w:hAnsi="Arial" w:cs="Arial"/>
          <w:sz w:val="22"/>
          <w:szCs w:val="22"/>
        </w:rPr>
        <w:t>да је Наручилац – Огранак РБ Колубара, Светог Саве број 1, Лазаревац (у даљем тексту: Корисник услуга) спровео отворени поступак јавне набавке, сагласно члану 32. Закона о јавним набавкама  („Службени Гласник РС“ број 124/2012, 14/2015 и 68/2015), (у даљем тексту:</w:t>
      </w:r>
      <w:r w:rsidR="003A7A18">
        <w:rPr>
          <w:rFonts w:ascii="Arial" w:hAnsi="Arial" w:cs="Arial"/>
          <w:sz w:val="22"/>
          <w:szCs w:val="22"/>
        </w:rPr>
        <w:t xml:space="preserve"> Закон), за јавну набавку услуг</w:t>
      </w:r>
      <w:r w:rsidR="003A7A18">
        <w:rPr>
          <w:rFonts w:ascii="Arial" w:hAnsi="Arial" w:cs="Arial"/>
          <w:sz w:val="22"/>
          <w:szCs w:val="22"/>
          <w:lang w:val="sr-Cyrl-RS"/>
        </w:rPr>
        <w:t xml:space="preserve">е </w:t>
      </w:r>
      <w:r w:rsidRPr="00E75BAB">
        <w:rPr>
          <w:rFonts w:ascii="Arial" w:hAnsi="Arial" w:cs="Arial"/>
          <w:sz w:val="22"/>
          <w:szCs w:val="22"/>
          <w:lang w:val="sr-Cyrl-RS"/>
        </w:rPr>
        <w:t>“</w:t>
      </w:r>
      <w:r w:rsidR="00371E3B" w:rsidRPr="00E75BAB">
        <w:rPr>
          <w:rFonts w:ascii="Arial" w:hAnsi="Arial" w:cs="Arial"/>
          <w:sz w:val="22"/>
          <w:szCs w:val="22"/>
          <w:lang w:val="sr-Cyrl-RS"/>
        </w:rPr>
        <w:t>Услуга сервисирања и рекалибрације уређаја GALL 11 фабр. бр. 020 (уређај за детекцију цурења гасова)</w:t>
      </w:r>
      <w:r w:rsidR="005C57C6" w:rsidRPr="00E75BAB">
        <w:rPr>
          <w:rFonts w:ascii="Arial" w:hAnsi="Arial" w:cs="Arial"/>
          <w:sz w:val="22"/>
          <w:szCs w:val="22"/>
          <w:lang w:val="sr-Cyrl-RS"/>
        </w:rPr>
        <w:t>“</w:t>
      </w:r>
      <w:r w:rsidR="00EA4C00">
        <w:rPr>
          <w:rFonts w:ascii="Arial" w:hAnsi="Arial" w:cs="Arial"/>
          <w:sz w:val="22"/>
          <w:szCs w:val="22"/>
        </w:rPr>
        <w:t xml:space="preserve"> број  </w:t>
      </w:r>
      <w:r w:rsidR="007654B3">
        <w:rPr>
          <w:rFonts w:ascii="Arial" w:hAnsi="Arial" w:cs="Arial"/>
          <w:sz w:val="22"/>
          <w:szCs w:val="22"/>
          <w:lang w:val="ru-RU"/>
        </w:rPr>
        <w:t>ЈН/4000/0725/2019</w:t>
      </w:r>
      <w:r w:rsidR="00F714D7" w:rsidRPr="00E75BAB">
        <w:rPr>
          <w:rFonts w:ascii="Arial" w:hAnsi="Arial" w:cs="Arial"/>
          <w:sz w:val="22"/>
          <w:szCs w:val="22"/>
          <w:lang w:val="ru-RU"/>
        </w:rPr>
        <w:t xml:space="preserve"> </w:t>
      </w:r>
      <w:r w:rsidR="007654B3">
        <w:rPr>
          <w:rFonts w:ascii="Arial" w:hAnsi="Arial" w:cs="Arial"/>
          <w:sz w:val="22"/>
          <w:szCs w:val="22"/>
          <w:lang w:val="ru-RU"/>
        </w:rPr>
        <w:t>Јана број 2513/2019</w:t>
      </w:r>
      <w:r w:rsidR="00EA4C00">
        <w:rPr>
          <w:rFonts w:ascii="Arial" w:hAnsi="Arial" w:cs="Arial"/>
          <w:sz w:val="22"/>
          <w:szCs w:val="22"/>
          <w:lang w:val="ru-RU"/>
        </w:rPr>
        <w:t>.</w:t>
      </w:r>
      <w:r w:rsidRPr="004E1F25">
        <w:rPr>
          <w:rFonts w:ascii="Arial" w:hAnsi="Arial" w:cs="Arial"/>
          <w:sz w:val="22"/>
          <w:szCs w:val="22"/>
          <w:lang w:val="sr-Cyrl-RS"/>
        </w:rPr>
        <w:t xml:space="preserve"> </w:t>
      </w:r>
    </w:p>
    <w:p w:rsidR="0089123B" w:rsidRPr="004E1F25" w:rsidRDefault="0089123B" w:rsidP="0089123B">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t xml:space="preserve">да је Позив за подношење понуда у вези предметне јавне набавке објављен на Порталу јавних набавки дана ______ </w:t>
      </w:r>
      <w:r w:rsidR="002E43F9">
        <w:rPr>
          <w:rFonts w:ascii="Arial" w:hAnsi="Arial" w:cs="Arial"/>
          <w:sz w:val="22"/>
          <w:szCs w:val="22"/>
          <w:lang w:val="sr-Cyrl-RS"/>
        </w:rPr>
        <w:t>20</w:t>
      </w:r>
      <w:r w:rsidR="00EA4C00">
        <w:rPr>
          <w:rFonts w:ascii="Arial" w:hAnsi="Arial" w:cs="Arial"/>
          <w:sz w:val="22"/>
          <w:szCs w:val="22"/>
          <w:lang w:val="sr-Cyrl-RS"/>
        </w:rPr>
        <w:t>20</w:t>
      </w:r>
      <w:r w:rsidR="002E43F9">
        <w:rPr>
          <w:rFonts w:ascii="Arial" w:hAnsi="Arial" w:cs="Arial"/>
          <w:sz w:val="22"/>
          <w:szCs w:val="22"/>
          <w:lang w:val="sr-Cyrl-RS"/>
        </w:rPr>
        <w:t xml:space="preserve"> </w:t>
      </w:r>
      <w:r w:rsidRPr="004E1F25">
        <w:rPr>
          <w:rFonts w:ascii="Arial" w:hAnsi="Arial" w:cs="Arial"/>
          <w:sz w:val="22"/>
          <w:szCs w:val="22"/>
        </w:rPr>
        <w:t>године, као и на интернет страници  Корисника услуге;</w:t>
      </w:r>
    </w:p>
    <w:p w:rsidR="0089123B" w:rsidRPr="004E1F25" w:rsidRDefault="0089123B" w:rsidP="0089123B">
      <w:pPr>
        <w:pStyle w:val="KDParagraf"/>
        <w:spacing w:before="0"/>
        <w:rPr>
          <w:rFonts w:ascii="Arial" w:hAnsi="Arial" w:cs="Arial"/>
          <w:sz w:val="22"/>
          <w:szCs w:val="22"/>
        </w:rPr>
      </w:pPr>
      <w:r w:rsidRPr="004E1F25">
        <w:rPr>
          <w:rFonts w:ascii="Arial" w:hAnsi="Arial" w:cs="Arial"/>
          <w:sz w:val="22"/>
          <w:szCs w:val="22"/>
        </w:rPr>
        <w:t>•</w:t>
      </w:r>
      <w:r w:rsidRPr="004E1F25">
        <w:rPr>
          <w:rFonts w:ascii="Arial" w:hAnsi="Arial" w:cs="Arial"/>
          <w:sz w:val="22"/>
          <w:szCs w:val="22"/>
        </w:rPr>
        <w:tab/>
        <w:t xml:space="preserve">да Понуда Понуђача (у даљем тексту: Пружалац услуге) у поступку </w:t>
      </w:r>
      <w:r w:rsidRPr="004E1F25">
        <w:rPr>
          <w:rFonts w:ascii="Arial" w:hAnsi="Arial" w:cs="Arial"/>
          <w:sz w:val="22"/>
          <w:szCs w:val="22"/>
          <w:lang w:val="sr-Cyrl-RS"/>
        </w:rPr>
        <w:t xml:space="preserve">јавне набавке </w:t>
      </w:r>
      <w:r w:rsidR="005C57C6">
        <w:rPr>
          <w:rFonts w:ascii="Arial" w:hAnsi="Arial" w:cs="Arial"/>
          <w:sz w:val="22"/>
          <w:szCs w:val="22"/>
          <w:lang w:val="sr-Cyrl-RS"/>
        </w:rPr>
        <w:t>услуга</w:t>
      </w:r>
      <w:r w:rsidRPr="004E1F25">
        <w:rPr>
          <w:rFonts w:ascii="Arial" w:hAnsi="Arial" w:cs="Arial"/>
          <w:sz w:val="22"/>
          <w:szCs w:val="22"/>
          <w:lang w:val="sr-Cyrl-RS"/>
        </w:rPr>
        <w:t xml:space="preserve"> </w:t>
      </w:r>
      <w:r w:rsidRPr="004E1F25">
        <w:rPr>
          <w:rFonts w:ascii="Arial" w:hAnsi="Arial" w:cs="Arial"/>
          <w:sz w:val="22"/>
          <w:szCs w:val="22"/>
        </w:rPr>
        <w:t xml:space="preserve">за </w:t>
      </w:r>
      <w:r>
        <w:rPr>
          <w:rFonts w:ascii="Arial" w:hAnsi="Arial" w:cs="Arial"/>
          <w:sz w:val="22"/>
          <w:szCs w:val="22"/>
          <w:lang w:val="sr-Cyrl-RS"/>
        </w:rPr>
        <w:t xml:space="preserve">јавну набавку услуге </w:t>
      </w:r>
      <w:r w:rsidRPr="00E75BAB">
        <w:rPr>
          <w:rFonts w:ascii="Arial" w:hAnsi="Arial" w:cs="Arial"/>
          <w:sz w:val="22"/>
          <w:szCs w:val="22"/>
          <w:lang w:val="sr-Cyrl-RS"/>
        </w:rPr>
        <w:t>“</w:t>
      </w:r>
      <w:r w:rsidR="007F4C4B" w:rsidRPr="00E75BAB">
        <w:rPr>
          <w:rFonts w:ascii="Arial" w:hAnsi="Arial" w:cs="Arial"/>
          <w:sz w:val="22"/>
          <w:szCs w:val="22"/>
          <w:lang w:val="sr-Cyrl-RS"/>
        </w:rPr>
        <w:t>Услуга сервисирања и рекалибрације уређаја GALL 11 фабр. бр. 020 (уређај за детекцију цурења гасова)</w:t>
      </w:r>
      <w:r w:rsidR="005C57C6" w:rsidRPr="00E75BAB">
        <w:rPr>
          <w:rFonts w:ascii="Arial" w:hAnsi="Arial" w:cs="Arial"/>
          <w:sz w:val="22"/>
          <w:szCs w:val="22"/>
          <w:lang w:val="sr-Cyrl-RS"/>
        </w:rPr>
        <w:t>“</w:t>
      </w:r>
      <w:r w:rsidRPr="00E75BAB">
        <w:rPr>
          <w:rFonts w:ascii="Arial" w:hAnsi="Arial" w:cs="Arial"/>
          <w:sz w:val="22"/>
          <w:szCs w:val="22"/>
        </w:rPr>
        <w:t>, број</w:t>
      </w:r>
      <w:r w:rsidR="00EA4C00">
        <w:rPr>
          <w:rFonts w:ascii="Arial" w:hAnsi="Arial" w:cs="Arial"/>
          <w:sz w:val="22"/>
          <w:szCs w:val="22"/>
          <w:lang w:val="sr-Cyrl-RS"/>
        </w:rPr>
        <w:t xml:space="preserve"> </w:t>
      </w:r>
      <w:r w:rsidR="007654B3">
        <w:rPr>
          <w:rFonts w:ascii="Arial" w:hAnsi="Arial" w:cs="Arial"/>
          <w:sz w:val="22"/>
          <w:szCs w:val="22"/>
          <w:lang w:val="ru-RU"/>
        </w:rPr>
        <w:t>ЈН/4000/0725/2019</w:t>
      </w:r>
      <w:r w:rsidR="007654B3" w:rsidRPr="00E75BAB">
        <w:rPr>
          <w:rFonts w:ascii="Arial" w:hAnsi="Arial" w:cs="Arial"/>
          <w:sz w:val="22"/>
          <w:szCs w:val="22"/>
          <w:lang w:val="ru-RU"/>
        </w:rPr>
        <w:t xml:space="preserve"> </w:t>
      </w:r>
      <w:r w:rsidR="007654B3">
        <w:rPr>
          <w:rFonts w:ascii="Arial" w:hAnsi="Arial" w:cs="Arial"/>
          <w:sz w:val="22"/>
          <w:szCs w:val="22"/>
          <w:lang w:val="ru-RU"/>
        </w:rPr>
        <w:t>Јана број 2513/2019</w:t>
      </w:r>
      <w:r w:rsidRPr="00E75BAB">
        <w:rPr>
          <w:rFonts w:ascii="Arial" w:hAnsi="Arial" w:cs="Arial"/>
          <w:sz w:val="22"/>
          <w:szCs w:val="22"/>
        </w:rPr>
        <w:t>,</w:t>
      </w:r>
      <w:r w:rsidRPr="004E1F25">
        <w:rPr>
          <w:rFonts w:ascii="Arial" w:hAnsi="Arial" w:cs="Arial"/>
          <w:sz w:val="22"/>
          <w:szCs w:val="22"/>
        </w:rPr>
        <w:t xml:space="preserve"> која је заведена код Наручиоца </w:t>
      </w:r>
      <w:r w:rsidR="005C57C6">
        <w:rPr>
          <w:rFonts w:ascii="Arial" w:hAnsi="Arial" w:cs="Arial"/>
          <w:sz w:val="22"/>
          <w:szCs w:val="22"/>
        </w:rPr>
        <w:t>под бројем ______ од _____.20</w:t>
      </w:r>
      <w:r w:rsidR="00EA4C00">
        <w:rPr>
          <w:rFonts w:ascii="Arial" w:hAnsi="Arial" w:cs="Arial"/>
          <w:sz w:val="22"/>
          <w:szCs w:val="22"/>
          <w:lang w:val="sr-Cyrl-RS"/>
        </w:rPr>
        <w:t xml:space="preserve">20 </w:t>
      </w:r>
      <w:r w:rsidRPr="004E1F25">
        <w:rPr>
          <w:rFonts w:ascii="Arial" w:hAnsi="Arial" w:cs="Arial"/>
          <w:sz w:val="22"/>
          <w:szCs w:val="22"/>
        </w:rPr>
        <w:t xml:space="preserve"> године, у потпуности одговара захтеву Корисника услуге из позива за подношење понуда и Конкурсне документације ;</w:t>
      </w:r>
    </w:p>
    <w:p w:rsidR="0089123B" w:rsidRPr="004E1F25" w:rsidRDefault="0089123B" w:rsidP="0089123B">
      <w:pPr>
        <w:pStyle w:val="KDParagraf"/>
        <w:spacing w:before="0"/>
        <w:rPr>
          <w:rFonts w:cs="Arial"/>
          <w:lang w:val="sr-Cyrl-RS"/>
        </w:rPr>
      </w:pPr>
      <w:r w:rsidRPr="004E1F25">
        <w:rPr>
          <w:rFonts w:ascii="Arial" w:hAnsi="Arial" w:cs="Arial"/>
          <w:sz w:val="22"/>
          <w:szCs w:val="22"/>
        </w:rPr>
        <w:t>•</w:t>
      </w:r>
      <w:r w:rsidRPr="004E1F25">
        <w:rPr>
          <w:rFonts w:ascii="Arial" w:hAnsi="Arial" w:cs="Arial"/>
          <w:sz w:val="22"/>
          <w:szCs w:val="22"/>
        </w:rPr>
        <w:tab/>
        <w:t>да је Корисник услуге, на основу Понуде Пружаоца услуге</w:t>
      </w:r>
      <w:r w:rsidR="00CF5591">
        <w:rPr>
          <w:rFonts w:ascii="Arial" w:hAnsi="Arial" w:cs="Arial"/>
          <w:sz w:val="22"/>
          <w:szCs w:val="22"/>
          <w:lang w:val="sr-Cyrl-RS"/>
        </w:rPr>
        <w:t xml:space="preserve"> број___ од ____20</w:t>
      </w:r>
      <w:r w:rsidR="00EA4C00">
        <w:rPr>
          <w:rFonts w:ascii="Arial" w:hAnsi="Arial" w:cs="Arial"/>
          <w:sz w:val="22"/>
          <w:szCs w:val="22"/>
          <w:lang w:val="sr-Cyrl-RS"/>
        </w:rPr>
        <w:t>20</w:t>
      </w:r>
      <w:r>
        <w:rPr>
          <w:rFonts w:ascii="Arial" w:hAnsi="Arial" w:cs="Arial"/>
          <w:sz w:val="22"/>
          <w:szCs w:val="22"/>
          <w:lang w:val="sr-Cyrl-RS"/>
        </w:rPr>
        <w:t xml:space="preserve"> године</w:t>
      </w:r>
      <w:r w:rsidRPr="004E1F25">
        <w:rPr>
          <w:rFonts w:ascii="Arial" w:hAnsi="Arial" w:cs="Arial"/>
          <w:sz w:val="22"/>
          <w:szCs w:val="22"/>
        </w:rPr>
        <w:t xml:space="preserve">  и Одлуке о додели Уговора,</w:t>
      </w:r>
      <w:r w:rsidR="002E43F9">
        <w:rPr>
          <w:rFonts w:ascii="Arial" w:hAnsi="Arial" w:cs="Arial"/>
          <w:sz w:val="22"/>
          <w:szCs w:val="22"/>
          <w:lang w:val="sr-Cyrl-RS"/>
        </w:rPr>
        <w:t xml:space="preserve"> број____ од_____</w:t>
      </w:r>
      <w:r w:rsidR="00EA4C00">
        <w:rPr>
          <w:rFonts w:ascii="Arial" w:hAnsi="Arial" w:cs="Arial"/>
          <w:sz w:val="22"/>
          <w:szCs w:val="22"/>
          <w:lang w:val="sr-Cyrl-RS"/>
        </w:rPr>
        <w:t>___</w:t>
      </w:r>
      <w:r w:rsidR="002E43F9">
        <w:rPr>
          <w:rFonts w:ascii="Arial" w:hAnsi="Arial" w:cs="Arial"/>
          <w:sz w:val="22"/>
          <w:szCs w:val="22"/>
          <w:lang w:val="sr-Cyrl-RS"/>
        </w:rPr>
        <w:t>20</w:t>
      </w:r>
      <w:r w:rsidR="00EA4C00">
        <w:rPr>
          <w:rFonts w:ascii="Arial" w:hAnsi="Arial" w:cs="Arial"/>
          <w:sz w:val="22"/>
          <w:szCs w:val="22"/>
          <w:lang w:val="sr-Cyrl-RS"/>
        </w:rPr>
        <w:t>20</w:t>
      </w:r>
      <w:r>
        <w:rPr>
          <w:rFonts w:ascii="Arial" w:hAnsi="Arial" w:cs="Arial"/>
          <w:sz w:val="22"/>
          <w:szCs w:val="22"/>
          <w:lang w:val="sr-Cyrl-RS"/>
        </w:rPr>
        <w:t xml:space="preserve"> године</w:t>
      </w:r>
      <w:r w:rsidRPr="004E1F25">
        <w:rPr>
          <w:rFonts w:ascii="Arial" w:hAnsi="Arial" w:cs="Arial"/>
          <w:sz w:val="22"/>
          <w:szCs w:val="22"/>
        </w:rPr>
        <w:t xml:space="preserve"> изабрао Пружаоца услуге за реализацију услуге</w:t>
      </w:r>
      <w:r>
        <w:rPr>
          <w:rFonts w:ascii="Arial" w:hAnsi="Arial" w:cs="Arial"/>
          <w:sz w:val="22"/>
          <w:szCs w:val="22"/>
          <w:lang w:val="sr-Cyrl-RS"/>
        </w:rPr>
        <w:t xml:space="preserve"> </w:t>
      </w:r>
      <w:r w:rsidRPr="00E75BAB">
        <w:rPr>
          <w:rFonts w:ascii="Arial" w:hAnsi="Arial" w:cs="Arial"/>
          <w:sz w:val="22"/>
          <w:szCs w:val="22"/>
          <w:lang w:val="sr-Cyrl-RS"/>
        </w:rPr>
        <w:t>“</w:t>
      </w:r>
      <w:r w:rsidR="007F4C4B" w:rsidRPr="00E75BAB">
        <w:rPr>
          <w:rFonts w:ascii="Arial" w:hAnsi="Arial" w:cs="Arial"/>
          <w:sz w:val="22"/>
          <w:szCs w:val="22"/>
          <w:lang w:val="sr-Cyrl-RS"/>
        </w:rPr>
        <w:t>Услуга сервисирања и рекалибрације уређаја GALL 11 фабр. бр. 020 (уређај за детекцију цурења гасова)</w:t>
      </w:r>
      <w:r w:rsidR="005C57C6" w:rsidRPr="00E75BAB">
        <w:rPr>
          <w:rFonts w:ascii="Arial" w:hAnsi="Arial" w:cs="Arial"/>
          <w:sz w:val="22"/>
          <w:szCs w:val="22"/>
          <w:lang w:val="sr-Cyrl-RS"/>
        </w:rPr>
        <w:t>“</w:t>
      </w:r>
      <w:r w:rsidRPr="00E75BAB">
        <w:rPr>
          <w:rFonts w:ascii="Arial" w:hAnsi="Arial" w:cs="Arial"/>
          <w:sz w:val="22"/>
          <w:szCs w:val="22"/>
        </w:rPr>
        <w:t>, број</w:t>
      </w:r>
      <w:r w:rsidR="00EA4C00">
        <w:rPr>
          <w:rFonts w:ascii="Arial" w:hAnsi="Arial" w:cs="Arial"/>
          <w:sz w:val="22"/>
          <w:szCs w:val="22"/>
          <w:lang w:val="sr-Cyrl-RS"/>
        </w:rPr>
        <w:t xml:space="preserve"> </w:t>
      </w:r>
      <w:r w:rsidR="00CF5591">
        <w:rPr>
          <w:rFonts w:ascii="Arial" w:hAnsi="Arial" w:cs="Arial"/>
          <w:sz w:val="22"/>
          <w:szCs w:val="22"/>
          <w:lang w:val="ru-RU"/>
        </w:rPr>
        <w:t>ЈН/4000/0725/2019</w:t>
      </w:r>
      <w:r w:rsidR="00CF5591" w:rsidRPr="00E75BAB">
        <w:rPr>
          <w:rFonts w:ascii="Arial" w:hAnsi="Arial" w:cs="Arial"/>
          <w:sz w:val="22"/>
          <w:szCs w:val="22"/>
          <w:lang w:val="ru-RU"/>
        </w:rPr>
        <w:t xml:space="preserve"> </w:t>
      </w:r>
      <w:r w:rsidR="00CF5591">
        <w:rPr>
          <w:rFonts w:ascii="Arial" w:hAnsi="Arial" w:cs="Arial"/>
          <w:sz w:val="22"/>
          <w:szCs w:val="22"/>
          <w:lang w:val="ru-RU"/>
        </w:rPr>
        <w:t>Јана број 2513/2019</w:t>
      </w:r>
      <w:r w:rsidRPr="00E75BAB">
        <w:rPr>
          <w:rFonts w:ascii="Arial" w:hAnsi="Arial" w:cs="Arial"/>
          <w:sz w:val="22"/>
          <w:lang w:val="ru-RU"/>
        </w:rPr>
        <w:t>.</w:t>
      </w:r>
    </w:p>
    <w:p w:rsidR="0089123B" w:rsidRPr="00503BAD" w:rsidRDefault="0089123B" w:rsidP="0089123B">
      <w:pPr>
        <w:pStyle w:val="KDParagraf"/>
        <w:spacing w:before="0"/>
        <w:rPr>
          <w:rFonts w:cs="Arial"/>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ПРЕДМЕТ УГОВОРА</w:t>
      </w:r>
    </w:p>
    <w:p w:rsidR="0089123B" w:rsidRDefault="0089123B" w:rsidP="0089123B">
      <w:pPr>
        <w:pStyle w:val="KDParagraf"/>
        <w:spacing w:before="0"/>
        <w:rPr>
          <w:rFonts w:cs="Arial"/>
          <w:b/>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Члан 1</w:t>
      </w:r>
      <w:r w:rsidRPr="004E1F25">
        <w:rPr>
          <w:rFonts w:ascii="Arial" w:hAnsi="Arial" w:cs="Arial"/>
          <w:sz w:val="22"/>
        </w:rPr>
        <w:t>.</w:t>
      </w:r>
    </w:p>
    <w:p w:rsidR="0089123B" w:rsidRDefault="0089123B" w:rsidP="0089123B">
      <w:pPr>
        <w:pStyle w:val="KDParagraf"/>
        <w:spacing w:before="0"/>
        <w:rPr>
          <w:rFonts w:cs="Arial"/>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Овим Уговором о пружању услуге (у даљем тексту: Уговор) Пружалац услуге се обавезује да за потребе Корисника услуге изврши и пружи услугу:</w:t>
      </w:r>
      <w:r w:rsidRPr="00E75BAB">
        <w:rPr>
          <w:rFonts w:ascii="Arial" w:hAnsi="Arial" w:cs="Arial"/>
          <w:sz w:val="22"/>
        </w:rPr>
        <w:t xml:space="preserve"> "</w:t>
      </w:r>
      <w:r w:rsidR="007F4C4B" w:rsidRPr="00E75BAB">
        <w:rPr>
          <w:rFonts w:ascii="Arial" w:hAnsi="Arial" w:cs="Arial"/>
          <w:sz w:val="22"/>
          <w:lang w:val="sr-Cyrl-RS"/>
        </w:rPr>
        <w:t>Услуга сервисирања и рекалибрације уређаја GALL 11 фабр. бр. 020 (уређај за детекцију цурења гасова)</w:t>
      </w:r>
      <w:r w:rsidR="005C57C6" w:rsidRPr="00E75BAB">
        <w:rPr>
          <w:rFonts w:ascii="Arial" w:hAnsi="Arial" w:cs="Arial"/>
          <w:sz w:val="22"/>
          <w:lang w:val="sr-Cyrl-RS"/>
        </w:rPr>
        <w:t>“</w:t>
      </w:r>
      <w:r w:rsidRPr="00E75BAB">
        <w:rPr>
          <w:rFonts w:ascii="Arial" w:hAnsi="Arial" w:cs="Arial"/>
          <w:sz w:val="22"/>
        </w:rPr>
        <w:t xml:space="preserve"> </w:t>
      </w:r>
      <w:r w:rsidRPr="004E1F25">
        <w:rPr>
          <w:rFonts w:ascii="Arial" w:hAnsi="Arial" w:cs="Arial"/>
          <w:sz w:val="22"/>
        </w:rPr>
        <w:t>(у даљем тексту: Услуга)</w:t>
      </w:r>
      <w:r>
        <w:rPr>
          <w:rFonts w:ascii="Arial" w:hAnsi="Arial" w:cs="Arial"/>
          <w:sz w:val="22"/>
          <w:lang w:val="sr-Cyrl-RS"/>
        </w:rPr>
        <w:t xml:space="preserve">, </w:t>
      </w:r>
      <w:r>
        <w:rPr>
          <w:rFonts w:ascii="Arial" w:hAnsi="Arial" w:cs="Arial"/>
          <w:i/>
          <w:sz w:val="22"/>
          <w:lang w:val="sr-Cyrl-RS"/>
        </w:rPr>
        <w:t xml:space="preserve"> </w:t>
      </w:r>
      <w:r w:rsidRPr="00DD0508">
        <w:rPr>
          <w:rFonts w:ascii="Arial" w:hAnsi="Arial" w:cs="Arial"/>
          <w:bCs/>
          <w:sz w:val="22"/>
          <w:lang w:val="sr-Cyrl-RS"/>
        </w:rPr>
        <w:t>у св</w:t>
      </w:r>
      <w:r>
        <w:rPr>
          <w:rFonts w:ascii="Arial" w:hAnsi="Arial" w:cs="Arial"/>
          <w:bCs/>
          <w:sz w:val="22"/>
          <w:lang w:val="sr-Cyrl-RS"/>
        </w:rPr>
        <w:t>ему према захтевима и условима К</w:t>
      </w:r>
      <w:r w:rsidRPr="00DD0508">
        <w:rPr>
          <w:rFonts w:ascii="Arial" w:hAnsi="Arial" w:cs="Arial"/>
          <w:bCs/>
          <w:sz w:val="22"/>
          <w:lang w:val="sr-Cyrl-RS"/>
        </w:rPr>
        <w:t xml:space="preserve">онкурсне документације </w:t>
      </w:r>
      <w:r w:rsidR="00C10D0A">
        <w:rPr>
          <w:rFonts w:ascii="Arial" w:hAnsi="Arial" w:cs="Arial"/>
          <w:bCs/>
          <w:sz w:val="22"/>
          <w:lang w:val="sr-Cyrl-RS"/>
        </w:rPr>
        <w:t>Корисника услуге</w:t>
      </w:r>
      <w:r w:rsidRPr="00DD0508">
        <w:rPr>
          <w:rFonts w:ascii="Arial" w:hAnsi="Arial" w:cs="Arial"/>
          <w:bCs/>
          <w:sz w:val="22"/>
          <w:lang w:val="sr-Cyrl-RS"/>
        </w:rPr>
        <w:t>, прихваћене техничке спецификације и</w:t>
      </w:r>
      <w:r>
        <w:rPr>
          <w:rFonts w:ascii="Arial" w:hAnsi="Arial" w:cs="Arial"/>
          <w:bCs/>
          <w:sz w:val="22"/>
          <w:lang w:val="sr-Cyrl-RS"/>
        </w:rPr>
        <w:t xml:space="preserve"> понуде П</w:t>
      </w:r>
      <w:r w:rsidRPr="00DD0508">
        <w:rPr>
          <w:rFonts w:ascii="Arial" w:hAnsi="Arial" w:cs="Arial"/>
          <w:bCs/>
          <w:sz w:val="22"/>
          <w:lang w:val="sr-Cyrl-RS"/>
        </w:rPr>
        <w:t>ружаоца услуга.</w:t>
      </w:r>
      <w:r w:rsidRPr="00DD0508">
        <w:rPr>
          <w:rFonts w:ascii="Arial" w:hAnsi="Arial" w:cs="Arial"/>
          <w:sz w:val="22"/>
        </w:rPr>
        <w:t xml:space="preserve"> </w:t>
      </w:r>
    </w:p>
    <w:p w:rsidR="0089123B"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lastRenderedPageBreak/>
        <w:t>ЦЕНА</w:t>
      </w:r>
    </w:p>
    <w:p w:rsidR="0089123B" w:rsidRDefault="0089123B" w:rsidP="0089123B">
      <w:pPr>
        <w:pStyle w:val="KDParagraf"/>
        <w:spacing w:before="0"/>
        <w:rPr>
          <w:rFonts w:cs="Arial"/>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Члан 2</w:t>
      </w:r>
      <w:r w:rsidRPr="004E1F25">
        <w:rPr>
          <w:rFonts w:ascii="Arial" w:hAnsi="Arial" w:cs="Arial"/>
          <w:sz w:val="22"/>
        </w:rPr>
        <w:t>.</w:t>
      </w:r>
    </w:p>
    <w:p w:rsidR="0089123B" w:rsidRPr="00503BAD" w:rsidRDefault="0089123B" w:rsidP="0089123B">
      <w:pPr>
        <w:pStyle w:val="KDParagraf"/>
        <w:spacing w:before="0"/>
        <w:rPr>
          <w:color w:val="00B0F0"/>
        </w:rPr>
      </w:pPr>
    </w:p>
    <w:p w:rsidR="0089123B" w:rsidRDefault="0089123B" w:rsidP="0089123B">
      <w:pPr>
        <w:pStyle w:val="KDParagraf"/>
        <w:spacing w:before="0"/>
        <w:rPr>
          <w:rFonts w:ascii="Arial" w:hAnsi="Arial" w:cs="Arial"/>
          <w:color w:val="auto"/>
          <w:sz w:val="22"/>
        </w:rPr>
      </w:pPr>
      <w:r w:rsidRPr="004E1F25">
        <w:rPr>
          <w:rFonts w:ascii="Arial" w:hAnsi="Arial" w:cs="Arial"/>
          <w:color w:val="auto"/>
          <w:sz w:val="22"/>
        </w:rPr>
        <w:t>Укупна уговорена вредност одређује се на основу стварних потреба Наручиоца за пружањем предметних услуга и јединичних цена услуга</w:t>
      </w:r>
      <w:r>
        <w:rPr>
          <w:rFonts w:ascii="Arial" w:hAnsi="Arial" w:cs="Arial"/>
          <w:color w:val="auto"/>
          <w:sz w:val="22"/>
          <w:lang w:val="sr-Cyrl-RS"/>
        </w:rPr>
        <w:t xml:space="preserve"> и резервних делова</w:t>
      </w:r>
      <w:r w:rsidRPr="004E1F25">
        <w:rPr>
          <w:rFonts w:ascii="Arial" w:hAnsi="Arial" w:cs="Arial"/>
          <w:color w:val="auto"/>
          <w:sz w:val="22"/>
        </w:rPr>
        <w:t xml:space="preserve"> из Понуде и не може прећи  износ од</w:t>
      </w:r>
      <w:r w:rsidRPr="004E1F25">
        <w:rPr>
          <w:rFonts w:ascii="Arial" w:hAnsi="Arial" w:cs="Arial"/>
          <w:b/>
          <w:color w:val="auto"/>
          <w:sz w:val="22"/>
        </w:rPr>
        <w:t xml:space="preserve"> </w:t>
      </w:r>
      <w:r w:rsidRPr="004E1F25">
        <w:rPr>
          <w:rFonts w:ascii="Arial" w:hAnsi="Arial" w:cs="Arial"/>
          <w:color w:val="auto"/>
          <w:sz w:val="22"/>
        </w:rPr>
        <w:t xml:space="preserve">___________ (уписује </w:t>
      </w:r>
      <w:r w:rsidRPr="004E1F25">
        <w:rPr>
          <w:rFonts w:ascii="Arial" w:hAnsi="Arial" w:cs="Arial"/>
          <w:color w:val="auto"/>
          <w:sz w:val="22"/>
          <w:lang w:val="sr-Cyrl-RS"/>
        </w:rPr>
        <w:t>Корисник услуга</w:t>
      </w:r>
      <w:r w:rsidRPr="004E1F25">
        <w:rPr>
          <w:rFonts w:ascii="Arial" w:hAnsi="Arial" w:cs="Arial"/>
          <w:color w:val="auto"/>
          <w:sz w:val="22"/>
        </w:rPr>
        <w:t>) динара, без ПДВ-а, а који представља износ процењене вредности Наручиоца за предметну јавну набавку.</w:t>
      </w:r>
    </w:p>
    <w:p w:rsidR="00BD2FE0" w:rsidRDefault="00BD2FE0" w:rsidP="0089123B">
      <w:pPr>
        <w:widowControl/>
        <w:autoSpaceDN/>
        <w:ind w:right="-46"/>
        <w:jc w:val="both"/>
        <w:textAlignment w:val="auto"/>
        <w:rPr>
          <w:rFonts w:cs="Arial"/>
          <w:kern w:val="0"/>
          <w:sz w:val="22"/>
          <w:szCs w:val="22"/>
          <w:lang w:val="sr-Cyrl-CS" w:eastAsia="ar-SA"/>
        </w:rPr>
      </w:pPr>
    </w:p>
    <w:p w:rsidR="0089123B" w:rsidRPr="001E3877" w:rsidRDefault="0089123B" w:rsidP="0089123B">
      <w:pPr>
        <w:widowControl/>
        <w:autoSpaceDN/>
        <w:ind w:right="-46"/>
        <w:jc w:val="both"/>
        <w:textAlignment w:val="auto"/>
        <w:rPr>
          <w:rFonts w:cs="Arial"/>
          <w:kern w:val="0"/>
          <w:sz w:val="22"/>
          <w:szCs w:val="22"/>
          <w:lang w:val="sr-Cyrl-CS" w:eastAsia="ar-SA"/>
        </w:rPr>
      </w:pPr>
      <w:r w:rsidRPr="001E3877">
        <w:rPr>
          <w:rFonts w:cs="Arial"/>
          <w:kern w:val="0"/>
          <w:sz w:val="22"/>
          <w:szCs w:val="22"/>
          <w:lang w:val="sr-Cyrl-CS" w:eastAsia="ar-SA"/>
        </w:rPr>
        <w:t>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Пружаоца услуга</w:t>
      </w:r>
      <w:r w:rsidRPr="001E3877">
        <w:rPr>
          <w:rFonts w:cs="Arial"/>
          <w:kern w:val="0"/>
          <w:sz w:val="22"/>
          <w:szCs w:val="22"/>
          <w:lang w:val="sr-Latn-CS" w:eastAsia="ar-SA"/>
        </w:rPr>
        <w:t>, k</w:t>
      </w:r>
      <w:r w:rsidRPr="001E3877">
        <w:rPr>
          <w:rFonts w:cs="Arial"/>
          <w:kern w:val="0"/>
          <w:sz w:val="22"/>
          <w:szCs w:val="22"/>
          <w:lang w:val="sr-Cyrl-CS" w:eastAsia="ar-SA"/>
        </w:rPr>
        <w:t>оји мора бити оверен и потписан од стране овлашћеног лица Пружаоца услуге и потписан од стране овлашћеног лица за надзор Наручиоца</w:t>
      </w:r>
      <w:r>
        <w:rPr>
          <w:rFonts w:cs="Arial"/>
          <w:kern w:val="0"/>
          <w:sz w:val="22"/>
          <w:szCs w:val="22"/>
          <w:lang w:val="sr-Cyrl-CS" w:eastAsia="ar-SA"/>
        </w:rPr>
        <w:t>.</w:t>
      </w:r>
    </w:p>
    <w:p w:rsidR="00BD2FE0" w:rsidRDefault="00BD2FE0" w:rsidP="0089123B">
      <w:pPr>
        <w:pStyle w:val="KDParagraf"/>
        <w:spacing w:before="0"/>
        <w:rPr>
          <w:rFonts w:ascii="Arial" w:hAnsi="Arial" w:cs="Arial"/>
          <w:sz w:val="22"/>
          <w:lang w:val="sr-Cyrl-RS"/>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На  цену Услуге из става 1. овог члана обрачунава се припадајући порез на додату вредност у складу</w:t>
      </w:r>
      <w:r>
        <w:rPr>
          <w:rFonts w:ascii="Arial" w:hAnsi="Arial" w:cs="Arial"/>
          <w:sz w:val="22"/>
        </w:rPr>
        <w:t xml:space="preserve"> са прописима Републике Србије.</w:t>
      </w:r>
    </w:p>
    <w:p w:rsidR="00BD2FE0" w:rsidRDefault="00BD2FE0" w:rsidP="0089123B">
      <w:pPr>
        <w:pStyle w:val="KDParagraf"/>
        <w:spacing w:before="0"/>
        <w:rPr>
          <w:rFonts w:ascii="Arial" w:hAnsi="Arial" w:cs="Arial"/>
          <w:sz w:val="22"/>
          <w:lang w:val="sr-Cyrl-RS"/>
        </w:rPr>
      </w:pPr>
    </w:p>
    <w:p w:rsidR="0089123B" w:rsidRPr="00667A49" w:rsidRDefault="0089123B" w:rsidP="0089123B">
      <w:pPr>
        <w:pStyle w:val="KDParagraf"/>
        <w:spacing w:before="0"/>
        <w:rPr>
          <w:rFonts w:ascii="Arial" w:hAnsi="Arial" w:cs="Arial"/>
          <w:sz w:val="22"/>
        </w:rPr>
      </w:pPr>
      <w:r w:rsidRPr="004E1F25">
        <w:rPr>
          <w:rFonts w:ascii="Arial" w:hAnsi="Arial" w:cs="Arial"/>
          <w:sz w:val="22"/>
        </w:rPr>
        <w:t>У цену су урачунати сви трошков</w:t>
      </w:r>
      <w:r>
        <w:rPr>
          <w:rFonts w:ascii="Arial" w:hAnsi="Arial" w:cs="Arial"/>
          <w:sz w:val="22"/>
        </w:rPr>
        <w:t>и везани за реализацију Услуге.</w:t>
      </w:r>
    </w:p>
    <w:p w:rsidR="00BD2FE0" w:rsidRDefault="00BD2FE0" w:rsidP="0089123B">
      <w:pPr>
        <w:pStyle w:val="KDParagraf"/>
        <w:spacing w:before="0"/>
        <w:rPr>
          <w:rFonts w:ascii="Arial" w:hAnsi="Arial" w:cs="Arial"/>
          <w:color w:val="auto"/>
          <w:sz w:val="22"/>
          <w:lang w:val="sr-Cyrl-RS"/>
        </w:rPr>
      </w:pPr>
    </w:p>
    <w:p w:rsidR="0089123B" w:rsidRPr="004E1F25" w:rsidRDefault="0089123B" w:rsidP="0089123B">
      <w:pPr>
        <w:pStyle w:val="KDParagraf"/>
        <w:spacing w:before="0"/>
        <w:rPr>
          <w:rFonts w:ascii="Arial" w:hAnsi="Arial" w:cs="Arial"/>
          <w:color w:val="auto"/>
          <w:sz w:val="22"/>
        </w:rPr>
      </w:pPr>
      <w:r w:rsidRPr="004E1F25">
        <w:rPr>
          <w:rFonts w:ascii="Arial" w:hAnsi="Arial" w:cs="Arial"/>
          <w:color w:val="auto"/>
          <w:sz w:val="22"/>
        </w:rPr>
        <w:t xml:space="preserve">Јединичне цене из усвојене понуде су фиксне и не могу се мењати. </w:t>
      </w:r>
    </w:p>
    <w:p w:rsidR="0089123B" w:rsidRPr="004E1F25" w:rsidRDefault="0089123B" w:rsidP="0089123B">
      <w:pPr>
        <w:pStyle w:val="KDParagraf"/>
        <w:spacing w:before="0"/>
        <w:rPr>
          <w:rFonts w:ascii="Arial" w:hAnsi="Arial" w:cs="Arial"/>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НАЧИН ПЛАЋАЊА</w:t>
      </w:r>
    </w:p>
    <w:p w:rsidR="0089123B" w:rsidRPr="004E1F25" w:rsidRDefault="0089123B" w:rsidP="0089123B">
      <w:pPr>
        <w:pStyle w:val="KDParagraf"/>
        <w:spacing w:before="0"/>
        <w:rPr>
          <w:rFonts w:ascii="Arial" w:hAnsi="Arial" w:cs="Arial"/>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Члан 3</w:t>
      </w:r>
      <w:r w:rsidRPr="004E1F25">
        <w:rPr>
          <w:rFonts w:ascii="Arial" w:hAnsi="Arial" w:cs="Arial"/>
          <w:sz w:val="22"/>
        </w:rPr>
        <w:t>.</w:t>
      </w:r>
    </w:p>
    <w:p w:rsidR="0089123B" w:rsidRDefault="0089123B" w:rsidP="0089123B">
      <w:pPr>
        <w:pStyle w:val="KDParagraf"/>
        <w:spacing w:before="0"/>
        <w:rPr>
          <w:rFonts w:ascii="Arial" w:hAnsi="Arial" w:cs="Arial"/>
          <w:sz w:val="22"/>
        </w:rPr>
      </w:pPr>
    </w:p>
    <w:p w:rsidR="00BD2FE0" w:rsidRPr="00BD2FE0" w:rsidRDefault="00BD2FE0" w:rsidP="00BD2FE0">
      <w:pPr>
        <w:jc w:val="both"/>
        <w:rPr>
          <w:rFonts w:cs="Arial"/>
          <w:color w:val="000000"/>
          <w:kern w:val="0"/>
          <w:sz w:val="22"/>
          <w:szCs w:val="22"/>
          <w:lang w:val="sr-Cyrl-RS"/>
        </w:rPr>
      </w:pPr>
      <w:r w:rsidRPr="00BD2FE0">
        <w:rPr>
          <w:rFonts w:cs="Arial"/>
          <w:color w:val="000000"/>
          <w:kern w:val="0"/>
          <w:sz w:val="22"/>
          <w:szCs w:val="22"/>
        </w:rPr>
        <w:t>Уговорне стране су сагласне да се плаћање предметних услуга врши</w:t>
      </w:r>
      <w:r w:rsidRPr="00BD2FE0">
        <w:rPr>
          <w:rFonts w:cs="Arial"/>
          <w:sz w:val="22"/>
          <w:szCs w:val="22"/>
          <w:lang w:val="sr-Cyrl-CS"/>
        </w:rPr>
        <w:t xml:space="preserve">, на основу испостављене фактуре и </w:t>
      </w:r>
      <w:r w:rsidRPr="00BD2FE0">
        <w:rPr>
          <w:rFonts w:cs="Arial"/>
          <w:sz w:val="22"/>
          <w:szCs w:val="22"/>
          <w:lang w:val="sr-Cyrl-CS" w:eastAsia="ar-SA"/>
        </w:rPr>
        <w:t xml:space="preserve">Записника </w:t>
      </w:r>
      <w:r w:rsidRPr="00BD2FE0">
        <w:rPr>
          <w:rFonts w:cs="Arial"/>
          <w:color w:val="000000"/>
          <w:kern w:val="0"/>
          <w:sz w:val="22"/>
          <w:szCs w:val="22"/>
          <w:lang w:val="sr-Cyrl-RS"/>
        </w:rPr>
        <w:t>о пруженим услугама</w:t>
      </w:r>
      <w:r w:rsidRPr="00BD2FE0">
        <w:rPr>
          <w:rFonts w:cs="Arial"/>
          <w:color w:val="000000"/>
          <w:kern w:val="0"/>
          <w:sz w:val="22"/>
          <w:szCs w:val="22"/>
        </w:rPr>
        <w:t xml:space="preserve">, у року који не може бити дужи од 45 дана од дана пријема исправног рачуна </w:t>
      </w:r>
      <w:r w:rsidRPr="00BD2FE0">
        <w:rPr>
          <w:rFonts w:cs="Arial"/>
          <w:color w:val="000000"/>
          <w:kern w:val="0"/>
          <w:sz w:val="22"/>
          <w:szCs w:val="22"/>
          <w:lang w:val="sr-Cyrl-RS"/>
        </w:rPr>
        <w:t xml:space="preserve">са прилозима </w:t>
      </w:r>
      <w:r w:rsidRPr="00BD2FE0">
        <w:rPr>
          <w:rFonts w:cs="Arial"/>
          <w:color w:val="000000"/>
          <w:kern w:val="0"/>
          <w:sz w:val="22"/>
          <w:szCs w:val="22"/>
        </w:rPr>
        <w:t>на писарницу Корисника услуга.</w:t>
      </w:r>
      <w:r w:rsidRPr="00BD2FE0">
        <w:rPr>
          <w:rFonts w:cs="Arial"/>
          <w:color w:val="000000"/>
          <w:kern w:val="0"/>
          <w:sz w:val="22"/>
          <w:szCs w:val="22"/>
          <w:lang w:val="sr-Cyrl-RS"/>
        </w:rPr>
        <w:t xml:space="preserve"> </w:t>
      </w:r>
    </w:p>
    <w:p w:rsidR="00BD2FE0" w:rsidRPr="00BD2FE0" w:rsidRDefault="00BD2FE0" w:rsidP="00BD2FE0">
      <w:pPr>
        <w:jc w:val="both"/>
        <w:rPr>
          <w:rFonts w:cs="Arial"/>
          <w:color w:val="000000"/>
          <w:kern w:val="0"/>
          <w:sz w:val="22"/>
          <w:szCs w:val="22"/>
        </w:rPr>
      </w:pPr>
    </w:p>
    <w:p w:rsidR="00BD2FE0" w:rsidRPr="00BD2FE0" w:rsidRDefault="00BD2FE0" w:rsidP="00BD2FE0">
      <w:pPr>
        <w:jc w:val="both"/>
        <w:rPr>
          <w:rFonts w:cs="Arial"/>
          <w:color w:val="000000"/>
          <w:kern w:val="0"/>
          <w:sz w:val="22"/>
          <w:szCs w:val="22"/>
        </w:rPr>
      </w:pPr>
      <w:r w:rsidRPr="00BD2FE0">
        <w:rPr>
          <w:rFonts w:cs="Arial"/>
          <w:color w:val="000000"/>
          <w:kern w:val="0"/>
          <w:sz w:val="22"/>
          <w:szCs w:val="22"/>
          <w:lang w:val="sr-Cyrl-RS"/>
        </w:rPr>
        <w:t>Записник о пруженим услугама</w:t>
      </w:r>
      <w:r w:rsidRPr="00BD2FE0">
        <w:rPr>
          <w:rFonts w:cs="Arial"/>
          <w:color w:val="000000"/>
          <w:kern w:val="0"/>
          <w:sz w:val="22"/>
          <w:szCs w:val="22"/>
        </w:rPr>
        <w:t>,</w:t>
      </w:r>
      <w:r w:rsidRPr="00BD2FE0">
        <w:rPr>
          <w:rFonts w:cs="Arial"/>
          <w:color w:val="000000"/>
          <w:kern w:val="0"/>
          <w:sz w:val="22"/>
          <w:szCs w:val="22"/>
          <w:lang w:val="sr-Cyrl-RS"/>
        </w:rPr>
        <w:t xml:space="preserve"> без примедби и </w:t>
      </w:r>
      <w:r w:rsidRPr="00BD2FE0">
        <w:rPr>
          <w:rFonts w:cs="Arial"/>
          <w:color w:val="000000"/>
          <w:kern w:val="0"/>
          <w:sz w:val="22"/>
          <w:szCs w:val="22"/>
        </w:rPr>
        <w:t>потписан од стране овлашћеног лица Пружаоца услуг</w:t>
      </w:r>
      <w:r w:rsidRPr="00BD2FE0">
        <w:rPr>
          <w:rFonts w:cs="Arial"/>
          <w:color w:val="000000"/>
          <w:kern w:val="0"/>
          <w:sz w:val="22"/>
          <w:szCs w:val="22"/>
          <w:lang w:val="sr-Cyrl-RS"/>
        </w:rPr>
        <w:t>а</w:t>
      </w:r>
      <w:r w:rsidRPr="00BD2FE0">
        <w:rPr>
          <w:rFonts w:cs="Arial"/>
          <w:color w:val="000000"/>
          <w:kern w:val="0"/>
          <w:sz w:val="22"/>
          <w:szCs w:val="22"/>
        </w:rPr>
        <w:t xml:space="preserve"> и овлашћеног лица Корисника услуга задуженог за стручни надзор, представља основ за фактурисање и обавезан је пратећи документ уз рачун.  </w:t>
      </w:r>
    </w:p>
    <w:p w:rsidR="00BD2FE0" w:rsidRPr="00BD2FE0" w:rsidRDefault="00BD2FE0" w:rsidP="00BD2FE0">
      <w:pPr>
        <w:jc w:val="both"/>
        <w:rPr>
          <w:rFonts w:cs="Arial"/>
          <w:color w:val="000000"/>
          <w:kern w:val="0"/>
          <w:sz w:val="22"/>
          <w:szCs w:val="22"/>
          <w:lang w:val="sr-Cyrl-RS"/>
        </w:rPr>
      </w:pPr>
      <w:r w:rsidRPr="00BD2FE0">
        <w:rPr>
          <w:rFonts w:cs="Arial"/>
          <w:color w:val="000000"/>
          <w:kern w:val="0"/>
          <w:sz w:val="22"/>
          <w:szCs w:val="22"/>
          <w:lang w:val="sr-Cyrl-RS"/>
        </w:rPr>
        <w:t xml:space="preserve"> </w:t>
      </w:r>
    </w:p>
    <w:p w:rsidR="00BD2FE0" w:rsidRPr="00BD2FE0" w:rsidRDefault="00BD2FE0" w:rsidP="00BD2FE0">
      <w:pPr>
        <w:jc w:val="both"/>
        <w:rPr>
          <w:rFonts w:cs="Arial"/>
          <w:color w:val="000000"/>
          <w:kern w:val="0"/>
          <w:sz w:val="22"/>
          <w:szCs w:val="22"/>
        </w:rPr>
      </w:pPr>
      <w:r w:rsidRPr="00BD2FE0">
        <w:rPr>
          <w:rFonts w:cs="Arial"/>
          <w:color w:val="000000"/>
          <w:kern w:val="0"/>
          <w:sz w:val="22"/>
          <w:szCs w:val="22"/>
        </w:rPr>
        <w:t xml:space="preserve">Рачун са обавезним прилозима мора гласити на: Јавно предузеће „Електропривреда Србије“ Београд, </w:t>
      </w:r>
      <w:r w:rsidR="00F714D7">
        <w:rPr>
          <w:rFonts w:cs="Arial"/>
          <w:color w:val="000000"/>
          <w:kern w:val="0"/>
          <w:sz w:val="22"/>
          <w:szCs w:val="22"/>
          <w:lang w:val="sr-Cyrl-RS"/>
        </w:rPr>
        <w:t>Балканска</w:t>
      </w:r>
      <w:r w:rsidRPr="00BD2FE0">
        <w:rPr>
          <w:rFonts w:cs="Arial"/>
          <w:color w:val="000000"/>
          <w:kern w:val="0"/>
          <w:sz w:val="22"/>
          <w:szCs w:val="22"/>
        </w:rPr>
        <w:t xml:space="preserve"> </w:t>
      </w:r>
      <w:r w:rsidR="00F714D7">
        <w:rPr>
          <w:rFonts w:cs="Arial"/>
          <w:color w:val="000000"/>
          <w:kern w:val="0"/>
          <w:sz w:val="22"/>
          <w:szCs w:val="22"/>
          <w:lang w:val="sr-Cyrl-RS"/>
        </w:rPr>
        <w:t>13</w:t>
      </w:r>
      <w:r w:rsidRPr="00BD2FE0">
        <w:rPr>
          <w:rFonts w:cs="Arial"/>
          <w:color w:val="000000"/>
          <w:kern w:val="0"/>
          <w:sz w:val="22"/>
          <w:szCs w:val="22"/>
        </w:rPr>
        <w:t>, Огранак РБ Колубара Лазаревац, ул</w:t>
      </w:r>
      <w:r w:rsidRPr="00BD2FE0">
        <w:rPr>
          <w:rFonts w:cs="Arial"/>
          <w:color w:val="000000"/>
          <w:kern w:val="0"/>
          <w:sz w:val="22"/>
          <w:szCs w:val="22"/>
          <w:lang w:val="sr-Cyrl-RS"/>
        </w:rPr>
        <w:t>ица</w:t>
      </w:r>
      <w:r w:rsidRPr="00BD2FE0">
        <w:rPr>
          <w:rFonts w:cs="Arial"/>
          <w:color w:val="000000"/>
          <w:kern w:val="0"/>
          <w:sz w:val="22"/>
          <w:szCs w:val="22"/>
        </w:rPr>
        <w:t xml:space="preserve"> Светог Саве бр</w:t>
      </w:r>
      <w:r w:rsidRPr="00BD2FE0">
        <w:rPr>
          <w:rFonts w:cs="Arial"/>
          <w:color w:val="000000"/>
          <w:kern w:val="0"/>
          <w:sz w:val="22"/>
          <w:szCs w:val="22"/>
          <w:lang w:val="sr-Cyrl-RS"/>
        </w:rPr>
        <w:t>ој</w:t>
      </w:r>
      <w:r w:rsidRPr="00BD2FE0">
        <w:rPr>
          <w:rFonts w:cs="Arial"/>
          <w:color w:val="000000"/>
          <w:kern w:val="0"/>
          <w:sz w:val="22"/>
          <w:szCs w:val="22"/>
        </w:rPr>
        <w:t xml:space="preserve"> 1, ПИБ</w:t>
      </w:r>
      <w:r w:rsidRPr="00BD2FE0">
        <w:rPr>
          <w:rFonts w:cs="Arial"/>
          <w:color w:val="000000"/>
          <w:kern w:val="0"/>
          <w:sz w:val="22"/>
          <w:szCs w:val="22"/>
          <w:lang w:val="sr-Cyrl-RS"/>
        </w:rPr>
        <w:t xml:space="preserve"> </w:t>
      </w:r>
      <w:r w:rsidRPr="00BD2FE0">
        <w:rPr>
          <w:rFonts w:cs="Arial"/>
          <w:color w:val="000000"/>
          <w:kern w:val="0"/>
          <w:sz w:val="22"/>
          <w:szCs w:val="22"/>
        </w:rPr>
        <w:t>(103920327), МБ</w:t>
      </w:r>
      <w:r w:rsidRPr="00BD2FE0">
        <w:rPr>
          <w:rFonts w:cs="Arial"/>
          <w:color w:val="000000"/>
          <w:kern w:val="0"/>
          <w:sz w:val="22"/>
          <w:szCs w:val="22"/>
          <w:lang w:val="sr-Cyrl-RS"/>
        </w:rPr>
        <w:t xml:space="preserve"> </w:t>
      </w:r>
      <w:r w:rsidRPr="00BD2FE0">
        <w:rPr>
          <w:rFonts w:cs="Arial"/>
          <w:color w:val="000000"/>
          <w:kern w:val="0"/>
          <w:sz w:val="22"/>
          <w:szCs w:val="22"/>
        </w:rPr>
        <w:t xml:space="preserve">(20053658).  </w:t>
      </w:r>
      <w:r w:rsidRPr="00BD2FE0">
        <w:rPr>
          <w:rFonts w:cs="Arial"/>
          <w:color w:val="000000"/>
          <w:kern w:val="0"/>
          <w:sz w:val="22"/>
          <w:szCs w:val="22"/>
          <w:lang w:val="sr-Cyrl-RS"/>
        </w:rPr>
        <w:t xml:space="preserve"> </w:t>
      </w:r>
    </w:p>
    <w:p w:rsidR="00BD2FE0" w:rsidRPr="00BD2FE0" w:rsidRDefault="00BD2FE0" w:rsidP="00BD2FE0">
      <w:pPr>
        <w:jc w:val="both"/>
        <w:rPr>
          <w:rFonts w:cs="Arial"/>
          <w:color w:val="000000"/>
          <w:kern w:val="0"/>
          <w:sz w:val="22"/>
          <w:szCs w:val="22"/>
        </w:rPr>
      </w:pPr>
    </w:p>
    <w:p w:rsidR="00BD2FE0" w:rsidRPr="00BD2FE0" w:rsidRDefault="00BD2FE0" w:rsidP="00BD2FE0">
      <w:pPr>
        <w:jc w:val="both"/>
        <w:rPr>
          <w:rFonts w:cs="Arial"/>
          <w:color w:val="000000"/>
          <w:kern w:val="0"/>
          <w:sz w:val="22"/>
          <w:szCs w:val="22"/>
          <w:lang w:val="sr-Cyrl-RS"/>
        </w:rPr>
      </w:pPr>
      <w:r w:rsidRPr="00BD2FE0">
        <w:rPr>
          <w:rFonts w:cs="Arial"/>
          <w:color w:val="000000"/>
          <w:kern w:val="0"/>
          <w:sz w:val="22"/>
          <w:szCs w:val="22"/>
        </w:rPr>
        <w:t>Рачун за плаћање за извршене услуге са прилозима, Пружалац услуге испоставља на писарницу Корисника услуга</w:t>
      </w:r>
      <w:r>
        <w:rPr>
          <w:rFonts w:cs="Arial"/>
          <w:color w:val="000000"/>
          <w:kern w:val="0"/>
          <w:sz w:val="22"/>
          <w:szCs w:val="22"/>
          <w:lang w:val="sr-Cyrl-RS"/>
        </w:rPr>
        <w:t>.</w:t>
      </w:r>
    </w:p>
    <w:p w:rsidR="00BD2FE0" w:rsidRPr="00BD2FE0" w:rsidRDefault="00BD2FE0" w:rsidP="00BD2FE0">
      <w:pPr>
        <w:jc w:val="both"/>
        <w:rPr>
          <w:rFonts w:cs="Arial"/>
          <w:color w:val="000000"/>
          <w:kern w:val="0"/>
          <w:sz w:val="22"/>
          <w:szCs w:val="22"/>
        </w:rPr>
      </w:pPr>
    </w:p>
    <w:p w:rsidR="00BD2FE0" w:rsidRPr="00BD2FE0" w:rsidRDefault="00BD2FE0" w:rsidP="00BD2FE0">
      <w:pPr>
        <w:jc w:val="both"/>
        <w:rPr>
          <w:rFonts w:cs="Arial"/>
          <w:color w:val="000000"/>
          <w:kern w:val="0"/>
          <w:sz w:val="22"/>
          <w:szCs w:val="22"/>
          <w:lang w:val="sr-Cyrl-RS"/>
        </w:rPr>
      </w:pPr>
      <w:r w:rsidRPr="00BD2FE0">
        <w:rPr>
          <w:rFonts w:cs="Arial"/>
          <w:color w:val="000000"/>
          <w:kern w:val="0"/>
          <w:sz w:val="22"/>
          <w:szCs w:val="22"/>
        </w:rPr>
        <w:t>У испостављеном рачуну, Пружалац услуг</w:t>
      </w:r>
      <w:r w:rsidRPr="00BD2FE0">
        <w:rPr>
          <w:rFonts w:cs="Arial"/>
          <w:color w:val="000000"/>
          <w:kern w:val="0"/>
          <w:sz w:val="22"/>
          <w:szCs w:val="22"/>
          <w:lang w:val="sr-Cyrl-RS"/>
        </w:rPr>
        <w:t>а</w:t>
      </w:r>
      <w:r w:rsidRPr="00BD2FE0">
        <w:rPr>
          <w:rFonts w:cs="Arial"/>
          <w:color w:val="000000"/>
          <w:kern w:val="0"/>
          <w:sz w:val="22"/>
          <w:szCs w:val="22"/>
        </w:rPr>
        <w:t xml:space="preserve"> је дужан да се позове на број и датум Уговора, број јавне набавке, као и да се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w:t>
      </w:r>
      <w:r w:rsidRPr="00BD2FE0">
        <w:rPr>
          <w:rFonts w:cs="Arial"/>
          <w:color w:val="000000"/>
          <w:kern w:val="0"/>
          <w:sz w:val="22"/>
          <w:szCs w:val="22"/>
          <w:lang w:val="sr-Cyrl-RS"/>
        </w:rPr>
        <w:t>а</w:t>
      </w:r>
      <w:r w:rsidRPr="00BD2FE0">
        <w:rPr>
          <w:rFonts w:cs="Arial"/>
          <w:color w:val="000000"/>
          <w:kern w:val="0"/>
          <w:sz w:val="22"/>
          <w:szCs w:val="22"/>
        </w:rPr>
        <w:t xml:space="preserve"> је обавезан да уз рачун достави прилог са упоредним прегледом назива из рачуна са захтеваним називима из прихваћене понуде.</w:t>
      </w:r>
      <w:r w:rsidRPr="00BD2FE0">
        <w:rPr>
          <w:rFonts w:cs="Arial"/>
          <w:color w:val="000000"/>
          <w:kern w:val="0"/>
          <w:sz w:val="22"/>
          <w:szCs w:val="22"/>
          <w:lang w:val="sr-Cyrl-RS"/>
        </w:rPr>
        <w:t xml:space="preserve"> </w:t>
      </w:r>
    </w:p>
    <w:p w:rsidR="0089123B"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Члан 4</w:t>
      </w:r>
      <w:r>
        <w:rPr>
          <w:rFonts w:ascii="Arial" w:hAnsi="Arial" w:cs="Arial"/>
          <w:sz w:val="22"/>
        </w:rPr>
        <w:t>.</w:t>
      </w:r>
    </w:p>
    <w:p w:rsidR="0089123B" w:rsidRPr="00667A49" w:rsidRDefault="0089123B" w:rsidP="0089123B">
      <w:pPr>
        <w:pStyle w:val="KDParagraf"/>
        <w:rPr>
          <w:rFonts w:ascii="Arial" w:hAnsi="Arial" w:cs="Arial"/>
          <w:b/>
          <w:sz w:val="22"/>
        </w:rPr>
      </w:pPr>
      <w:r w:rsidRPr="00667A49">
        <w:rPr>
          <w:rFonts w:ascii="Arial" w:hAnsi="Arial" w:cs="Arial"/>
          <w:b/>
          <w:sz w:val="22"/>
        </w:rPr>
        <w:t>Адресе У</w:t>
      </w:r>
      <w:r>
        <w:rPr>
          <w:rFonts w:ascii="Arial" w:hAnsi="Arial" w:cs="Arial"/>
          <w:b/>
          <w:sz w:val="22"/>
        </w:rPr>
        <w:t>говорних страна за пријем пис</w:t>
      </w:r>
      <w:r>
        <w:rPr>
          <w:rFonts w:ascii="Arial" w:hAnsi="Arial" w:cs="Arial"/>
          <w:b/>
          <w:sz w:val="22"/>
          <w:lang w:val="sr-Cyrl-RS"/>
        </w:rPr>
        <w:t>ам</w:t>
      </w:r>
      <w:r w:rsidRPr="00667A49">
        <w:rPr>
          <w:rFonts w:ascii="Arial" w:hAnsi="Arial" w:cs="Arial"/>
          <w:b/>
          <w:sz w:val="22"/>
        </w:rPr>
        <w:t>а и поште, су следеће:</w:t>
      </w:r>
    </w:p>
    <w:p w:rsidR="0089123B" w:rsidRPr="00667A49" w:rsidRDefault="0089123B" w:rsidP="0089123B">
      <w:pPr>
        <w:pStyle w:val="KDParagraf"/>
        <w:rPr>
          <w:rFonts w:ascii="Arial" w:hAnsi="Arial" w:cs="Arial"/>
          <w:sz w:val="22"/>
        </w:rPr>
      </w:pPr>
      <w:r w:rsidRPr="00667A49">
        <w:rPr>
          <w:rFonts w:ascii="Arial" w:hAnsi="Arial" w:cs="Arial"/>
          <w:sz w:val="22"/>
        </w:rPr>
        <w:t>К</w:t>
      </w:r>
      <w:r>
        <w:rPr>
          <w:rFonts w:ascii="Arial" w:hAnsi="Arial" w:cs="Arial"/>
          <w:sz w:val="22"/>
        </w:rPr>
        <w:t>орисник услуге:</w:t>
      </w:r>
      <w:r>
        <w:rPr>
          <w:rFonts w:ascii="Arial" w:hAnsi="Arial" w:cs="Arial"/>
          <w:sz w:val="22"/>
        </w:rPr>
        <w:tab/>
        <w:t xml:space="preserve">ЈП ЕПС Београд </w:t>
      </w:r>
      <w:r>
        <w:rPr>
          <w:rFonts w:ascii="Arial" w:hAnsi="Arial" w:cs="Arial"/>
          <w:sz w:val="22"/>
          <w:lang w:val="sr-Cyrl-RS"/>
        </w:rPr>
        <w:t>-</w:t>
      </w:r>
      <w:r w:rsidRPr="00667A49">
        <w:rPr>
          <w:rFonts w:ascii="Arial" w:hAnsi="Arial" w:cs="Arial"/>
          <w:sz w:val="22"/>
        </w:rPr>
        <w:t xml:space="preserve"> Огранак РБ Колубара, Комерцијални сектор, Дише Ђурђевића бб, 11560 Вреоци</w:t>
      </w:r>
    </w:p>
    <w:p w:rsidR="0089123B" w:rsidRPr="00667A49" w:rsidRDefault="0089123B" w:rsidP="0089123B">
      <w:pPr>
        <w:pStyle w:val="KDParagraf"/>
        <w:rPr>
          <w:rFonts w:ascii="Arial" w:hAnsi="Arial" w:cs="Arial"/>
          <w:sz w:val="22"/>
        </w:rPr>
      </w:pPr>
      <w:r w:rsidRPr="00667A49">
        <w:rPr>
          <w:rFonts w:ascii="Arial" w:hAnsi="Arial" w:cs="Arial"/>
          <w:sz w:val="22"/>
        </w:rPr>
        <w:t>Пружалац услуге:</w:t>
      </w:r>
      <w:r w:rsidRPr="00667A49">
        <w:rPr>
          <w:rFonts w:ascii="Arial" w:hAnsi="Arial" w:cs="Arial"/>
          <w:sz w:val="22"/>
        </w:rPr>
        <w:tab/>
        <w:t>__________</w:t>
      </w:r>
      <w:r>
        <w:rPr>
          <w:rFonts w:ascii="Arial" w:hAnsi="Arial" w:cs="Arial"/>
          <w:sz w:val="22"/>
        </w:rPr>
        <w:t>______________________________</w:t>
      </w:r>
    </w:p>
    <w:p w:rsidR="0089123B" w:rsidRPr="00667A49" w:rsidRDefault="0089123B" w:rsidP="0089123B">
      <w:pPr>
        <w:pStyle w:val="KDParagraf"/>
        <w:spacing w:before="0"/>
        <w:rPr>
          <w:rFonts w:ascii="Arial" w:hAnsi="Arial" w:cs="Arial"/>
          <w:sz w:val="22"/>
        </w:rPr>
      </w:pPr>
      <w:r w:rsidRPr="00667A49">
        <w:rPr>
          <w:rFonts w:ascii="Arial" w:hAnsi="Arial" w:cs="Arial"/>
          <w:sz w:val="22"/>
        </w:rPr>
        <w:tab/>
      </w:r>
      <w:r w:rsidRPr="00667A49">
        <w:rPr>
          <w:rFonts w:ascii="Arial" w:hAnsi="Arial" w:cs="Arial"/>
          <w:sz w:val="22"/>
        </w:rPr>
        <w:tab/>
      </w:r>
      <w:r w:rsidRPr="00667A49">
        <w:rPr>
          <w:rFonts w:ascii="Arial" w:hAnsi="Arial" w:cs="Arial"/>
          <w:sz w:val="22"/>
        </w:rPr>
        <w:tab/>
      </w:r>
      <w:r w:rsidRPr="00667A49">
        <w:rPr>
          <w:rFonts w:ascii="Arial" w:hAnsi="Arial" w:cs="Arial"/>
          <w:sz w:val="22"/>
        </w:rPr>
        <w:tab/>
      </w:r>
      <w:r w:rsidRPr="00667A49">
        <w:rPr>
          <w:rFonts w:ascii="Arial" w:hAnsi="Arial" w:cs="Arial"/>
          <w:sz w:val="22"/>
        </w:rPr>
        <w:tab/>
      </w:r>
    </w:p>
    <w:p w:rsidR="0089123B" w:rsidRPr="00667A49" w:rsidRDefault="0089123B" w:rsidP="0089123B">
      <w:pPr>
        <w:pStyle w:val="KDParagraf"/>
        <w:spacing w:before="0"/>
        <w:rPr>
          <w:rFonts w:ascii="Arial" w:hAnsi="Arial" w:cs="Arial"/>
          <w:sz w:val="22"/>
        </w:rPr>
      </w:pPr>
      <w:r>
        <w:rPr>
          <w:rFonts w:ascii="Arial" w:hAnsi="Arial" w:cs="Arial"/>
          <w:sz w:val="22"/>
        </w:rPr>
        <w:lastRenderedPageBreak/>
        <w:t xml:space="preserve">Подизвођач:              </w:t>
      </w:r>
      <w:r w:rsidRPr="00667A49">
        <w:rPr>
          <w:rFonts w:ascii="Arial" w:hAnsi="Arial" w:cs="Arial"/>
          <w:sz w:val="22"/>
        </w:rPr>
        <w:t>________________________________________</w:t>
      </w:r>
    </w:p>
    <w:p w:rsidR="0089123B"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ОБАВЕЗЕ КОРИСНИКА УСЛУГЕ</w:t>
      </w:r>
    </w:p>
    <w:p w:rsidR="0089123B" w:rsidRPr="004E1F25"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Члан 5</w:t>
      </w:r>
      <w:r w:rsidRPr="004E1F25">
        <w:rPr>
          <w:rFonts w:ascii="Arial" w:hAnsi="Arial" w:cs="Arial"/>
          <w:sz w:val="22"/>
        </w:rPr>
        <w:t>.</w:t>
      </w:r>
    </w:p>
    <w:p w:rsidR="0089123B" w:rsidRPr="004E1F25"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FA5408">
        <w:rPr>
          <w:rFonts w:ascii="Arial" w:hAnsi="Arial" w:cs="Arial"/>
          <w:sz w:val="22"/>
          <w:lang w:val="sr-Cyrl-RS"/>
        </w:rPr>
        <w:t>2</w:t>
      </w:r>
      <w:r w:rsidRPr="004E1F25">
        <w:rPr>
          <w:rFonts w:ascii="Arial" w:hAnsi="Arial" w:cs="Arial"/>
          <w:sz w:val="22"/>
        </w:rPr>
        <w:t xml:space="preserve"> овог Уговора, на начин и у роковима утврђеним чланом 3. овог Уговора.</w:t>
      </w:r>
    </w:p>
    <w:p w:rsidR="0089123B" w:rsidRDefault="0089123B" w:rsidP="0089123B">
      <w:pPr>
        <w:pStyle w:val="KDParagraf"/>
        <w:spacing w:before="0"/>
        <w:rPr>
          <w:rFonts w:ascii="Arial" w:hAnsi="Arial" w:cs="Arial"/>
          <w:b/>
          <w:sz w:val="22"/>
        </w:rPr>
      </w:pPr>
    </w:p>
    <w:p w:rsidR="0089123B" w:rsidRDefault="0089123B" w:rsidP="00BD2FE0">
      <w:pPr>
        <w:pStyle w:val="KDParagraf"/>
        <w:spacing w:before="0"/>
        <w:jc w:val="center"/>
        <w:rPr>
          <w:rFonts w:ascii="Arial" w:hAnsi="Arial" w:cs="Arial"/>
          <w:sz w:val="22"/>
        </w:rPr>
      </w:pPr>
      <w:r w:rsidRPr="004E1F25">
        <w:rPr>
          <w:rFonts w:ascii="Arial" w:hAnsi="Arial" w:cs="Arial"/>
          <w:b/>
          <w:sz w:val="22"/>
        </w:rPr>
        <w:t>Члан 6</w:t>
      </w:r>
      <w:r>
        <w:rPr>
          <w:rFonts w:ascii="Arial" w:hAnsi="Arial" w:cs="Arial"/>
          <w:sz w:val="22"/>
        </w:rPr>
        <w:t>.</w:t>
      </w:r>
    </w:p>
    <w:p w:rsidR="0089123B" w:rsidRPr="00267B95" w:rsidRDefault="0089123B" w:rsidP="0089123B">
      <w:pPr>
        <w:pStyle w:val="KDParagraf"/>
        <w:spacing w:before="0"/>
        <w:rPr>
          <w:rFonts w:ascii="Arial" w:hAnsi="Arial" w:cs="Arial"/>
          <w:sz w:val="22"/>
        </w:rPr>
      </w:pPr>
    </w:p>
    <w:p w:rsidR="00BD2FE0" w:rsidRPr="00BD2FE0" w:rsidRDefault="0089123B" w:rsidP="00BD2FE0">
      <w:pPr>
        <w:pStyle w:val="KDParagraf"/>
        <w:tabs>
          <w:tab w:val="clear" w:pos="567"/>
          <w:tab w:val="left" w:pos="0"/>
        </w:tabs>
        <w:spacing w:before="0"/>
        <w:rPr>
          <w:rFonts w:ascii="Arial" w:hAnsi="Arial" w:cs="Arial"/>
          <w:sz w:val="22"/>
          <w:szCs w:val="22"/>
          <w:lang w:val="sr-Cyrl-RS"/>
        </w:rPr>
      </w:pPr>
      <w:r w:rsidRPr="004E1F25">
        <w:rPr>
          <w:rFonts w:ascii="Arial" w:hAnsi="Arial" w:cs="Arial"/>
          <w:sz w:val="22"/>
        </w:rPr>
        <w:t>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w:t>
      </w:r>
      <w:r w:rsidR="00BD2FE0">
        <w:rPr>
          <w:rFonts w:ascii="Arial" w:hAnsi="Arial" w:cs="Arial"/>
          <w:sz w:val="22"/>
          <w:lang w:val="sr-Cyrl-RS"/>
        </w:rPr>
        <w:t xml:space="preserve"> </w:t>
      </w:r>
      <w:r w:rsidR="00BD2FE0" w:rsidRPr="00BD2FE0">
        <w:rPr>
          <w:rFonts w:ascii="Arial" w:hAnsi="Arial" w:cs="Arial"/>
          <w:sz w:val="22"/>
          <w:szCs w:val="22"/>
        </w:rPr>
        <w:t>Овлашћено лице за надзор ће бити задужено за праћење реализације овог Уговора, контролу рокова</w:t>
      </w:r>
      <w:r w:rsidR="00BD2FE0" w:rsidRPr="00BD2FE0">
        <w:rPr>
          <w:rFonts w:ascii="Arial" w:hAnsi="Arial" w:cs="Arial"/>
          <w:sz w:val="22"/>
          <w:szCs w:val="22"/>
          <w:lang w:val="sr-Cyrl-RS"/>
        </w:rPr>
        <w:t>, обима</w:t>
      </w:r>
      <w:r w:rsidR="00BD2FE0" w:rsidRPr="00BD2FE0">
        <w:rPr>
          <w:rFonts w:ascii="Arial" w:hAnsi="Arial" w:cs="Arial"/>
          <w:sz w:val="22"/>
          <w:szCs w:val="22"/>
        </w:rPr>
        <w:t xml:space="preserve"> и квалитета пружених услуга, као и решавање евентуалних проблема.</w:t>
      </w:r>
    </w:p>
    <w:p w:rsidR="00BD2FE0" w:rsidRPr="00BD2FE0" w:rsidRDefault="00BD2FE0" w:rsidP="00BD2FE0">
      <w:pPr>
        <w:tabs>
          <w:tab w:val="left" w:pos="567"/>
        </w:tabs>
        <w:autoSpaceDE w:val="0"/>
        <w:jc w:val="both"/>
        <w:textAlignment w:val="auto"/>
        <w:rPr>
          <w:rFonts w:cs="Arial"/>
          <w:kern w:val="0"/>
          <w:sz w:val="22"/>
          <w:szCs w:val="22"/>
        </w:rPr>
      </w:pPr>
    </w:p>
    <w:p w:rsidR="00BD2FE0" w:rsidRPr="00BD2FE0" w:rsidRDefault="00BD2FE0" w:rsidP="00BD2FE0">
      <w:pPr>
        <w:tabs>
          <w:tab w:val="left" w:pos="567"/>
        </w:tabs>
        <w:autoSpaceDE w:val="0"/>
        <w:jc w:val="both"/>
        <w:textAlignment w:val="auto"/>
        <w:rPr>
          <w:rFonts w:cs="Arial"/>
          <w:color w:val="000000"/>
          <w:kern w:val="0"/>
          <w:sz w:val="22"/>
          <w:szCs w:val="22"/>
          <w:lang w:val="sr-Cyrl-RS"/>
        </w:rPr>
      </w:pPr>
      <w:r w:rsidRPr="00BD2FE0">
        <w:rPr>
          <w:rFonts w:cs="Arial"/>
          <w:color w:val="000000"/>
          <w:kern w:val="0"/>
          <w:sz w:val="22"/>
          <w:szCs w:val="22"/>
        </w:rPr>
        <w:t>Корисник услуг</w:t>
      </w:r>
      <w:r w:rsidRPr="00BD2FE0">
        <w:rPr>
          <w:rFonts w:cs="Arial"/>
          <w:color w:val="000000"/>
          <w:kern w:val="0"/>
          <w:sz w:val="22"/>
          <w:szCs w:val="22"/>
          <w:lang w:val="sr-Cyrl-RS"/>
        </w:rPr>
        <w:t>а</w:t>
      </w:r>
      <w:r w:rsidRPr="00BD2FE0">
        <w:rPr>
          <w:rFonts w:cs="Arial"/>
          <w:color w:val="000000"/>
          <w:kern w:val="0"/>
          <w:sz w:val="22"/>
          <w:szCs w:val="22"/>
        </w:rPr>
        <w:t xml:space="preserve"> је дужан да Пружаоцу услуг</w:t>
      </w:r>
      <w:r w:rsidRPr="00BD2FE0">
        <w:rPr>
          <w:rFonts w:cs="Arial"/>
          <w:color w:val="000000"/>
          <w:kern w:val="0"/>
          <w:sz w:val="22"/>
          <w:szCs w:val="22"/>
          <w:lang w:val="sr-Cyrl-RS"/>
        </w:rPr>
        <w:t>а</w:t>
      </w:r>
      <w:r w:rsidRPr="00BD2FE0">
        <w:rPr>
          <w:rFonts w:cs="Arial"/>
          <w:color w:val="000000"/>
          <w:kern w:val="0"/>
          <w:sz w:val="22"/>
          <w:szCs w:val="22"/>
        </w:rPr>
        <w:t xml:space="preserve">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D2FE0" w:rsidRPr="00BD2FE0" w:rsidRDefault="00BD2FE0" w:rsidP="00BD2FE0">
      <w:pPr>
        <w:tabs>
          <w:tab w:val="left" w:pos="567"/>
        </w:tabs>
        <w:autoSpaceDE w:val="0"/>
        <w:jc w:val="both"/>
        <w:textAlignment w:val="auto"/>
        <w:rPr>
          <w:rFonts w:cs="Arial"/>
          <w:color w:val="000000"/>
          <w:kern w:val="0"/>
          <w:sz w:val="22"/>
          <w:szCs w:val="22"/>
        </w:rPr>
      </w:pPr>
    </w:p>
    <w:p w:rsidR="00BD2FE0" w:rsidRPr="00BD2FE0" w:rsidRDefault="00BD2FE0" w:rsidP="00BD2FE0">
      <w:pPr>
        <w:tabs>
          <w:tab w:val="left" w:pos="426"/>
        </w:tabs>
        <w:autoSpaceDE w:val="0"/>
        <w:jc w:val="both"/>
        <w:textAlignment w:val="auto"/>
        <w:rPr>
          <w:rFonts w:cs="Arial"/>
          <w:color w:val="000000"/>
          <w:kern w:val="0"/>
          <w:sz w:val="22"/>
          <w:szCs w:val="22"/>
        </w:rPr>
      </w:pPr>
      <w:r w:rsidRPr="00BD2FE0">
        <w:rPr>
          <w:rFonts w:cs="Arial"/>
          <w:color w:val="000000"/>
          <w:kern w:val="0"/>
          <w:sz w:val="22"/>
          <w:szCs w:val="22"/>
        </w:rPr>
        <w:t>Корисник услуг</w:t>
      </w:r>
      <w:r w:rsidRPr="00BD2FE0">
        <w:rPr>
          <w:rFonts w:cs="Arial"/>
          <w:color w:val="000000"/>
          <w:kern w:val="0"/>
          <w:sz w:val="22"/>
          <w:szCs w:val="22"/>
          <w:lang w:val="sr-Cyrl-RS"/>
        </w:rPr>
        <w:t>а</w:t>
      </w:r>
      <w:r w:rsidRPr="00BD2FE0">
        <w:rPr>
          <w:rFonts w:cs="Arial"/>
          <w:color w:val="000000"/>
          <w:kern w:val="0"/>
          <w:sz w:val="22"/>
          <w:szCs w:val="22"/>
        </w:rPr>
        <w:t xml:space="preserve"> има право да затражи од Пружаоца услуга сва неопходна  образложења материјала које Пружалац услуг</w:t>
      </w:r>
      <w:r w:rsidRPr="00BD2FE0">
        <w:rPr>
          <w:rFonts w:cs="Arial"/>
          <w:color w:val="000000"/>
          <w:kern w:val="0"/>
          <w:sz w:val="22"/>
          <w:szCs w:val="22"/>
          <w:lang w:val="sr-Cyrl-RS"/>
        </w:rPr>
        <w:t>а</w:t>
      </w:r>
      <w:r w:rsidRPr="00BD2FE0">
        <w:rPr>
          <w:rFonts w:cs="Arial"/>
          <w:color w:val="000000"/>
          <w:kern w:val="0"/>
          <w:sz w:val="22"/>
          <w:szCs w:val="22"/>
        </w:rPr>
        <w:t xml:space="preserve">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89123B" w:rsidRPr="00BD2FE0" w:rsidRDefault="0089123B" w:rsidP="0089123B">
      <w:pPr>
        <w:pStyle w:val="KDParagraf"/>
        <w:spacing w:before="0"/>
        <w:rPr>
          <w:rFonts w:ascii="Arial" w:hAnsi="Arial" w:cs="Arial"/>
          <w:sz w:val="22"/>
          <w:lang w:val="sr-Cyrl-RS"/>
        </w:rPr>
      </w:pPr>
    </w:p>
    <w:p w:rsidR="0089123B"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Члан 7</w:t>
      </w:r>
      <w:r w:rsidRPr="004E1F25">
        <w:rPr>
          <w:rFonts w:ascii="Arial" w:hAnsi="Arial" w:cs="Arial"/>
          <w:sz w:val="22"/>
        </w:rPr>
        <w:t>.</w:t>
      </w:r>
    </w:p>
    <w:p w:rsidR="0089123B" w:rsidRPr="004E1F25"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89123B" w:rsidRPr="004E1F25" w:rsidRDefault="0089123B" w:rsidP="0089123B">
      <w:pPr>
        <w:pStyle w:val="KDParagraf"/>
        <w:spacing w:before="0"/>
        <w:rPr>
          <w:rFonts w:ascii="Arial" w:hAnsi="Arial" w:cs="Arial"/>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ОБАВЕЗЕ ПРУЖАОЦА УСЛУГЕ</w:t>
      </w:r>
    </w:p>
    <w:p w:rsidR="002D6EC8" w:rsidRDefault="002D6EC8" w:rsidP="0089123B">
      <w:pPr>
        <w:pStyle w:val="KDParagraf"/>
        <w:spacing w:before="0"/>
        <w:rPr>
          <w:rFonts w:ascii="Arial" w:hAnsi="Arial" w:cs="Arial"/>
          <w:b/>
          <w:sz w:val="22"/>
          <w:lang w:val="sr-Cyrl-RS"/>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Члан 8</w:t>
      </w:r>
      <w:r w:rsidRPr="004E1F25">
        <w:rPr>
          <w:rFonts w:ascii="Arial" w:hAnsi="Arial" w:cs="Arial"/>
          <w:sz w:val="22"/>
        </w:rPr>
        <w:t>.</w:t>
      </w:r>
    </w:p>
    <w:p w:rsidR="0089123B" w:rsidRPr="004E1F25"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Пружалац услуге је дужан да услуге које су предмет овог Уговора извршава уредно, квалитетно, од свог материјала, својим средствима, сопственим потрошним материјалом </w:t>
      </w:r>
      <w:r w:rsidRPr="004E1F25">
        <w:rPr>
          <w:rFonts w:ascii="Arial" w:hAnsi="Arial" w:cs="Arial"/>
          <w:color w:val="auto"/>
          <w:sz w:val="22"/>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w:t>
      </w:r>
      <w:r>
        <w:rPr>
          <w:rFonts w:ascii="Arial" w:hAnsi="Arial" w:cs="Arial"/>
          <w:sz w:val="22"/>
        </w:rPr>
        <w:t>односе на предмет овог Уговора.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Пружалац услуге је дужан да у року од </w:t>
      </w:r>
      <w:r>
        <w:rPr>
          <w:rFonts w:ascii="Arial" w:hAnsi="Arial" w:cs="Arial"/>
          <w:sz w:val="22"/>
          <w:lang w:val="sr-Cyrl-RS"/>
        </w:rPr>
        <w:t>3</w:t>
      </w:r>
      <w:r w:rsidRPr="004E1F25">
        <w:rPr>
          <w:rFonts w:ascii="Arial" w:hAnsi="Arial" w:cs="Arial"/>
          <w:sz w:val="22"/>
        </w:rPr>
        <w:t xml:space="preserve"> (</w:t>
      </w:r>
      <w:r>
        <w:rPr>
          <w:rFonts w:ascii="Arial" w:hAnsi="Arial" w:cs="Arial"/>
          <w:sz w:val="22"/>
          <w:lang w:val="sr-Cyrl-RS"/>
        </w:rPr>
        <w:t>словима:три)</w:t>
      </w:r>
      <w:r>
        <w:rPr>
          <w:rFonts w:ascii="Arial" w:hAnsi="Arial" w:cs="Arial"/>
          <w:sz w:val="22"/>
        </w:rPr>
        <w:t xml:space="preserve"> дана</w:t>
      </w:r>
      <w:r w:rsidRPr="004E1F25">
        <w:rPr>
          <w:rFonts w:ascii="Arial" w:hAnsi="Arial" w:cs="Arial"/>
          <w:sz w:val="22"/>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Уколико Пружалац услуге не поступи у складу са </w:t>
      </w:r>
      <w:r w:rsidRPr="004E1F25">
        <w:rPr>
          <w:rFonts w:ascii="Arial" w:hAnsi="Arial" w:cs="Arial"/>
          <w:sz w:val="22"/>
          <w:lang w:val="sr-Cyrl-RS"/>
        </w:rPr>
        <w:t xml:space="preserve">претходним </w:t>
      </w:r>
      <w:r w:rsidRPr="004E1F25">
        <w:rPr>
          <w:rFonts w:ascii="Arial" w:hAnsi="Arial" w:cs="Arial"/>
          <w:sz w:val="22"/>
        </w:rPr>
        <w:t>ставом овог члана, сматраће се да је благовремено прибавио све потребне податке за извршење Услуге у целости.</w:t>
      </w: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Пружалац услуга се обавезује да омогући Кориснику услуга сталан надзор над пружањем </w:t>
      </w:r>
      <w:r w:rsidRPr="004E1F25">
        <w:rPr>
          <w:rFonts w:ascii="Arial" w:hAnsi="Arial" w:cs="Arial"/>
          <w:sz w:val="22"/>
        </w:rPr>
        <w:lastRenderedPageBreak/>
        <w:t>услуга и контролу роко</w:t>
      </w:r>
      <w:r>
        <w:rPr>
          <w:rFonts w:ascii="Arial" w:hAnsi="Arial" w:cs="Arial"/>
          <w:sz w:val="22"/>
        </w:rPr>
        <w:t>ва и квалитета пружених услуга.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w:t>
      </w:r>
      <w:r>
        <w:rPr>
          <w:rFonts w:ascii="Arial" w:hAnsi="Arial" w:cs="Arial"/>
          <w:sz w:val="22"/>
        </w:rPr>
        <w:t>путем извести Корисника услуга.</w:t>
      </w:r>
    </w:p>
    <w:p w:rsidR="0089123B" w:rsidRDefault="0089123B" w:rsidP="0089123B">
      <w:pPr>
        <w:pStyle w:val="KDParagraf"/>
        <w:spacing w:before="0"/>
        <w:rPr>
          <w:rFonts w:ascii="Arial" w:hAnsi="Arial" w:cs="Arial"/>
          <w:sz w:val="22"/>
        </w:rPr>
      </w:pPr>
      <w:r w:rsidRPr="004E1F25">
        <w:rPr>
          <w:rFonts w:ascii="Arial" w:hAnsi="Arial" w:cs="Arial"/>
          <w:sz w:val="22"/>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p>
    <w:p w:rsidR="0089123B" w:rsidRPr="004E1F25" w:rsidRDefault="0089123B" w:rsidP="0089123B">
      <w:pPr>
        <w:pStyle w:val="KDParagraf"/>
        <w:spacing w:before="0"/>
        <w:rPr>
          <w:rFonts w:ascii="Arial" w:hAnsi="Arial" w:cs="Arial"/>
          <w:sz w:val="22"/>
        </w:rPr>
      </w:pPr>
      <w:r>
        <w:rPr>
          <w:rFonts w:ascii="Arial" w:hAnsi="Arial" w:cs="Arial"/>
          <w:sz w:val="22"/>
          <w:lang w:val="sr-Cyrl-RS"/>
        </w:rPr>
        <w:t>Пружалац услуге је дужан да изврши уградњу нових, оргиналних или одговарајућих делова по свим функционалним и техничким карактеристикама, квалитету и могућношћу за чији квалите</w:t>
      </w:r>
      <w:r w:rsidR="00E3693E">
        <w:rPr>
          <w:rFonts w:ascii="Arial" w:hAnsi="Arial" w:cs="Arial"/>
          <w:sz w:val="22"/>
          <w:lang w:val="sr-Cyrl-RS"/>
        </w:rPr>
        <w:t>т и исправност је одговоран, и да након спроведене услуге</w:t>
      </w:r>
      <w:r w:rsidR="00F438CA" w:rsidRPr="00F438CA">
        <w:rPr>
          <w:rFonts w:ascii="Arial" w:hAnsi="Arial" w:cs="Arial"/>
          <w:sz w:val="22"/>
        </w:rPr>
        <w:t xml:space="preserve"> </w:t>
      </w:r>
      <w:r w:rsidR="00E3693E">
        <w:rPr>
          <w:rFonts w:ascii="Arial" w:hAnsi="Arial" w:cs="Arial"/>
          <w:sz w:val="22"/>
        </w:rPr>
        <w:t>и</w:t>
      </w:r>
      <w:r w:rsidR="00F438CA" w:rsidRPr="00CD0B14">
        <w:rPr>
          <w:rFonts w:ascii="Arial" w:hAnsi="Arial" w:cs="Arial"/>
          <w:sz w:val="22"/>
        </w:rPr>
        <w:t>зда</w:t>
      </w:r>
      <w:r w:rsidR="00F438CA">
        <w:rPr>
          <w:rFonts w:ascii="Arial" w:hAnsi="Arial" w:cs="Arial"/>
          <w:sz w:val="22"/>
        </w:rPr>
        <w:t xml:space="preserve"> сертификат</w:t>
      </w:r>
      <w:r w:rsidR="00F438CA" w:rsidRPr="00CD0B14">
        <w:rPr>
          <w:rFonts w:ascii="Arial" w:hAnsi="Arial" w:cs="Arial"/>
          <w:sz w:val="22"/>
        </w:rPr>
        <w:t xml:space="preserve"> о рекалибрацији и исправности целог система.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ab/>
      </w:r>
    </w:p>
    <w:p w:rsidR="0089123B" w:rsidRPr="004E1F25" w:rsidRDefault="0089123B" w:rsidP="00BD2FE0">
      <w:pPr>
        <w:pStyle w:val="KDParagraf"/>
        <w:spacing w:before="0"/>
        <w:jc w:val="center"/>
        <w:rPr>
          <w:rFonts w:ascii="Arial" w:hAnsi="Arial" w:cs="Arial"/>
          <w:sz w:val="22"/>
        </w:rPr>
      </w:pPr>
      <w:r>
        <w:rPr>
          <w:rFonts w:ascii="Arial" w:hAnsi="Arial" w:cs="Arial"/>
          <w:b/>
          <w:sz w:val="22"/>
        </w:rPr>
        <w:t>Члан 9</w:t>
      </w:r>
      <w:r w:rsidRPr="004E1F25">
        <w:rPr>
          <w:rFonts w:ascii="Arial" w:hAnsi="Arial" w:cs="Arial"/>
          <w:sz w:val="22"/>
        </w:rPr>
        <w:t>.</w:t>
      </w:r>
    </w:p>
    <w:p w:rsidR="0089123B" w:rsidRPr="004E1F25" w:rsidRDefault="0089123B" w:rsidP="0089123B">
      <w:pPr>
        <w:pStyle w:val="KDParagraf"/>
        <w:spacing w:before="0"/>
        <w:rPr>
          <w:rFonts w:ascii="Arial" w:hAnsi="Arial" w:cs="Arial"/>
          <w:sz w:val="22"/>
        </w:rPr>
      </w:pPr>
    </w:p>
    <w:p w:rsidR="0089123B" w:rsidRDefault="0089123B" w:rsidP="0089123B">
      <w:pPr>
        <w:pStyle w:val="KDParagraf"/>
        <w:spacing w:before="0"/>
        <w:rPr>
          <w:rFonts w:ascii="Arial" w:hAnsi="Arial" w:cs="Arial"/>
          <w:sz w:val="22"/>
          <w:lang w:val="sr-Cyrl-RS"/>
        </w:rPr>
      </w:pPr>
      <w:r w:rsidRPr="004E1F25">
        <w:rPr>
          <w:rFonts w:ascii="Arial" w:hAnsi="Arial" w:cs="Arial"/>
          <w:sz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89123B" w:rsidRPr="004E1F25" w:rsidRDefault="0089123B" w:rsidP="0089123B">
      <w:pPr>
        <w:pStyle w:val="KDParagraf"/>
        <w:spacing w:before="0"/>
        <w:rPr>
          <w:rFonts w:ascii="Arial" w:hAnsi="Arial" w:cs="Arial"/>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РОК  И ДИНАМ</w:t>
      </w:r>
      <w:r w:rsidR="00EA4C00">
        <w:rPr>
          <w:rFonts w:ascii="Arial" w:hAnsi="Arial" w:cs="Arial"/>
          <w:b/>
          <w:sz w:val="22"/>
          <w:lang w:val="sr-Cyrl-RS"/>
        </w:rPr>
        <w:t>И</w:t>
      </w:r>
      <w:r w:rsidRPr="004E1F25">
        <w:rPr>
          <w:rFonts w:ascii="Arial" w:hAnsi="Arial" w:cs="Arial"/>
          <w:b/>
          <w:sz w:val="22"/>
        </w:rPr>
        <w:t>КА ПРУЖАЊА УСЛУГЕ</w:t>
      </w:r>
    </w:p>
    <w:p w:rsidR="0089123B" w:rsidRDefault="0089123B" w:rsidP="0089123B">
      <w:pPr>
        <w:pStyle w:val="KDParagraf"/>
        <w:spacing w:before="0"/>
        <w:rPr>
          <w:rFonts w:cs="Arial"/>
          <w:b/>
        </w:rPr>
      </w:pPr>
    </w:p>
    <w:p w:rsidR="0089123B" w:rsidRDefault="0089123B" w:rsidP="00BD2FE0">
      <w:pPr>
        <w:pStyle w:val="KDParagraf"/>
        <w:spacing w:before="0"/>
        <w:jc w:val="center"/>
        <w:rPr>
          <w:rFonts w:ascii="Arial" w:hAnsi="Arial" w:cs="Arial"/>
          <w:sz w:val="22"/>
          <w:lang w:val="sr-Cyrl-RS"/>
        </w:rPr>
      </w:pPr>
      <w:r>
        <w:rPr>
          <w:rFonts w:ascii="Arial" w:hAnsi="Arial" w:cs="Arial"/>
          <w:b/>
          <w:sz w:val="22"/>
        </w:rPr>
        <w:t>Члан 10</w:t>
      </w:r>
      <w:r w:rsidRPr="004E1F25">
        <w:rPr>
          <w:rFonts w:ascii="Arial" w:hAnsi="Arial" w:cs="Arial"/>
          <w:sz w:val="22"/>
        </w:rPr>
        <w:t>.</w:t>
      </w:r>
    </w:p>
    <w:p w:rsidR="005C57C6" w:rsidRPr="005C57C6" w:rsidRDefault="005C57C6" w:rsidP="0089123B">
      <w:pPr>
        <w:pStyle w:val="KDParagraf"/>
        <w:spacing w:before="0"/>
        <w:rPr>
          <w:rFonts w:ascii="Arial" w:hAnsi="Arial" w:cs="Arial"/>
          <w:sz w:val="22"/>
          <w:lang w:val="sr-Cyrl-RS"/>
        </w:rPr>
      </w:pPr>
    </w:p>
    <w:p w:rsidR="00AA1652" w:rsidRDefault="0089123B" w:rsidP="0089123B">
      <w:pPr>
        <w:pStyle w:val="KDParagraf"/>
        <w:spacing w:before="0"/>
        <w:rPr>
          <w:rFonts w:ascii="Arial" w:hAnsi="Arial" w:cs="Arial"/>
          <w:color w:val="auto"/>
          <w:sz w:val="22"/>
          <w:lang w:val="sr-Cyrl-RS"/>
        </w:rPr>
      </w:pPr>
      <w:r w:rsidRPr="004E1F25">
        <w:rPr>
          <w:rFonts w:ascii="Arial" w:hAnsi="Arial" w:cs="Arial"/>
          <w:color w:val="auto"/>
          <w:sz w:val="22"/>
        </w:rPr>
        <w:t xml:space="preserve">Рок </w:t>
      </w:r>
      <w:r w:rsidR="005C57C6">
        <w:rPr>
          <w:rFonts w:ascii="Arial" w:hAnsi="Arial" w:cs="Arial"/>
          <w:color w:val="auto"/>
          <w:sz w:val="22"/>
          <w:lang w:val="sr-Cyrl-RS"/>
        </w:rPr>
        <w:t>почетка</w:t>
      </w:r>
      <w:r w:rsidRPr="004E1F25">
        <w:rPr>
          <w:rFonts w:ascii="Arial" w:hAnsi="Arial" w:cs="Arial"/>
          <w:color w:val="auto"/>
          <w:sz w:val="22"/>
        </w:rPr>
        <w:t xml:space="preserve"> </w:t>
      </w:r>
      <w:r w:rsidR="005C57C6">
        <w:rPr>
          <w:rFonts w:ascii="Arial" w:hAnsi="Arial" w:cs="Arial"/>
          <w:color w:val="auto"/>
          <w:sz w:val="22"/>
        </w:rPr>
        <w:t>вршењ</w:t>
      </w:r>
      <w:r w:rsidR="005C57C6">
        <w:rPr>
          <w:rFonts w:ascii="Arial" w:hAnsi="Arial" w:cs="Arial"/>
          <w:color w:val="auto"/>
          <w:sz w:val="22"/>
          <w:lang w:val="sr-Cyrl-RS"/>
        </w:rPr>
        <w:t>а</w:t>
      </w:r>
      <w:r w:rsidRPr="004E1F25">
        <w:rPr>
          <w:rFonts w:ascii="Arial" w:hAnsi="Arial" w:cs="Arial"/>
          <w:color w:val="auto"/>
          <w:sz w:val="22"/>
        </w:rPr>
        <w:t xml:space="preserve"> Услуга из члана 1. Уговора износи</w:t>
      </w:r>
      <w:r w:rsidR="00AA1652">
        <w:rPr>
          <w:rFonts w:ascii="Arial" w:hAnsi="Arial" w:cs="Arial"/>
          <w:color w:val="auto"/>
          <w:sz w:val="22"/>
          <w:lang w:val="sr-Cyrl-RS"/>
        </w:rPr>
        <w:t>:</w:t>
      </w:r>
    </w:p>
    <w:p w:rsidR="0089123B" w:rsidRDefault="005C57C6" w:rsidP="0089123B">
      <w:pPr>
        <w:pStyle w:val="KDParagraf"/>
        <w:spacing w:before="0"/>
        <w:rPr>
          <w:rFonts w:ascii="Arial" w:hAnsi="Arial" w:cs="Arial"/>
          <w:color w:val="00B0F0"/>
          <w:sz w:val="22"/>
          <w:lang w:val="sr-Cyrl-RS"/>
        </w:rPr>
      </w:pPr>
      <w:r>
        <w:rPr>
          <w:rFonts w:ascii="Arial" w:hAnsi="Arial" w:cs="Arial"/>
          <w:color w:val="auto"/>
          <w:sz w:val="22"/>
          <w:lang w:val="sr-Cyrl-RS"/>
        </w:rPr>
        <w:t>_____________</w:t>
      </w:r>
      <w:r>
        <w:rPr>
          <w:rFonts w:ascii="Arial" w:hAnsi="Arial" w:cs="Arial"/>
          <w:b/>
          <w:sz w:val="22"/>
          <w:lang w:val="sr-Cyrl-RS"/>
        </w:rPr>
        <w:t xml:space="preserve"> </w:t>
      </w:r>
      <w:r w:rsidR="0089123B" w:rsidRPr="004E1F25">
        <w:rPr>
          <w:rFonts w:ascii="Arial" w:hAnsi="Arial" w:cs="Arial"/>
          <w:color w:val="auto"/>
          <w:sz w:val="22"/>
        </w:rPr>
        <w:t>дана од дана пријем</w:t>
      </w:r>
      <w:r w:rsidR="0089123B">
        <w:rPr>
          <w:rFonts w:ascii="Arial" w:hAnsi="Arial" w:cs="Arial"/>
          <w:color w:val="auto"/>
          <w:sz w:val="22"/>
          <w:lang w:val="sr-Cyrl-RS"/>
        </w:rPr>
        <w:t>а</w:t>
      </w:r>
      <w:r w:rsidR="0089123B" w:rsidRPr="004E1F25">
        <w:rPr>
          <w:rFonts w:ascii="Arial" w:hAnsi="Arial" w:cs="Arial"/>
          <w:color w:val="auto"/>
          <w:sz w:val="22"/>
        </w:rPr>
        <w:t xml:space="preserve"> писаног позива од стране Корисника услуга, а на основу указане потребе за пружањем уговорених услуга</w:t>
      </w:r>
      <w:r w:rsidR="0089123B" w:rsidRPr="004E1F25">
        <w:rPr>
          <w:rFonts w:ascii="Arial" w:hAnsi="Arial" w:cs="Arial"/>
          <w:color w:val="00B0F0"/>
          <w:sz w:val="22"/>
        </w:rPr>
        <w:t>.</w:t>
      </w:r>
    </w:p>
    <w:p w:rsidR="008B3FEC" w:rsidRDefault="008B3FEC" w:rsidP="008B3FEC">
      <w:pPr>
        <w:pStyle w:val="ListParagraph"/>
        <w:spacing w:after="0" w:line="240" w:lineRule="auto"/>
        <w:ind w:left="0"/>
        <w:rPr>
          <w:rFonts w:ascii="Arial" w:hAnsi="Arial" w:cs="Arial"/>
          <w:b/>
          <w:color w:val="auto"/>
          <w:sz w:val="22"/>
          <w:lang w:val="sr-Cyrl-RS"/>
        </w:rPr>
      </w:pPr>
    </w:p>
    <w:p w:rsidR="008B3FEC" w:rsidRPr="00414231" w:rsidRDefault="008B3FEC" w:rsidP="008B3FEC">
      <w:pPr>
        <w:rPr>
          <w:rFonts w:eastAsia="Calibri" w:cs="Arial"/>
          <w:sz w:val="22"/>
          <w:lang w:val="sr-Cyrl-CS"/>
        </w:rPr>
      </w:pPr>
      <w:r w:rsidRPr="00414231">
        <w:rPr>
          <w:rFonts w:eastAsia="Calibri" w:cs="Arial"/>
          <w:sz w:val="22"/>
          <w:lang w:val="sr-Cyrl-CS"/>
        </w:rPr>
        <w:t>Рок извршења услуге</w:t>
      </w:r>
      <w:r>
        <w:rPr>
          <w:rFonts w:eastAsia="Calibri" w:cs="Arial"/>
          <w:sz w:val="22"/>
          <w:lang w:val="sr-Cyrl-CS"/>
        </w:rPr>
        <w:t xml:space="preserve"> износи</w:t>
      </w:r>
      <w:r w:rsidRPr="00414231">
        <w:rPr>
          <w:rFonts w:eastAsia="Calibri" w:cs="Arial"/>
          <w:sz w:val="22"/>
          <w:lang w:val="ru-RU"/>
        </w:rPr>
        <w:t xml:space="preserve">  </w:t>
      </w:r>
      <w:r w:rsidR="0073027C">
        <w:rPr>
          <w:rFonts w:eastAsia="Calibri" w:cs="Arial"/>
          <w:sz w:val="22"/>
          <w:lang w:val="sr-Cyrl-RS"/>
        </w:rPr>
        <w:t>___</w:t>
      </w:r>
      <w:r w:rsidR="0073027C">
        <w:rPr>
          <w:rFonts w:eastAsia="Calibri" w:cs="Arial"/>
          <w:sz w:val="22"/>
          <w:lang w:val="sr-Cyrl-CS"/>
        </w:rPr>
        <w:t xml:space="preserve"> (словима:_____</w:t>
      </w:r>
      <w:r w:rsidRPr="00414231">
        <w:rPr>
          <w:rFonts w:eastAsia="Calibri" w:cs="Arial"/>
          <w:sz w:val="22"/>
          <w:lang w:val="sr-Cyrl-CS"/>
        </w:rPr>
        <w:t>) дана</w:t>
      </w:r>
      <w:r>
        <w:rPr>
          <w:rFonts w:eastAsia="Calibri" w:cs="Arial"/>
          <w:sz w:val="22"/>
          <w:lang w:val="sr-Cyrl-CS"/>
        </w:rPr>
        <w:t xml:space="preserve"> од дана почетка вршења услуге.</w:t>
      </w:r>
    </w:p>
    <w:p w:rsidR="0089123B" w:rsidRDefault="0089123B" w:rsidP="0089123B">
      <w:pPr>
        <w:pStyle w:val="KDParagraf"/>
        <w:spacing w:before="0"/>
        <w:rPr>
          <w:rFonts w:ascii="Arial" w:hAnsi="Arial" w:cs="Arial"/>
          <w:b/>
          <w:sz w:val="22"/>
        </w:rPr>
      </w:pPr>
    </w:p>
    <w:p w:rsidR="00F438CA" w:rsidRDefault="00F438CA" w:rsidP="00BD2FE0">
      <w:pPr>
        <w:pStyle w:val="KDParagraf"/>
        <w:spacing w:before="0"/>
        <w:jc w:val="center"/>
        <w:rPr>
          <w:rFonts w:ascii="Arial" w:hAnsi="Arial" w:cs="Arial"/>
          <w:b/>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ЗАКЉУЧИВАЊЕ И СТУПАЊЕ УГОВОРА НА СНАГУ</w:t>
      </w:r>
    </w:p>
    <w:p w:rsidR="0089123B" w:rsidRPr="004E1F25" w:rsidRDefault="0089123B" w:rsidP="0089123B">
      <w:pPr>
        <w:pStyle w:val="KDParagraf"/>
        <w:spacing w:before="0"/>
        <w:rPr>
          <w:rFonts w:ascii="Arial" w:hAnsi="Arial" w:cs="Arial"/>
          <w:sz w:val="22"/>
        </w:rPr>
      </w:pPr>
    </w:p>
    <w:p w:rsidR="0089123B" w:rsidRPr="004E1F25" w:rsidRDefault="0089123B" w:rsidP="00BD2FE0">
      <w:pPr>
        <w:pStyle w:val="KDParagraf"/>
        <w:spacing w:before="0"/>
        <w:jc w:val="center"/>
        <w:rPr>
          <w:rFonts w:ascii="Arial" w:hAnsi="Arial" w:cs="Arial"/>
          <w:sz w:val="22"/>
        </w:rPr>
      </w:pPr>
      <w:r>
        <w:rPr>
          <w:rFonts w:ascii="Arial" w:hAnsi="Arial" w:cs="Arial"/>
          <w:b/>
          <w:sz w:val="22"/>
        </w:rPr>
        <w:t>Члан 1</w:t>
      </w:r>
      <w:r>
        <w:rPr>
          <w:rFonts w:ascii="Arial" w:hAnsi="Arial" w:cs="Arial"/>
          <w:b/>
          <w:sz w:val="22"/>
          <w:lang w:val="sr-Cyrl-RS"/>
        </w:rPr>
        <w:t>1</w:t>
      </w:r>
      <w:r w:rsidRPr="004E1F25">
        <w:rPr>
          <w:rFonts w:ascii="Arial" w:hAnsi="Arial" w:cs="Arial"/>
          <w:sz w:val="22"/>
        </w:rPr>
        <w:t>.</w:t>
      </w:r>
    </w:p>
    <w:p w:rsidR="0089123B" w:rsidRPr="00107CD1" w:rsidRDefault="0089123B" w:rsidP="0089123B">
      <w:pPr>
        <w:pStyle w:val="KDParagraf"/>
        <w:rPr>
          <w:rFonts w:ascii="Arial" w:hAnsi="Arial" w:cs="Arial"/>
          <w:sz w:val="22"/>
          <w:szCs w:val="22"/>
        </w:rPr>
      </w:pPr>
      <w:r w:rsidRPr="00107CD1">
        <w:rPr>
          <w:rFonts w:ascii="Arial" w:hAnsi="Arial" w:cs="Arial"/>
          <w:sz w:val="22"/>
          <w:szCs w:val="22"/>
        </w:rPr>
        <w:t xml:space="preserve">Овај Уговор се сматра закљученим </w:t>
      </w:r>
      <w:r w:rsidR="0054211C" w:rsidRPr="00107CD1">
        <w:rPr>
          <w:rFonts w:ascii="Arial" w:hAnsi="Arial" w:cs="Arial"/>
          <w:sz w:val="22"/>
          <w:szCs w:val="22"/>
          <w:lang w:val="sr-Cyrl-RS"/>
        </w:rPr>
        <w:t xml:space="preserve">и ступа на снагу </w:t>
      </w:r>
      <w:r w:rsidRPr="00107CD1">
        <w:rPr>
          <w:rFonts w:ascii="Arial" w:hAnsi="Arial" w:cs="Arial"/>
          <w:sz w:val="22"/>
          <w:szCs w:val="22"/>
        </w:rPr>
        <w:t>када га потпишу овлашћени представници Уговорних страна</w:t>
      </w:r>
      <w:r w:rsidRPr="00107CD1">
        <w:rPr>
          <w:rFonts w:ascii="Arial" w:hAnsi="Arial" w:cs="Arial"/>
          <w:sz w:val="22"/>
          <w:szCs w:val="22"/>
          <w:lang w:val="sr-Cyrl-RS"/>
        </w:rPr>
        <w:t>.</w:t>
      </w:r>
      <w:r w:rsidRPr="00107CD1">
        <w:rPr>
          <w:rFonts w:ascii="Arial" w:hAnsi="Arial" w:cs="Arial"/>
          <w:sz w:val="22"/>
          <w:szCs w:val="22"/>
        </w:rPr>
        <w:t xml:space="preserve"> </w:t>
      </w:r>
    </w:p>
    <w:p w:rsidR="0089123B" w:rsidRDefault="0089123B" w:rsidP="0089123B">
      <w:pPr>
        <w:pStyle w:val="KDParagraf"/>
        <w:spacing w:before="0"/>
        <w:rPr>
          <w:rFonts w:ascii="Arial" w:hAnsi="Arial" w:cs="Arial"/>
          <w:sz w:val="22"/>
          <w:szCs w:val="22"/>
        </w:rPr>
      </w:pPr>
      <w:r w:rsidRPr="000C2E66">
        <w:rPr>
          <w:rFonts w:ascii="Arial" w:hAnsi="Arial" w:cs="Arial"/>
          <w:sz w:val="22"/>
          <w:szCs w:val="22"/>
        </w:rPr>
        <w:t xml:space="preserve">Овај Уговор се закључује за период од годину дана од дана </w:t>
      </w:r>
      <w:r>
        <w:rPr>
          <w:rFonts w:ascii="Arial" w:hAnsi="Arial" w:cs="Arial"/>
          <w:sz w:val="22"/>
          <w:szCs w:val="22"/>
          <w:lang w:val="sr-Cyrl-RS"/>
        </w:rPr>
        <w:t>ступања на снагу</w:t>
      </w:r>
      <w:r w:rsidRPr="000C2E66">
        <w:rPr>
          <w:rFonts w:ascii="Arial" w:hAnsi="Arial" w:cs="Arial"/>
          <w:sz w:val="22"/>
          <w:szCs w:val="22"/>
        </w:rPr>
        <w:t>, а највише до висине планираних средстава за ову набавку из члана 2. овог уговора. Уколико се уговорена средства утроше пре истека уговореног рока овај уговор ће се сматрати испуњеним.</w:t>
      </w:r>
    </w:p>
    <w:p w:rsidR="0089123B" w:rsidRDefault="0089123B" w:rsidP="0089123B">
      <w:pPr>
        <w:pStyle w:val="KDParagraf"/>
        <w:spacing w:before="0"/>
        <w:rPr>
          <w:rFonts w:ascii="Arial" w:hAnsi="Arial" w:cs="Arial"/>
          <w:b/>
          <w:sz w:val="22"/>
          <w:szCs w:val="22"/>
          <w:lang w:val="sr-Cyrl-RS"/>
        </w:rPr>
      </w:pPr>
    </w:p>
    <w:p w:rsidR="0089123B" w:rsidRPr="000C2E66" w:rsidRDefault="0089123B" w:rsidP="00BD2FE0">
      <w:pPr>
        <w:pStyle w:val="KDParagraf"/>
        <w:spacing w:before="0"/>
        <w:jc w:val="center"/>
        <w:rPr>
          <w:rFonts w:ascii="Arial" w:hAnsi="Arial" w:cs="Arial"/>
          <w:b/>
          <w:sz w:val="22"/>
          <w:szCs w:val="22"/>
          <w:lang w:val="sr-Cyrl-RS"/>
        </w:rPr>
      </w:pPr>
      <w:r w:rsidRPr="000C2E66">
        <w:rPr>
          <w:rFonts w:ascii="Arial" w:hAnsi="Arial" w:cs="Arial"/>
          <w:b/>
          <w:sz w:val="22"/>
          <w:szCs w:val="22"/>
          <w:lang w:val="sr-Cyrl-RS"/>
        </w:rPr>
        <w:t>И</w:t>
      </w:r>
      <w:r>
        <w:rPr>
          <w:rFonts w:ascii="Arial" w:hAnsi="Arial" w:cs="Arial"/>
          <w:b/>
          <w:sz w:val="22"/>
          <w:szCs w:val="22"/>
          <w:lang w:val="sr-Cyrl-RS"/>
        </w:rPr>
        <w:t>ЗВРШИОЦИ</w:t>
      </w:r>
    </w:p>
    <w:p w:rsidR="0089123B" w:rsidRDefault="0089123B" w:rsidP="0089123B">
      <w:pPr>
        <w:pStyle w:val="KDParagraf"/>
        <w:spacing w:before="0"/>
        <w:rPr>
          <w:rFonts w:ascii="Arial" w:hAnsi="Arial" w:cs="Arial"/>
          <w:b/>
          <w:sz w:val="22"/>
          <w:szCs w:val="22"/>
        </w:rPr>
      </w:pPr>
    </w:p>
    <w:p w:rsidR="0089123B" w:rsidRDefault="0089123B" w:rsidP="00BD2FE0">
      <w:pPr>
        <w:pStyle w:val="KDParagraf"/>
        <w:spacing w:before="0"/>
        <w:jc w:val="center"/>
        <w:rPr>
          <w:rFonts w:ascii="Arial" w:hAnsi="Arial" w:cs="Arial"/>
          <w:sz w:val="22"/>
          <w:szCs w:val="22"/>
        </w:rPr>
      </w:pPr>
      <w:r>
        <w:rPr>
          <w:rFonts w:ascii="Arial" w:hAnsi="Arial" w:cs="Arial"/>
          <w:b/>
          <w:sz w:val="22"/>
          <w:szCs w:val="22"/>
        </w:rPr>
        <w:t>Члан 1</w:t>
      </w:r>
      <w:r>
        <w:rPr>
          <w:rFonts w:ascii="Arial" w:hAnsi="Arial" w:cs="Arial"/>
          <w:b/>
          <w:sz w:val="22"/>
          <w:szCs w:val="22"/>
          <w:lang w:val="sr-Cyrl-RS"/>
        </w:rPr>
        <w:t>2</w:t>
      </w:r>
      <w:r w:rsidRPr="004E1F25">
        <w:rPr>
          <w:rFonts w:ascii="Arial" w:hAnsi="Arial" w:cs="Arial"/>
          <w:sz w:val="22"/>
          <w:szCs w:val="22"/>
        </w:rPr>
        <w:t>.</w:t>
      </w:r>
    </w:p>
    <w:p w:rsidR="0089123B" w:rsidRPr="000C2E66" w:rsidRDefault="0089123B" w:rsidP="0089123B">
      <w:pPr>
        <w:pStyle w:val="KDParagraf"/>
        <w:rPr>
          <w:rFonts w:ascii="Arial" w:hAnsi="Arial" w:cs="Arial"/>
          <w:sz w:val="22"/>
          <w:szCs w:val="22"/>
        </w:rPr>
      </w:pPr>
      <w:r w:rsidRPr="000C2E66">
        <w:rPr>
          <w:rFonts w:ascii="Arial" w:hAnsi="Arial" w:cs="Arial"/>
          <w:sz w:val="22"/>
          <w:szCs w:val="22"/>
        </w:rPr>
        <w:t>Извршиоци су ангажована лица од стране Пружаоца услуге.</w:t>
      </w:r>
    </w:p>
    <w:p w:rsidR="0089123B" w:rsidRPr="000C2E66" w:rsidRDefault="0089123B" w:rsidP="0089123B">
      <w:pPr>
        <w:pStyle w:val="KDParagraf"/>
        <w:spacing w:before="0"/>
        <w:rPr>
          <w:rFonts w:ascii="Arial" w:hAnsi="Arial" w:cs="Arial"/>
          <w:sz w:val="22"/>
          <w:szCs w:val="22"/>
        </w:rPr>
      </w:pPr>
      <w:r w:rsidRPr="000C2E66">
        <w:rPr>
          <w:rFonts w:ascii="Arial" w:hAnsi="Arial" w:cs="Arial"/>
          <w:sz w:val="22"/>
          <w:szCs w:val="22"/>
        </w:rPr>
        <w:t>Пружалац услуге уз пописане примерке уговора доставља Кориснику услуге:</w:t>
      </w:r>
    </w:p>
    <w:p w:rsidR="0089123B" w:rsidRPr="000C2E66" w:rsidRDefault="0089123B" w:rsidP="0089123B">
      <w:pPr>
        <w:pStyle w:val="KDParagraf"/>
        <w:spacing w:before="0"/>
        <w:rPr>
          <w:rFonts w:ascii="Arial" w:hAnsi="Arial" w:cs="Arial"/>
          <w:sz w:val="22"/>
          <w:szCs w:val="22"/>
        </w:rPr>
      </w:pPr>
      <w:r w:rsidRPr="000C2E66">
        <w:rPr>
          <w:rFonts w:ascii="Arial" w:hAnsi="Arial" w:cs="Arial"/>
          <w:sz w:val="22"/>
          <w:szCs w:val="22"/>
        </w:rPr>
        <w:t>Списак извршилаца, са наведеним квалификацијама свих извршилаца и прецизно дефинисаним активности које обављају у извршавању Услуге. На списак извршилаца сагласност даје надзорни орган Корисника услуге.</w:t>
      </w:r>
    </w:p>
    <w:p w:rsidR="0089123B" w:rsidRPr="000C2E66" w:rsidRDefault="0089123B" w:rsidP="0089123B">
      <w:pPr>
        <w:pStyle w:val="KDParagraf"/>
        <w:spacing w:before="0"/>
        <w:rPr>
          <w:rFonts w:ascii="Arial" w:hAnsi="Arial" w:cs="Arial"/>
          <w:sz w:val="22"/>
          <w:szCs w:val="22"/>
        </w:rPr>
      </w:pPr>
      <w:r w:rsidRPr="000C2E66">
        <w:rPr>
          <w:rFonts w:ascii="Arial" w:hAnsi="Arial" w:cs="Arial"/>
          <w:sz w:val="22"/>
          <w:szCs w:val="22"/>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w:t>
      </w:r>
      <w:r>
        <w:rPr>
          <w:rFonts w:ascii="Arial" w:hAnsi="Arial" w:cs="Arial"/>
          <w:sz w:val="22"/>
          <w:szCs w:val="22"/>
        </w:rPr>
        <w:t>исника услуге (стручни надзор).</w:t>
      </w:r>
      <w:r w:rsidRPr="000C2E66">
        <w:rPr>
          <w:rFonts w:ascii="Arial" w:hAnsi="Arial" w:cs="Arial"/>
          <w:sz w:val="22"/>
          <w:szCs w:val="22"/>
        </w:rPr>
        <w:tab/>
      </w:r>
    </w:p>
    <w:p w:rsidR="0089123B" w:rsidRDefault="0089123B" w:rsidP="0089123B">
      <w:pPr>
        <w:pStyle w:val="KDParagraf"/>
        <w:spacing w:before="0"/>
        <w:rPr>
          <w:rFonts w:ascii="Arial" w:hAnsi="Arial" w:cs="Arial"/>
          <w:sz w:val="22"/>
          <w:szCs w:val="22"/>
        </w:rPr>
      </w:pPr>
      <w:r w:rsidRPr="000C2E66">
        <w:rPr>
          <w:rFonts w:ascii="Arial" w:hAnsi="Arial" w:cs="Arial"/>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9123B" w:rsidRPr="004E1F25" w:rsidRDefault="0089123B" w:rsidP="0089123B">
      <w:pPr>
        <w:pStyle w:val="KDParagraf"/>
        <w:spacing w:before="0"/>
        <w:rPr>
          <w:rFonts w:ascii="Arial" w:hAnsi="Arial" w:cs="Arial"/>
          <w:sz w:val="22"/>
          <w:szCs w:val="22"/>
        </w:rPr>
      </w:pPr>
    </w:p>
    <w:p w:rsidR="0089123B" w:rsidRDefault="0089123B" w:rsidP="00BD2FE0">
      <w:pPr>
        <w:pStyle w:val="KDParagraf"/>
        <w:spacing w:before="0"/>
        <w:jc w:val="center"/>
        <w:rPr>
          <w:rFonts w:ascii="Arial" w:hAnsi="Arial" w:cs="Arial"/>
          <w:b/>
          <w:sz w:val="22"/>
          <w:szCs w:val="22"/>
          <w:lang w:val="sr-Cyrl-RS"/>
        </w:rPr>
      </w:pPr>
      <w:r>
        <w:rPr>
          <w:rFonts w:ascii="Arial" w:hAnsi="Arial" w:cs="Arial"/>
          <w:b/>
          <w:sz w:val="22"/>
          <w:szCs w:val="22"/>
          <w:lang w:val="sr-Cyrl-RS"/>
        </w:rPr>
        <w:t>Члан 13</w:t>
      </w:r>
      <w:r w:rsidRPr="000C2E66">
        <w:rPr>
          <w:rFonts w:ascii="Arial" w:hAnsi="Arial" w:cs="Arial"/>
          <w:b/>
          <w:sz w:val="22"/>
          <w:szCs w:val="22"/>
          <w:lang w:val="sr-Cyrl-RS"/>
        </w:rPr>
        <w:t>.</w:t>
      </w:r>
    </w:p>
    <w:p w:rsidR="0089123B" w:rsidRPr="000C2E66" w:rsidRDefault="0089123B" w:rsidP="0089123B">
      <w:pPr>
        <w:pStyle w:val="KDParagraf"/>
        <w:rPr>
          <w:rFonts w:ascii="Arial" w:hAnsi="Arial" w:cs="Arial"/>
          <w:sz w:val="22"/>
          <w:szCs w:val="22"/>
          <w:lang w:val="sr-Cyrl-RS"/>
        </w:rPr>
      </w:pPr>
      <w:r w:rsidRPr="000C2E66">
        <w:rPr>
          <w:rFonts w:ascii="Arial" w:hAnsi="Arial" w:cs="Arial"/>
          <w:sz w:val="22"/>
          <w:szCs w:val="22"/>
          <w:lang w:val="sr-Cyrl-RS"/>
        </w:rPr>
        <w:t xml:space="preserve">Пружалац услуге и извршиоци који су ангажовани на извршавању активности које су предмет </w:t>
      </w:r>
      <w:r w:rsidRPr="000C2E66">
        <w:rPr>
          <w:rFonts w:ascii="Arial" w:hAnsi="Arial" w:cs="Arial"/>
          <w:sz w:val="22"/>
          <w:szCs w:val="22"/>
          <w:lang w:val="sr-Cyrl-RS"/>
        </w:rPr>
        <w:lastRenderedPageBreak/>
        <w:t>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w:t>
      </w:r>
      <w:r>
        <w:rPr>
          <w:rFonts w:ascii="Arial" w:hAnsi="Arial" w:cs="Arial"/>
          <w:sz w:val="22"/>
          <w:szCs w:val="22"/>
          <w:lang w:val="sr-Cyrl-RS"/>
        </w:rPr>
        <w:t>скључиво за обављање те Услугe.</w:t>
      </w:r>
    </w:p>
    <w:p w:rsidR="0089123B" w:rsidRDefault="0089123B" w:rsidP="0089123B">
      <w:pPr>
        <w:pStyle w:val="KDParagraf"/>
        <w:spacing w:before="0"/>
        <w:rPr>
          <w:rFonts w:ascii="Arial" w:hAnsi="Arial" w:cs="Arial"/>
          <w:sz w:val="22"/>
          <w:szCs w:val="22"/>
          <w:lang w:val="sr-Cyrl-RS"/>
        </w:rPr>
      </w:pPr>
      <w:r w:rsidRPr="000C2E66">
        <w:rPr>
          <w:rFonts w:ascii="Arial" w:hAnsi="Arial" w:cs="Arial"/>
          <w:sz w:val="22"/>
          <w:szCs w:val="22"/>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89123B" w:rsidRDefault="0089123B" w:rsidP="0089123B">
      <w:pPr>
        <w:pStyle w:val="KDParagraf"/>
        <w:spacing w:before="0"/>
        <w:rPr>
          <w:rFonts w:ascii="Arial" w:hAnsi="Arial" w:cs="Arial"/>
          <w:sz w:val="22"/>
          <w:szCs w:val="22"/>
          <w:lang w:val="sr-Cyrl-RS"/>
        </w:rPr>
      </w:pPr>
    </w:p>
    <w:p w:rsidR="0089123B" w:rsidRDefault="0089123B" w:rsidP="00BD2FE0">
      <w:pPr>
        <w:pStyle w:val="KDParagraf"/>
        <w:spacing w:before="0"/>
        <w:jc w:val="center"/>
        <w:rPr>
          <w:rFonts w:ascii="Arial" w:hAnsi="Arial" w:cs="Arial"/>
          <w:b/>
          <w:sz w:val="22"/>
          <w:szCs w:val="22"/>
          <w:lang w:val="sr-Cyrl-RS"/>
        </w:rPr>
      </w:pPr>
      <w:r>
        <w:rPr>
          <w:rFonts w:ascii="Arial" w:hAnsi="Arial" w:cs="Arial"/>
          <w:b/>
          <w:sz w:val="22"/>
          <w:szCs w:val="22"/>
          <w:lang w:val="sr-Cyrl-RS"/>
        </w:rPr>
        <w:t>Члан 14</w:t>
      </w:r>
      <w:r w:rsidRPr="000C2E66">
        <w:rPr>
          <w:rFonts w:ascii="Arial" w:hAnsi="Arial" w:cs="Arial"/>
          <w:b/>
          <w:sz w:val="22"/>
          <w:szCs w:val="22"/>
          <w:lang w:val="sr-Cyrl-RS"/>
        </w:rPr>
        <w:t>.</w:t>
      </w:r>
    </w:p>
    <w:p w:rsidR="0089123B" w:rsidRPr="000C2E66" w:rsidRDefault="0089123B" w:rsidP="0089123B">
      <w:pPr>
        <w:pStyle w:val="KDParagraf"/>
        <w:rPr>
          <w:rFonts w:ascii="Arial" w:hAnsi="Arial" w:cs="Arial"/>
          <w:sz w:val="22"/>
          <w:szCs w:val="22"/>
          <w:lang w:val="sr-Cyrl-RS"/>
        </w:rPr>
      </w:pPr>
      <w:r w:rsidRPr="000C2E66">
        <w:rPr>
          <w:rFonts w:ascii="Arial" w:hAnsi="Arial" w:cs="Arial"/>
          <w:sz w:val="22"/>
          <w:szCs w:val="22"/>
          <w:lang w:val="sr-Cyrl-RS"/>
        </w:rPr>
        <w:t>Пружалац услуге је дужан да колективно осигура своје запослене (извршиоце) у случају повреде на раду, професионалних обо</w:t>
      </w:r>
      <w:r>
        <w:rPr>
          <w:rFonts w:ascii="Arial" w:hAnsi="Arial" w:cs="Arial"/>
          <w:sz w:val="22"/>
          <w:szCs w:val="22"/>
          <w:lang w:val="sr-Cyrl-RS"/>
        </w:rPr>
        <w:t>љења и обољења у вези са радом.</w:t>
      </w:r>
    </w:p>
    <w:p w:rsidR="0089123B" w:rsidRDefault="0089123B" w:rsidP="0089123B">
      <w:pPr>
        <w:pStyle w:val="KDParagraf"/>
        <w:spacing w:before="0"/>
        <w:rPr>
          <w:rFonts w:ascii="Arial" w:hAnsi="Arial" w:cs="Arial"/>
          <w:sz w:val="22"/>
          <w:szCs w:val="22"/>
          <w:lang w:val="sr-Cyrl-RS"/>
        </w:rPr>
      </w:pPr>
      <w:r w:rsidRPr="000C2E66">
        <w:rPr>
          <w:rFonts w:ascii="Arial" w:hAnsi="Arial" w:cs="Arial"/>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rsidR="0089123B" w:rsidRDefault="0089123B" w:rsidP="0089123B">
      <w:pPr>
        <w:pStyle w:val="KDParagraf"/>
        <w:spacing w:before="0"/>
        <w:rPr>
          <w:rFonts w:ascii="Arial" w:hAnsi="Arial" w:cs="Arial"/>
          <w:sz w:val="22"/>
          <w:szCs w:val="22"/>
          <w:lang w:val="sr-Cyrl-RS"/>
        </w:rPr>
      </w:pPr>
    </w:p>
    <w:p w:rsidR="0089123B" w:rsidRDefault="0089123B" w:rsidP="00BD2FE0">
      <w:pPr>
        <w:pStyle w:val="KDParagraf"/>
        <w:spacing w:before="0"/>
        <w:jc w:val="center"/>
        <w:rPr>
          <w:rFonts w:ascii="Arial" w:hAnsi="Arial" w:cs="Arial"/>
          <w:b/>
          <w:sz w:val="22"/>
          <w:szCs w:val="22"/>
          <w:lang w:val="sr-Cyrl-RS"/>
        </w:rPr>
      </w:pPr>
      <w:r w:rsidRPr="000C2E66">
        <w:rPr>
          <w:rFonts w:ascii="Arial" w:hAnsi="Arial" w:cs="Arial"/>
          <w:b/>
          <w:sz w:val="22"/>
          <w:szCs w:val="22"/>
          <w:lang w:val="sr-Cyrl-RS"/>
        </w:rPr>
        <w:t>ИНТЕЛЕКТУАЛНА СВОЈИНА</w:t>
      </w:r>
    </w:p>
    <w:p w:rsidR="0089123B" w:rsidRPr="000C2E66" w:rsidRDefault="0089123B" w:rsidP="0089123B">
      <w:pPr>
        <w:pStyle w:val="KDParagraf"/>
        <w:spacing w:before="0"/>
        <w:rPr>
          <w:rFonts w:ascii="Arial" w:hAnsi="Arial" w:cs="Arial"/>
          <w:b/>
          <w:sz w:val="22"/>
          <w:szCs w:val="22"/>
          <w:lang w:val="sr-Cyrl-RS"/>
        </w:rPr>
      </w:pPr>
    </w:p>
    <w:p w:rsidR="0089123B" w:rsidRPr="000C2E66" w:rsidRDefault="0089123B" w:rsidP="00BD2FE0">
      <w:pPr>
        <w:pStyle w:val="KDParagraf"/>
        <w:spacing w:before="0"/>
        <w:jc w:val="center"/>
        <w:rPr>
          <w:rFonts w:ascii="Arial" w:hAnsi="Arial" w:cs="Arial"/>
          <w:b/>
          <w:sz w:val="22"/>
          <w:szCs w:val="22"/>
          <w:lang w:val="sr-Cyrl-RS"/>
        </w:rPr>
      </w:pPr>
      <w:r>
        <w:rPr>
          <w:rFonts w:ascii="Arial" w:hAnsi="Arial" w:cs="Arial"/>
          <w:b/>
          <w:sz w:val="22"/>
          <w:szCs w:val="22"/>
          <w:lang w:val="sr-Cyrl-RS"/>
        </w:rPr>
        <w:t>Члан 15</w:t>
      </w:r>
      <w:r w:rsidRPr="000C2E66">
        <w:rPr>
          <w:rFonts w:ascii="Arial" w:hAnsi="Arial" w:cs="Arial"/>
          <w:b/>
          <w:sz w:val="22"/>
          <w:szCs w:val="22"/>
          <w:lang w:val="sr-Cyrl-RS"/>
        </w:rPr>
        <w:t>.</w:t>
      </w:r>
    </w:p>
    <w:p w:rsidR="0089123B" w:rsidRPr="00A56E82" w:rsidRDefault="0089123B" w:rsidP="0089123B">
      <w:pPr>
        <w:pStyle w:val="KDParagraf"/>
        <w:rPr>
          <w:rFonts w:ascii="Arial" w:hAnsi="Arial" w:cs="Arial"/>
          <w:sz w:val="22"/>
          <w:szCs w:val="22"/>
        </w:rPr>
      </w:pPr>
      <w:r w:rsidRPr="00A56E82">
        <w:rPr>
          <w:rFonts w:ascii="Arial" w:hAnsi="Arial"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r w:rsidRPr="00A56E82">
        <w:rPr>
          <w:rFonts w:ascii="Arial" w:hAnsi="Arial" w:cs="Arial"/>
          <w:sz w:val="22"/>
          <w:szCs w:val="22"/>
          <w:lang w:val="sr-Cyrl-RS"/>
        </w:rPr>
        <w:t xml:space="preserve"> </w:t>
      </w:r>
      <w:r w:rsidRPr="00A56E82">
        <w:rPr>
          <w:rFonts w:ascii="Arial" w:hAnsi="Arial"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89123B" w:rsidRPr="00A56E82" w:rsidRDefault="0089123B" w:rsidP="0089123B">
      <w:pPr>
        <w:pStyle w:val="KDParagraf"/>
        <w:spacing w:before="0"/>
        <w:rPr>
          <w:rFonts w:ascii="Arial" w:hAnsi="Arial" w:cs="Arial"/>
          <w:sz w:val="22"/>
          <w:szCs w:val="22"/>
        </w:rPr>
      </w:pPr>
      <w:r w:rsidRPr="00A56E82">
        <w:rPr>
          <w:rFonts w:ascii="Arial" w:hAnsi="Arial" w:cs="Arial"/>
          <w:sz w:val="22"/>
          <w:szCs w:val="22"/>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sidRPr="00A56E82">
        <w:rPr>
          <w:rFonts w:ascii="Arial" w:hAnsi="Arial" w:cs="Arial"/>
          <w:sz w:val="22"/>
          <w:szCs w:val="22"/>
          <w:lang w:val="sr-Cyrl-RS"/>
        </w:rPr>
        <w:t xml:space="preserve"> </w:t>
      </w:r>
      <w:r w:rsidRPr="00A56E82">
        <w:rPr>
          <w:rFonts w:ascii="Arial" w:hAnsi="Arial" w:cs="Arial"/>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89123B" w:rsidRPr="000C2E66" w:rsidRDefault="0089123B" w:rsidP="0089123B">
      <w:pPr>
        <w:pStyle w:val="KDParagraf"/>
        <w:spacing w:before="0"/>
        <w:rPr>
          <w:rFonts w:ascii="Arial" w:hAnsi="Arial" w:cs="Arial"/>
          <w:sz w:val="22"/>
          <w:szCs w:val="22"/>
          <w:lang w:val="sr-Cyrl-RS"/>
        </w:rPr>
      </w:pPr>
    </w:p>
    <w:p w:rsidR="0089123B" w:rsidRPr="004E1F25" w:rsidRDefault="0089123B" w:rsidP="00BD2FE0">
      <w:pPr>
        <w:pStyle w:val="KDParagraf"/>
        <w:spacing w:before="0"/>
        <w:jc w:val="center"/>
        <w:rPr>
          <w:rFonts w:ascii="Arial" w:hAnsi="Arial" w:cs="Arial"/>
          <w:b/>
          <w:bCs/>
          <w:color w:val="auto"/>
          <w:sz w:val="22"/>
          <w:szCs w:val="22"/>
        </w:rPr>
      </w:pPr>
      <w:r w:rsidRPr="004E1F25">
        <w:rPr>
          <w:rFonts w:ascii="Arial" w:hAnsi="Arial" w:cs="Arial"/>
          <w:b/>
          <w:bCs/>
          <w:color w:val="auto"/>
          <w:sz w:val="22"/>
          <w:szCs w:val="22"/>
        </w:rPr>
        <w:t>НАДЗОР НАД ПРУЖАЊЕМ УСЛУГА И КОНТРОЛА КВАЛИТЕТА</w:t>
      </w:r>
    </w:p>
    <w:p w:rsidR="0089123B" w:rsidRDefault="0089123B" w:rsidP="0089123B">
      <w:pPr>
        <w:pStyle w:val="KDParagraf"/>
        <w:spacing w:before="0"/>
        <w:rPr>
          <w:rFonts w:ascii="Arial" w:hAnsi="Arial" w:cs="Arial"/>
          <w:b/>
          <w:bCs/>
          <w:color w:val="auto"/>
          <w:sz w:val="22"/>
          <w:szCs w:val="22"/>
        </w:rPr>
      </w:pPr>
    </w:p>
    <w:p w:rsidR="0089123B" w:rsidRPr="004E1F25" w:rsidRDefault="0089123B" w:rsidP="00BD2FE0">
      <w:pPr>
        <w:pStyle w:val="KDParagraf"/>
        <w:spacing w:before="0"/>
        <w:jc w:val="center"/>
        <w:rPr>
          <w:rFonts w:ascii="Arial" w:hAnsi="Arial" w:cs="Arial"/>
          <w:sz w:val="22"/>
          <w:szCs w:val="22"/>
        </w:rPr>
      </w:pPr>
      <w:r>
        <w:rPr>
          <w:rFonts w:ascii="Arial" w:hAnsi="Arial" w:cs="Arial"/>
          <w:b/>
          <w:sz w:val="22"/>
          <w:szCs w:val="22"/>
        </w:rPr>
        <w:t>Члан 1</w:t>
      </w:r>
      <w:r>
        <w:rPr>
          <w:rFonts w:ascii="Arial" w:hAnsi="Arial" w:cs="Arial"/>
          <w:b/>
          <w:sz w:val="22"/>
          <w:szCs w:val="22"/>
          <w:lang w:val="sr-Cyrl-RS"/>
        </w:rPr>
        <w:t>6</w:t>
      </w:r>
      <w:r w:rsidRPr="004E1F25">
        <w:rPr>
          <w:rFonts w:ascii="Arial" w:hAnsi="Arial" w:cs="Arial"/>
          <w:sz w:val="22"/>
          <w:szCs w:val="22"/>
        </w:rPr>
        <w:t>.</w:t>
      </w:r>
    </w:p>
    <w:p w:rsidR="0089123B" w:rsidRPr="004E1F25" w:rsidRDefault="0089123B" w:rsidP="0089123B">
      <w:pPr>
        <w:pStyle w:val="Standard"/>
        <w:rPr>
          <w:rFonts w:ascii="Arial" w:hAnsi="Arial" w:cs="Arial"/>
          <w:sz w:val="22"/>
          <w:szCs w:val="22"/>
        </w:rPr>
      </w:pPr>
      <w:r w:rsidRPr="004E1F25">
        <w:rPr>
          <w:rFonts w:ascii="Arial" w:hAnsi="Arial" w:cs="Arial"/>
          <w:color w:val="auto"/>
          <w:sz w:val="22"/>
          <w:szCs w:val="22"/>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89123B" w:rsidRPr="004E1F25" w:rsidRDefault="0089123B" w:rsidP="0089123B">
      <w:pPr>
        <w:pStyle w:val="Standard"/>
        <w:spacing w:before="0"/>
        <w:rPr>
          <w:rFonts w:ascii="Arial" w:hAnsi="Arial" w:cs="Arial"/>
          <w:sz w:val="22"/>
          <w:szCs w:val="22"/>
        </w:rPr>
      </w:pPr>
      <w:r w:rsidRPr="004E1F25">
        <w:rPr>
          <w:rFonts w:ascii="Arial" w:hAnsi="Arial" w:cs="Arial"/>
          <w:color w:val="auto"/>
          <w:sz w:val="22"/>
          <w:szCs w:val="22"/>
        </w:rPr>
        <w:t xml:space="preserve">Корисник услуга се обавезује да, пре почетка реализације Уговора, решењем именује лице  овлашћено за надзор над пружањем услуга и о томе писаним путем извести Пружаоца услуга.    </w:t>
      </w:r>
    </w:p>
    <w:p w:rsidR="0089123B" w:rsidRPr="004E1F25" w:rsidRDefault="0089123B" w:rsidP="0089123B">
      <w:pPr>
        <w:pStyle w:val="Standard"/>
        <w:spacing w:before="0"/>
        <w:rPr>
          <w:rFonts w:ascii="Arial" w:hAnsi="Arial" w:cs="Arial"/>
          <w:sz w:val="22"/>
          <w:szCs w:val="22"/>
        </w:rPr>
      </w:pPr>
      <w:r w:rsidRPr="004E1F25">
        <w:rPr>
          <w:rFonts w:ascii="Arial" w:hAnsi="Arial" w:cs="Arial"/>
          <w:color w:val="auto"/>
          <w:sz w:val="22"/>
          <w:szCs w:val="22"/>
        </w:rPr>
        <w:t xml:space="preserve">Лице овлашћено за надзор пуноправно заступа </w:t>
      </w:r>
      <w:r w:rsidR="00EA4C00">
        <w:rPr>
          <w:rFonts w:ascii="Arial" w:hAnsi="Arial" w:cs="Arial"/>
          <w:color w:val="auto"/>
          <w:sz w:val="22"/>
          <w:szCs w:val="22"/>
          <w:lang w:val="sr-Cyrl-RS"/>
        </w:rPr>
        <w:t>Корисника услуга</w:t>
      </w:r>
      <w:r w:rsidRPr="004E1F25">
        <w:rPr>
          <w:rFonts w:ascii="Arial" w:hAnsi="Arial" w:cs="Arial"/>
          <w:color w:val="auto"/>
          <w:sz w:val="22"/>
          <w:szCs w:val="22"/>
        </w:rPr>
        <w:t xml:space="preserve"> и у његово име и за његов рачун предузима све радње у вези са предметом овог Уговора: позива Пружаоца услуга</w:t>
      </w:r>
      <w:r w:rsidR="00EA4C00">
        <w:rPr>
          <w:rFonts w:ascii="Arial" w:hAnsi="Arial" w:cs="Arial"/>
          <w:color w:val="auto"/>
          <w:sz w:val="22"/>
          <w:szCs w:val="22"/>
        </w:rPr>
        <w:t xml:space="preserve"> услед указане потребе Корисника услуга</w:t>
      </w:r>
      <w:r w:rsidRPr="004E1F25">
        <w:rPr>
          <w:rFonts w:ascii="Arial" w:hAnsi="Arial" w:cs="Arial"/>
          <w:color w:val="auto"/>
          <w:sz w:val="22"/>
          <w:szCs w:val="22"/>
        </w:rPr>
        <w:t xml:space="preserve"> за предметним услугама, присуствује извршењу услуга, врши контролу рокова, количине и квалитета уграђених пружених услуга, потписује Записник о извршеним услугама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89123B" w:rsidRPr="004E1F25" w:rsidRDefault="00EA4C00" w:rsidP="0089123B">
      <w:pPr>
        <w:pStyle w:val="Standard"/>
        <w:spacing w:before="0"/>
        <w:rPr>
          <w:rFonts w:ascii="Arial" w:hAnsi="Arial" w:cs="Arial"/>
          <w:sz w:val="22"/>
          <w:szCs w:val="22"/>
        </w:rPr>
      </w:pPr>
      <w:r>
        <w:rPr>
          <w:rFonts w:ascii="Arial" w:hAnsi="Arial" w:cs="Arial"/>
          <w:color w:val="auto"/>
          <w:sz w:val="22"/>
          <w:szCs w:val="22"/>
          <w:lang w:val="sr-Cyrl-RS"/>
        </w:rPr>
        <w:t>Корисник услуга</w:t>
      </w:r>
      <w:r w:rsidR="0089123B" w:rsidRPr="004E1F25">
        <w:rPr>
          <w:rFonts w:ascii="Arial" w:hAnsi="Arial" w:cs="Arial"/>
          <w:color w:val="auto"/>
          <w:sz w:val="22"/>
          <w:szCs w:val="22"/>
        </w:rPr>
        <w:t xml:space="preserve">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89123B" w:rsidRPr="004E1F25" w:rsidRDefault="0089123B" w:rsidP="0089123B">
      <w:pPr>
        <w:pStyle w:val="Standard"/>
        <w:spacing w:before="0"/>
        <w:rPr>
          <w:rFonts w:ascii="Arial" w:hAnsi="Arial" w:cs="Arial"/>
          <w:sz w:val="22"/>
          <w:szCs w:val="22"/>
        </w:rPr>
      </w:pPr>
      <w:r w:rsidRPr="004E1F25">
        <w:rPr>
          <w:rFonts w:ascii="Arial" w:hAnsi="Arial" w:cs="Arial"/>
          <w:color w:val="auto"/>
          <w:sz w:val="22"/>
          <w:szCs w:val="22"/>
        </w:rPr>
        <w:t xml:space="preserve">Закашњење лица овлашћеног за надзор у давању одговора, повлачи за собом право Пружаоца услуга на продужење рока за пружање услуга.   </w:t>
      </w:r>
    </w:p>
    <w:p w:rsidR="0089123B" w:rsidRPr="004E1F25" w:rsidRDefault="0089123B" w:rsidP="0089123B">
      <w:pPr>
        <w:pStyle w:val="KDParagraf"/>
        <w:spacing w:before="0"/>
        <w:rPr>
          <w:rFonts w:ascii="Arial" w:hAnsi="Arial" w:cs="Arial"/>
          <w:sz w:val="22"/>
          <w:szCs w:val="22"/>
        </w:rPr>
      </w:pPr>
    </w:p>
    <w:p w:rsidR="0089123B" w:rsidRPr="004E1F25" w:rsidRDefault="0089123B" w:rsidP="00BD2FE0">
      <w:pPr>
        <w:pStyle w:val="KDParagraf"/>
        <w:spacing w:before="0"/>
        <w:jc w:val="center"/>
        <w:rPr>
          <w:rFonts w:ascii="Arial" w:hAnsi="Arial" w:cs="Arial"/>
          <w:sz w:val="22"/>
          <w:szCs w:val="22"/>
        </w:rPr>
      </w:pPr>
      <w:r w:rsidRPr="004E1F25">
        <w:rPr>
          <w:rFonts w:ascii="Arial" w:hAnsi="Arial" w:cs="Arial"/>
          <w:b/>
          <w:sz w:val="22"/>
          <w:szCs w:val="22"/>
        </w:rPr>
        <w:t>КВАЛИТАТИВНИ И КВАНТИТАТИВНИ ПРИЈЕМ</w:t>
      </w:r>
    </w:p>
    <w:p w:rsidR="0089123B" w:rsidRPr="004E1F25" w:rsidRDefault="0089123B" w:rsidP="0089123B">
      <w:pPr>
        <w:pStyle w:val="KDParagraf"/>
        <w:spacing w:before="0"/>
        <w:rPr>
          <w:rFonts w:ascii="Arial" w:hAnsi="Arial" w:cs="Arial"/>
          <w:b/>
          <w:sz w:val="22"/>
          <w:szCs w:val="22"/>
        </w:rPr>
      </w:pPr>
    </w:p>
    <w:p w:rsidR="0089123B" w:rsidRPr="004E1F25" w:rsidRDefault="0089123B" w:rsidP="00BD2FE0">
      <w:pPr>
        <w:pStyle w:val="KDParagraf"/>
        <w:spacing w:before="0"/>
        <w:jc w:val="center"/>
        <w:rPr>
          <w:rFonts w:ascii="Arial" w:hAnsi="Arial" w:cs="Arial"/>
          <w:sz w:val="22"/>
        </w:rPr>
      </w:pPr>
      <w:r>
        <w:rPr>
          <w:rFonts w:ascii="Arial" w:hAnsi="Arial" w:cs="Arial"/>
          <w:b/>
          <w:sz w:val="22"/>
        </w:rPr>
        <w:t>Члан 1</w:t>
      </w:r>
      <w:r>
        <w:rPr>
          <w:rFonts w:ascii="Arial" w:hAnsi="Arial" w:cs="Arial"/>
          <w:b/>
          <w:sz w:val="22"/>
          <w:lang w:val="sr-Cyrl-RS"/>
        </w:rPr>
        <w:t>7</w:t>
      </w:r>
      <w:r w:rsidRPr="004E1F25">
        <w:rPr>
          <w:rFonts w:ascii="Arial" w:hAnsi="Arial" w:cs="Arial"/>
          <w:sz w:val="22"/>
        </w:rPr>
        <w:t>.</w:t>
      </w:r>
    </w:p>
    <w:p w:rsidR="0089123B" w:rsidRPr="004E1F25"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89123B" w:rsidRPr="00334FD1" w:rsidRDefault="0089123B" w:rsidP="0089123B">
      <w:pPr>
        <w:pStyle w:val="ListParagraph"/>
        <w:spacing w:after="0" w:line="240" w:lineRule="auto"/>
        <w:ind w:left="0"/>
        <w:rPr>
          <w:rFonts w:ascii="Arial" w:hAnsi="Arial" w:cs="Arial"/>
          <w:color w:val="auto"/>
          <w:sz w:val="22"/>
          <w:lang w:val="sr-Cyrl-RS"/>
        </w:rPr>
      </w:pPr>
      <w:r w:rsidRPr="004E1F25">
        <w:rPr>
          <w:rFonts w:ascii="Arial" w:hAnsi="Arial" w:cs="Arial"/>
          <w:sz w:val="22"/>
        </w:rPr>
        <w:t>Квантитативни и квалитативни пријем Услуге врши се приликом пружања Услуге у присуст</w:t>
      </w:r>
      <w:r>
        <w:rPr>
          <w:rFonts w:ascii="Arial" w:hAnsi="Arial" w:cs="Arial"/>
          <w:sz w:val="22"/>
        </w:rPr>
        <w:t xml:space="preserve">ву </w:t>
      </w:r>
      <w:r>
        <w:rPr>
          <w:rFonts w:ascii="Arial" w:hAnsi="Arial" w:cs="Arial"/>
          <w:sz w:val="22"/>
        </w:rPr>
        <w:lastRenderedPageBreak/>
        <w:t>овлашћених представника</w:t>
      </w:r>
      <w:r w:rsidRPr="004E1F25">
        <w:rPr>
          <w:rFonts w:ascii="Arial" w:hAnsi="Arial" w:cs="Arial"/>
          <w:sz w:val="22"/>
        </w:rPr>
        <w:t xml:space="preserve"> Корисника услуге у</w:t>
      </w:r>
      <w:r>
        <w:rPr>
          <w:rFonts w:ascii="Arial" w:hAnsi="Arial" w:cs="Arial"/>
          <w:sz w:val="22"/>
          <w:lang w:val="sr-Cyrl-RS"/>
        </w:rPr>
        <w:t>:</w:t>
      </w:r>
      <w:r w:rsidRPr="00334FD1">
        <w:rPr>
          <w:rFonts w:ascii="Arial" w:hAnsi="Arial" w:cs="Arial"/>
          <w:color w:val="auto"/>
          <w:sz w:val="22"/>
          <w:lang w:val="sr-Cyrl-RS"/>
        </w:rPr>
        <w:t xml:space="preserve"> </w:t>
      </w:r>
      <w:r>
        <w:rPr>
          <w:rFonts w:ascii="Arial" w:hAnsi="Arial" w:cs="Arial"/>
          <w:color w:val="auto"/>
          <w:sz w:val="22"/>
          <w:lang w:val="sr-Cyrl-RS"/>
        </w:rPr>
        <w:t xml:space="preserve">ЕПС Београд </w:t>
      </w:r>
      <w:r w:rsidRPr="00D54B98">
        <w:rPr>
          <w:rFonts w:ascii="Arial" w:hAnsi="Arial" w:cs="Arial"/>
          <w:color w:val="auto"/>
          <w:sz w:val="22"/>
          <w:lang w:val="sr-Cyrl-RS"/>
        </w:rPr>
        <w:t>-</w:t>
      </w:r>
      <w:r>
        <w:rPr>
          <w:rFonts w:ascii="Arial" w:hAnsi="Arial" w:cs="Arial"/>
          <w:color w:val="auto"/>
          <w:sz w:val="22"/>
          <w:lang w:val="sr-Cyrl-RS"/>
        </w:rPr>
        <w:t xml:space="preserve"> </w:t>
      </w:r>
      <w:r w:rsidRPr="00D54B98">
        <w:rPr>
          <w:rFonts w:ascii="Arial" w:hAnsi="Arial" w:cs="Arial"/>
          <w:color w:val="auto"/>
          <w:sz w:val="22"/>
          <w:lang w:val="sr-Cyrl-RS"/>
        </w:rPr>
        <w:t>Огранак Р.Б.Колубара</w:t>
      </w:r>
      <w:r>
        <w:rPr>
          <w:rFonts w:ascii="Arial" w:hAnsi="Arial" w:cs="Arial"/>
          <w:color w:val="auto"/>
          <w:sz w:val="22"/>
          <w:lang w:val="sr-Cyrl-RS"/>
        </w:rPr>
        <w:t xml:space="preserve"> </w:t>
      </w:r>
      <w:r w:rsidRPr="00D54B98">
        <w:rPr>
          <w:rFonts w:ascii="Arial" w:hAnsi="Arial" w:cs="Arial"/>
          <w:color w:val="auto"/>
          <w:sz w:val="22"/>
          <w:lang w:val="sr-Cyrl-RS"/>
        </w:rPr>
        <w:t>-</w:t>
      </w:r>
      <w:r>
        <w:rPr>
          <w:rFonts w:ascii="Arial" w:hAnsi="Arial" w:cs="Arial"/>
          <w:color w:val="auto"/>
          <w:sz w:val="22"/>
          <w:lang w:val="sr-Cyrl-RS"/>
        </w:rPr>
        <w:t xml:space="preserve"> </w:t>
      </w:r>
      <w:r w:rsidRPr="00D54B98">
        <w:rPr>
          <w:rFonts w:ascii="Arial" w:hAnsi="Arial" w:cs="Arial"/>
          <w:color w:val="auto"/>
          <w:sz w:val="22"/>
          <w:lang w:val="sr-Cyrl-RS"/>
        </w:rPr>
        <w:t>Организациона целина "Колубара-Метал"</w:t>
      </w:r>
      <w:r>
        <w:rPr>
          <w:rFonts w:ascii="Arial" w:hAnsi="Arial" w:cs="Arial"/>
          <w:color w:val="auto"/>
          <w:sz w:val="22"/>
          <w:lang w:val="sr-Cyrl-RS"/>
        </w:rPr>
        <w:t>, Вреоци.</w:t>
      </w: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ascii="Arial" w:hAnsi="Arial" w:cs="Arial"/>
          <w:sz w:val="22"/>
          <w:lang w:val="sr-Cyrl-RS"/>
        </w:rPr>
        <w:t>2 (словима:</w:t>
      </w:r>
      <w:r>
        <w:rPr>
          <w:rFonts w:ascii="Arial" w:hAnsi="Arial" w:cs="Arial"/>
          <w:sz w:val="22"/>
        </w:rPr>
        <w:t>два</w:t>
      </w:r>
      <w:r>
        <w:rPr>
          <w:rFonts w:ascii="Arial" w:hAnsi="Arial" w:cs="Arial"/>
          <w:sz w:val="22"/>
          <w:lang w:val="sr-Cyrl-RS"/>
        </w:rPr>
        <w:t>)</w:t>
      </w:r>
      <w:r w:rsidRPr="004E1F25">
        <w:rPr>
          <w:rFonts w:ascii="Arial" w:hAnsi="Arial" w:cs="Arial"/>
          <w:sz w:val="22"/>
        </w:rPr>
        <w:t xml:space="preserve"> дана.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ascii="Arial" w:hAnsi="Arial" w:cs="Arial"/>
          <w:sz w:val="22"/>
          <w:lang w:val="sr-Cyrl-RS"/>
        </w:rPr>
        <w:t>2</w:t>
      </w:r>
      <w:r>
        <w:rPr>
          <w:rFonts w:ascii="Arial" w:hAnsi="Arial" w:cs="Arial"/>
          <w:sz w:val="22"/>
        </w:rPr>
        <w:t xml:space="preserve"> </w:t>
      </w:r>
      <w:r>
        <w:rPr>
          <w:rFonts w:ascii="Arial" w:hAnsi="Arial" w:cs="Arial"/>
          <w:sz w:val="22"/>
          <w:lang w:val="sr-Cyrl-RS"/>
        </w:rPr>
        <w:t>(словима:</w:t>
      </w:r>
      <w:r>
        <w:rPr>
          <w:rFonts w:ascii="Arial" w:hAnsi="Arial" w:cs="Arial"/>
          <w:sz w:val="22"/>
        </w:rPr>
        <w:t>два</w:t>
      </w:r>
      <w:r>
        <w:rPr>
          <w:rFonts w:ascii="Arial" w:hAnsi="Arial" w:cs="Arial"/>
          <w:sz w:val="22"/>
          <w:lang w:val="sr-Cyrl-RS"/>
        </w:rPr>
        <w:t>)</w:t>
      </w:r>
      <w:r>
        <w:rPr>
          <w:rFonts w:ascii="Arial" w:hAnsi="Arial" w:cs="Arial"/>
          <w:sz w:val="22"/>
        </w:rPr>
        <w:t xml:space="preserve"> дана</w:t>
      </w:r>
      <w:r w:rsidRPr="004E1F25">
        <w:rPr>
          <w:rFonts w:ascii="Arial" w:hAnsi="Arial" w:cs="Arial"/>
          <w:sz w:val="22"/>
        </w:rPr>
        <w:t xml:space="preserve"> од момента пријема рекламације о свом трошку.</w:t>
      </w:r>
    </w:p>
    <w:p w:rsidR="0089123B" w:rsidRPr="004E1F25" w:rsidRDefault="0089123B" w:rsidP="0089123B">
      <w:pPr>
        <w:pStyle w:val="KDParagraf"/>
        <w:spacing w:before="0"/>
        <w:rPr>
          <w:rFonts w:ascii="Arial" w:hAnsi="Arial" w:cs="Arial"/>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ГАРАНТНИ РОК</w:t>
      </w:r>
    </w:p>
    <w:p w:rsidR="0089123B" w:rsidRPr="004E1F25"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18</w:t>
      </w:r>
      <w:r w:rsidRPr="004E1F25">
        <w:rPr>
          <w:rFonts w:ascii="Arial" w:hAnsi="Arial" w:cs="Arial"/>
          <w:sz w:val="22"/>
        </w:rPr>
        <w:t>.</w:t>
      </w:r>
    </w:p>
    <w:p w:rsidR="0089123B" w:rsidRPr="004E1F25" w:rsidRDefault="0089123B" w:rsidP="0089123B">
      <w:pPr>
        <w:pStyle w:val="KDParagraf"/>
        <w:spacing w:before="0"/>
        <w:rPr>
          <w:rFonts w:ascii="Arial" w:hAnsi="Arial" w:cs="Arial"/>
          <w:sz w:val="22"/>
        </w:rPr>
      </w:pPr>
    </w:p>
    <w:p w:rsidR="0089123B" w:rsidRDefault="0089123B" w:rsidP="0089123B">
      <w:pPr>
        <w:pStyle w:val="KDParagraf"/>
        <w:spacing w:before="0"/>
        <w:rPr>
          <w:rFonts w:ascii="Arial" w:hAnsi="Arial" w:cs="Arial"/>
          <w:sz w:val="22"/>
          <w:lang w:val="sr-Cyrl-RS"/>
        </w:rPr>
      </w:pPr>
      <w:r w:rsidRPr="004E1F25">
        <w:rPr>
          <w:rFonts w:ascii="Arial" w:hAnsi="Arial" w:cs="Arial"/>
          <w:sz w:val="22"/>
        </w:rPr>
        <w:t>Гаран</w:t>
      </w:r>
      <w:r>
        <w:rPr>
          <w:rFonts w:ascii="Arial" w:hAnsi="Arial" w:cs="Arial"/>
          <w:sz w:val="22"/>
        </w:rPr>
        <w:t>тни рок на пружене услуге је</w:t>
      </w:r>
      <w:r w:rsidR="00AA1652">
        <w:rPr>
          <w:rFonts w:ascii="Arial" w:hAnsi="Arial" w:cs="Arial"/>
          <w:sz w:val="22"/>
          <w:lang w:val="sr-Cyrl-RS"/>
        </w:rPr>
        <w:t>:</w:t>
      </w:r>
    </w:p>
    <w:p w:rsidR="00EC113B" w:rsidRPr="00FE4F31" w:rsidRDefault="00EC113B" w:rsidP="0089123B">
      <w:pPr>
        <w:pStyle w:val="KDParagraf"/>
        <w:spacing w:before="0"/>
        <w:rPr>
          <w:rFonts w:ascii="Arial" w:hAnsi="Arial" w:cs="Arial"/>
          <w:b/>
          <w:sz w:val="22"/>
          <w:lang w:val="sr-Cyrl-RS"/>
        </w:rPr>
      </w:pPr>
    </w:p>
    <w:p w:rsidR="006B0326" w:rsidRPr="00D54B98" w:rsidRDefault="006B0326" w:rsidP="006B0326">
      <w:pPr>
        <w:pStyle w:val="Standard"/>
        <w:spacing w:before="0"/>
        <w:rPr>
          <w:rFonts w:ascii="Arial" w:hAnsi="Arial" w:cs="Arial"/>
          <w:color w:val="auto"/>
          <w:sz w:val="22"/>
          <w:lang w:val="sr-Cyrl-RS"/>
        </w:rPr>
      </w:pPr>
      <w:r w:rsidRPr="00D54B98">
        <w:rPr>
          <w:rFonts w:ascii="Arial" w:hAnsi="Arial" w:cs="Arial"/>
          <w:color w:val="auto"/>
          <w:sz w:val="22"/>
        </w:rPr>
        <w:t>Гарантни рок на пружене услуге</w:t>
      </w:r>
      <w:r w:rsidRPr="00AD1F4C">
        <w:rPr>
          <w:rFonts w:ascii="Arial" w:hAnsi="Arial" w:cs="Arial"/>
          <w:bCs/>
          <w:iCs/>
          <w:color w:val="auto"/>
          <w:sz w:val="22"/>
          <w:szCs w:val="22"/>
        </w:rPr>
        <w:t xml:space="preserve"> </w:t>
      </w:r>
      <w:r>
        <w:rPr>
          <w:rFonts w:ascii="Arial" w:hAnsi="Arial" w:cs="Arial"/>
          <w:bCs/>
          <w:iCs/>
          <w:color w:val="auto"/>
          <w:sz w:val="22"/>
          <w:szCs w:val="22"/>
          <w:lang w:val="sr-Cyrl-RS"/>
        </w:rPr>
        <w:t>и уграђене резервне делове не може бити краћи од</w:t>
      </w:r>
      <w:r w:rsidRPr="002C7A62">
        <w:rPr>
          <w:rFonts w:ascii="Arial" w:hAnsi="Arial" w:cs="Arial"/>
          <w:bCs/>
          <w:iCs/>
          <w:color w:val="auto"/>
          <w:sz w:val="22"/>
          <w:szCs w:val="22"/>
        </w:rPr>
        <w:t xml:space="preserve"> </w:t>
      </w:r>
      <w:r w:rsidR="0014313D">
        <w:rPr>
          <w:rFonts w:ascii="Arial" w:hAnsi="Arial" w:cs="Arial"/>
          <w:bCs/>
          <w:iCs/>
          <w:color w:val="auto"/>
          <w:sz w:val="22"/>
          <w:szCs w:val="22"/>
          <w:lang w:val="sr-Cyrl-RS"/>
        </w:rPr>
        <w:t>___</w:t>
      </w:r>
      <w:r>
        <w:rPr>
          <w:rFonts w:ascii="Arial" w:hAnsi="Arial" w:cs="Arial"/>
          <w:bCs/>
          <w:iCs/>
          <w:color w:val="auto"/>
          <w:sz w:val="22"/>
          <w:szCs w:val="22"/>
        </w:rPr>
        <w:t xml:space="preserve"> </w:t>
      </w:r>
      <w:r>
        <w:rPr>
          <w:rFonts w:ascii="Arial" w:hAnsi="Arial" w:cs="Arial"/>
          <w:bCs/>
          <w:iCs/>
          <w:color w:val="auto"/>
          <w:sz w:val="22"/>
          <w:szCs w:val="22"/>
          <w:lang w:val="sr-Cyrl-RS"/>
        </w:rPr>
        <w:t>(словима:</w:t>
      </w:r>
      <w:r w:rsidR="0014313D">
        <w:rPr>
          <w:rFonts w:ascii="Arial" w:hAnsi="Arial" w:cs="Arial"/>
          <w:bCs/>
          <w:iCs/>
          <w:color w:val="auto"/>
          <w:sz w:val="22"/>
          <w:szCs w:val="22"/>
          <w:lang w:val="sr-Cyrl-RS"/>
        </w:rPr>
        <w:t>___________</w:t>
      </w:r>
      <w:r>
        <w:rPr>
          <w:rFonts w:ascii="Arial" w:hAnsi="Arial" w:cs="Arial"/>
          <w:bCs/>
          <w:iCs/>
          <w:color w:val="auto"/>
          <w:sz w:val="22"/>
          <w:szCs w:val="22"/>
          <w:lang w:val="sr-Cyrl-RS"/>
        </w:rPr>
        <w:t xml:space="preserve">) </w:t>
      </w:r>
      <w:r w:rsidRPr="002C7A62">
        <w:rPr>
          <w:rFonts w:ascii="Arial" w:hAnsi="Arial" w:cs="Arial"/>
          <w:bCs/>
          <w:iCs/>
          <w:color w:val="auto"/>
          <w:sz w:val="22"/>
          <w:szCs w:val="22"/>
        </w:rPr>
        <w:t>месеци од дана сачињавања и потписивања Записника о извршеним услугама</w:t>
      </w:r>
      <w:r>
        <w:rPr>
          <w:rFonts w:ascii="Arial" w:hAnsi="Arial" w:cs="Arial"/>
          <w:bCs/>
          <w:iCs/>
          <w:color w:val="auto"/>
          <w:sz w:val="22"/>
          <w:szCs w:val="22"/>
          <w:lang w:val="sr-Cyrl-RS"/>
        </w:rPr>
        <w:t xml:space="preserve"> </w:t>
      </w:r>
      <w:r w:rsidRPr="00D54B98">
        <w:rPr>
          <w:rFonts w:ascii="Arial" w:hAnsi="Arial" w:cs="Arial"/>
          <w:color w:val="auto"/>
          <w:sz w:val="22"/>
        </w:rPr>
        <w:t>(без примедби</w:t>
      </w:r>
      <w:r>
        <w:rPr>
          <w:rFonts w:ascii="Arial" w:hAnsi="Arial" w:cs="Arial"/>
          <w:color w:val="auto"/>
          <w:sz w:val="22"/>
          <w:lang w:val="sr-Cyrl-RS"/>
        </w:rPr>
        <w:t>).</w:t>
      </w:r>
    </w:p>
    <w:p w:rsidR="0089123B" w:rsidRPr="004E1F25" w:rsidRDefault="0089123B" w:rsidP="0089123B">
      <w:pPr>
        <w:pStyle w:val="KDParagraf"/>
        <w:spacing w:before="0"/>
        <w:rPr>
          <w:rFonts w:ascii="Arial" w:hAnsi="Arial" w:cs="Arial"/>
          <w:sz w:val="22"/>
        </w:rPr>
      </w:pPr>
      <w:r w:rsidRPr="004E1F25">
        <w:rPr>
          <w:rFonts w:ascii="Arial" w:hAnsi="Arial" w:cs="Arial"/>
          <w:sz w:val="22"/>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Pr>
          <w:rFonts w:ascii="Arial" w:hAnsi="Arial" w:cs="Arial"/>
          <w:sz w:val="22"/>
        </w:rPr>
        <w:t xml:space="preserve"> одмах а најкасније у року од 2  </w:t>
      </w:r>
      <w:r>
        <w:rPr>
          <w:rFonts w:ascii="Arial" w:hAnsi="Arial" w:cs="Arial"/>
          <w:sz w:val="22"/>
          <w:lang w:val="sr-Cyrl-RS"/>
        </w:rPr>
        <w:t>(словима:</w:t>
      </w:r>
      <w:r>
        <w:rPr>
          <w:rFonts w:ascii="Arial" w:hAnsi="Arial" w:cs="Arial"/>
          <w:sz w:val="22"/>
        </w:rPr>
        <w:t>два</w:t>
      </w:r>
      <w:r>
        <w:rPr>
          <w:rFonts w:ascii="Arial" w:hAnsi="Arial" w:cs="Arial"/>
          <w:sz w:val="22"/>
          <w:lang w:val="sr-Cyrl-RS"/>
        </w:rPr>
        <w:t>)</w:t>
      </w:r>
      <w:r w:rsidRPr="004E1F25">
        <w:rPr>
          <w:rFonts w:ascii="Arial" w:hAnsi="Arial" w:cs="Arial"/>
          <w:sz w:val="22"/>
        </w:rPr>
        <w:t xml:space="preserve"> дана по утврђивању недостатка.</w:t>
      </w:r>
    </w:p>
    <w:p w:rsidR="0089123B" w:rsidRPr="004E1F25" w:rsidRDefault="0089123B" w:rsidP="0089123B">
      <w:pPr>
        <w:pStyle w:val="KDParagraf"/>
        <w:spacing w:before="0"/>
        <w:rPr>
          <w:rFonts w:ascii="Arial" w:hAnsi="Arial" w:cs="Arial"/>
          <w:sz w:val="22"/>
        </w:rPr>
      </w:pPr>
      <w:r w:rsidRPr="004E1F25">
        <w:rPr>
          <w:rFonts w:ascii="Arial" w:hAnsi="Arial" w:cs="Arial"/>
          <w:sz w:val="22"/>
        </w:rPr>
        <w:t>Пружалац услуге се об</w:t>
      </w:r>
      <w:r>
        <w:rPr>
          <w:rFonts w:ascii="Arial" w:hAnsi="Arial" w:cs="Arial"/>
          <w:sz w:val="22"/>
        </w:rPr>
        <w:t xml:space="preserve">авезује да најкасније у року од </w:t>
      </w:r>
      <w:r>
        <w:rPr>
          <w:rFonts w:ascii="Arial" w:hAnsi="Arial" w:cs="Arial"/>
          <w:sz w:val="22"/>
          <w:lang w:val="sr-Cyrl-RS"/>
        </w:rPr>
        <w:t>2</w:t>
      </w:r>
      <w:r>
        <w:rPr>
          <w:rFonts w:ascii="Arial" w:hAnsi="Arial" w:cs="Arial"/>
          <w:sz w:val="22"/>
        </w:rPr>
        <w:t xml:space="preserve"> </w:t>
      </w:r>
      <w:r>
        <w:rPr>
          <w:rFonts w:ascii="Arial" w:hAnsi="Arial" w:cs="Arial"/>
          <w:sz w:val="22"/>
          <w:lang w:val="sr-Cyrl-RS"/>
        </w:rPr>
        <w:t>(</w:t>
      </w:r>
      <w:r>
        <w:rPr>
          <w:rFonts w:ascii="Arial" w:hAnsi="Arial" w:cs="Arial"/>
          <w:sz w:val="22"/>
        </w:rPr>
        <w:t>два</w:t>
      </w:r>
      <w:r>
        <w:rPr>
          <w:rFonts w:ascii="Arial" w:hAnsi="Arial" w:cs="Arial"/>
          <w:sz w:val="22"/>
          <w:lang w:val="sr-Cyrl-RS"/>
        </w:rPr>
        <w:t>)</w:t>
      </w:r>
      <w:r w:rsidRPr="004E1F25">
        <w:rPr>
          <w:rFonts w:ascii="Arial" w:hAnsi="Arial" w:cs="Arial"/>
          <w:sz w:val="22"/>
        </w:rPr>
        <w:t xml:space="preserve"> дана од дана пријема рекламације отклони утврђене недостатке о свом трошку.</w:t>
      </w:r>
    </w:p>
    <w:p w:rsidR="0089123B"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ВИША СИЛА</w:t>
      </w:r>
    </w:p>
    <w:p w:rsidR="0089123B" w:rsidRPr="004E1F25"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19</w:t>
      </w:r>
      <w:r w:rsidRPr="004E1F25">
        <w:rPr>
          <w:rFonts w:ascii="Arial" w:hAnsi="Arial" w:cs="Arial"/>
          <w:sz w:val="22"/>
        </w:rPr>
        <w:t>.</w:t>
      </w:r>
    </w:p>
    <w:p w:rsidR="0089123B" w:rsidRPr="004E1F25"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w:t>
      </w:r>
      <w:r>
        <w:rPr>
          <w:rFonts w:ascii="Arial" w:hAnsi="Arial" w:cs="Arial"/>
          <w:sz w:val="22"/>
        </w:rPr>
        <w:t>ку од најдуже 3</w:t>
      </w:r>
      <w:r>
        <w:rPr>
          <w:rFonts w:ascii="Arial" w:hAnsi="Arial" w:cs="Arial"/>
          <w:sz w:val="22"/>
          <w:lang w:val="sr-Cyrl-RS"/>
        </w:rPr>
        <w:t xml:space="preserve"> (</w:t>
      </w:r>
      <w:r>
        <w:rPr>
          <w:rFonts w:ascii="Arial" w:hAnsi="Arial" w:cs="Arial"/>
          <w:sz w:val="22"/>
        </w:rPr>
        <w:t>три</w:t>
      </w:r>
      <w:r>
        <w:rPr>
          <w:rFonts w:ascii="Arial" w:hAnsi="Arial" w:cs="Arial"/>
          <w:sz w:val="22"/>
          <w:lang w:val="sr-Cyrl-RS"/>
        </w:rPr>
        <w:t>)</w:t>
      </w:r>
      <w:r w:rsidRPr="004E1F25">
        <w:rPr>
          <w:rFonts w:ascii="Arial" w:hAnsi="Arial" w:cs="Arial"/>
          <w:sz w:val="22"/>
        </w:rPr>
        <w:t xml:space="preserve"> радна дана о наступању више силе.</w:t>
      </w:r>
    </w:p>
    <w:p w:rsidR="0089123B" w:rsidRPr="004E1F25" w:rsidRDefault="0089123B" w:rsidP="0089123B">
      <w:pPr>
        <w:pStyle w:val="KDParagraf"/>
        <w:spacing w:before="0"/>
        <w:rPr>
          <w:rFonts w:ascii="Arial" w:hAnsi="Arial" w:cs="Arial"/>
          <w:sz w:val="22"/>
        </w:rPr>
      </w:pPr>
      <w:r w:rsidRPr="004E1F25">
        <w:rPr>
          <w:rFonts w:ascii="Arial" w:hAnsi="Arial" w:cs="Arial"/>
          <w:sz w:val="22"/>
        </w:rPr>
        <w:t>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Услуга, проузроковано вишом силом.</w:t>
      </w:r>
    </w:p>
    <w:p w:rsidR="0089123B" w:rsidRPr="004E1F25" w:rsidRDefault="0089123B" w:rsidP="0089123B">
      <w:pPr>
        <w:pStyle w:val="KDParagraf"/>
        <w:spacing w:before="0"/>
        <w:rPr>
          <w:rFonts w:ascii="Arial" w:hAnsi="Arial" w:cs="Arial"/>
          <w:sz w:val="22"/>
        </w:rPr>
      </w:pPr>
      <w:r w:rsidRPr="004E1F25">
        <w:rPr>
          <w:rFonts w:ascii="Arial" w:hAnsi="Arial" w:cs="Arial"/>
          <w:sz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9123B" w:rsidRPr="00267B95" w:rsidRDefault="0089123B" w:rsidP="0089123B">
      <w:pPr>
        <w:pStyle w:val="KDParagraf"/>
        <w:spacing w:before="0"/>
        <w:rPr>
          <w:rFonts w:ascii="Arial" w:hAnsi="Arial" w:cs="Arial"/>
          <w:sz w:val="22"/>
        </w:rPr>
      </w:pPr>
      <w:r w:rsidRPr="004E1F25">
        <w:rPr>
          <w:rFonts w:ascii="Arial" w:hAnsi="Arial" w:cs="Arial"/>
          <w:sz w:val="22"/>
        </w:rPr>
        <w:t xml:space="preserve">Уколико виша </w:t>
      </w:r>
      <w:r>
        <w:rPr>
          <w:rFonts w:ascii="Arial" w:hAnsi="Arial" w:cs="Arial"/>
          <w:sz w:val="22"/>
        </w:rPr>
        <w:t>сила траје дуже од 90 (</w:t>
      </w:r>
      <w:r>
        <w:rPr>
          <w:rFonts w:ascii="Arial" w:hAnsi="Arial" w:cs="Arial"/>
          <w:sz w:val="22"/>
          <w:lang w:val="sr-Cyrl-RS"/>
        </w:rPr>
        <w:t>словима:</w:t>
      </w:r>
      <w:r w:rsidRPr="004E1F25">
        <w:rPr>
          <w:rFonts w:ascii="Arial" w:hAnsi="Arial" w:cs="Arial"/>
          <w:sz w:val="22"/>
        </w:rPr>
        <w:t>деведесет) дана, било која Уговорна страна може да раскине овај Уговор у року од 30 (</w:t>
      </w:r>
      <w:r>
        <w:rPr>
          <w:rFonts w:ascii="Arial" w:hAnsi="Arial" w:cs="Arial"/>
          <w:sz w:val="22"/>
          <w:lang w:val="sr-Cyrl-RS"/>
        </w:rPr>
        <w:t>словима:</w:t>
      </w:r>
      <w:r w:rsidRPr="004E1F25">
        <w:rPr>
          <w:rFonts w:ascii="Arial" w:hAnsi="Arial" w:cs="Arial"/>
          <w:sz w:val="22"/>
        </w:rPr>
        <w:t>тридесет) дана, уз доставу писаног обавештења другој Уговорној страни о намери да раскине Уговор.</w:t>
      </w:r>
    </w:p>
    <w:p w:rsidR="0089123B"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sidRPr="004E1F25">
        <w:rPr>
          <w:rFonts w:ascii="Arial" w:hAnsi="Arial" w:cs="Arial"/>
          <w:b/>
          <w:sz w:val="22"/>
        </w:rPr>
        <w:t>НАКНАДА ШТЕТЕ</w:t>
      </w:r>
    </w:p>
    <w:p w:rsidR="0089123B" w:rsidRPr="004E1F25" w:rsidRDefault="0089123B" w:rsidP="0089123B">
      <w:pPr>
        <w:pStyle w:val="KDParagraf"/>
        <w:spacing w:before="0"/>
        <w:rPr>
          <w:rFonts w:ascii="Arial" w:hAnsi="Arial" w:cs="Arial"/>
          <w:b/>
          <w:sz w:val="22"/>
        </w:rPr>
      </w:pPr>
    </w:p>
    <w:p w:rsidR="0089123B" w:rsidRPr="004E1F25" w:rsidRDefault="0089123B" w:rsidP="00BD2FE0">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20</w:t>
      </w:r>
      <w:r w:rsidRPr="004E1F25">
        <w:rPr>
          <w:rFonts w:ascii="Arial" w:hAnsi="Arial" w:cs="Arial"/>
          <w:sz w:val="22"/>
        </w:rPr>
        <w:t>.</w:t>
      </w:r>
    </w:p>
    <w:p w:rsidR="0089123B" w:rsidRDefault="0089123B" w:rsidP="0089123B">
      <w:pPr>
        <w:pStyle w:val="KDParagraf"/>
        <w:spacing w:before="0"/>
        <w:rPr>
          <w:rFonts w:ascii="Arial" w:hAnsi="Arial" w:cs="Arial"/>
          <w:sz w:val="22"/>
          <w:lang w:val="sr-Cyrl-RS"/>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9123B" w:rsidRPr="004E1F25" w:rsidRDefault="0089123B" w:rsidP="0089123B">
      <w:pPr>
        <w:pStyle w:val="KDParagraf"/>
        <w:spacing w:before="0"/>
        <w:rPr>
          <w:rFonts w:ascii="Arial" w:hAnsi="Arial" w:cs="Arial"/>
          <w:sz w:val="22"/>
        </w:rPr>
      </w:pPr>
      <w:r w:rsidRPr="004E1F25">
        <w:rPr>
          <w:rFonts w:ascii="Arial" w:hAnsi="Arial" w:cs="Arial"/>
          <w:sz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89123B" w:rsidRPr="004E1F25" w:rsidRDefault="0089123B" w:rsidP="0089123B">
      <w:pPr>
        <w:pStyle w:val="KDParagraf"/>
        <w:spacing w:before="0"/>
        <w:rPr>
          <w:rFonts w:ascii="Arial" w:hAnsi="Arial" w:cs="Arial"/>
          <w:sz w:val="22"/>
        </w:rPr>
      </w:pPr>
      <w:r w:rsidRPr="004E1F25">
        <w:rPr>
          <w:rFonts w:ascii="Arial" w:hAnsi="Arial" w:cs="Arial"/>
          <w:sz w:val="22"/>
        </w:rPr>
        <w:lastRenderedPageBreak/>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89123B" w:rsidRPr="004E1F25" w:rsidRDefault="0089123B" w:rsidP="0089123B">
      <w:pPr>
        <w:pStyle w:val="KDParagraf"/>
        <w:spacing w:before="0"/>
        <w:rPr>
          <w:rFonts w:ascii="Arial" w:hAnsi="Arial" w:cs="Arial"/>
          <w:sz w:val="22"/>
        </w:rPr>
      </w:pPr>
      <w:r w:rsidRPr="004E1F25">
        <w:rPr>
          <w:rFonts w:ascii="Arial" w:hAnsi="Arial" w:cs="Arial"/>
          <w:sz w:val="22"/>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sz w:val="22"/>
        </w:rPr>
        <w:t>ези са чувањем пословних тајни, као и у вези са поштовањем права и</w:t>
      </w:r>
      <w:r w:rsidR="003A7A18">
        <w:rPr>
          <w:rFonts w:ascii="Arial" w:hAnsi="Arial" w:cs="Arial"/>
          <w:sz w:val="22"/>
        </w:rPr>
        <w:t>нтелектуалне својине из члана 1</w:t>
      </w:r>
      <w:r w:rsidR="003A7A18">
        <w:rPr>
          <w:rFonts w:ascii="Arial" w:hAnsi="Arial" w:cs="Arial"/>
          <w:sz w:val="22"/>
          <w:lang w:val="sr-Cyrl-RS"/>
        </w:rPr>
        <w:t>5.</w:t>
      </w:r>
      <w:r>
        <w:rPr>
          <w:rFonts w:ascii="Arial" w:hAnsi="Arial" w:cs="Arial"/>
          <w:sz w:val="22"/>
        </w:rPr>
        <w:t xml:space="preserve"> овог Уговора.</w:t>
      </w:r>
    </w:p>
    <w:p w:rsidR="0089123B" w:rsidRPr="004E1F25" w:rsidRDefault="0089123B" w:rsidP="0089123B">
      <w:pPr>
        <w:pStyle w:val="KDParagraf"/>
        <w:spacing w:before="0"/>
        <w:rPr>
          <w:rFonts w:ascii="Arial" w:hAnsi="Arial" w:cs="Arial"/>
          <w:sz w:val="22"/>
        </w:rPr>
      </w:pPr>
    </w:p>
    <w:p w:rsidR="0089123B" w:rsidRPr="004E1F25" w:rsidRDefault="0089123B" w:rsidP="008B3FEC">
      <w:pPr>
        <w:pStyle w:val="KDParagraf"/>
        <w:spacing w:before="0"/>
        <w:jc w:val="center"/>
        <w:rPr>
          <w:rFonts w:ascii="Arial" w:hAnsi="Arial" w:cs="Arial"/>
          <w:sz w:val="22"/>
        </w:rPr>
      </w:pPr>
      <w:r w:rsidRPr="004E1F25">
        <w:rPr>
          <w:rFonts w:ascii="Arial" w:hAnsi="Arial" w:cs="Arial"/>
          <w:b/>
          <w:sz w:val="22"/>
        </w:rPr>
        <w:t>УГОВОРНА КАЗНА</w:t>
      </w:r>
    </w:p>
    <w:p w:rsidR="0089123B" w:rsidRPr="004E1F25" w:rsidRDefault="0089123B" w:rsidP="0089123B">
      <w:pPr>
        <w:pStyle w:val="KDParagraf"/>
        <w:spacing w:before="0"/>
        <w:rPr>
          <w:rFonts w:ascii="Arial" w:hAnsi="Arial" w:cs="Arial"/>
          <w:b/>
          <w:sz w:val="22"/>
        </w:rPr>
      </w:pPr>
    </w:p>
    <w:p w:rsidR="0089123B" w:rsidRPr="004E1F25" w:rsidRDefault="0089123B" w:rsidP="008B3FEC">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21</w:t>
      </w:r>
      <w:r w:rsidRPr="004E1F25">
        <w:rPr>
          <w:rFonts w:ascii="Arial" w:hAnsi="Arial" w:cs="Arial"/>
          <w:sz w:val="22"/>
        </w:rPr>
        <w:t>.</w:t>
      </w:r>
    </w:p>
    <w:p w:rsidR="0089123B" w:rsidRPr="004E1F25" w:rsidRDefault="0089123B" w:rsidP="0089123B">
      <w:pPr>
        <w:pStyle w:val="KDParagraf"/>
        <w:spacing w:before="0"/>
        <w:rPr>
          <w:rFonts w:ascii="Arial" w:hAnsi="Arial" w:cs="Arial"/>
          <w:sz w:val="22"/>
        </w:rPr>
      </w:pPr>
    </w:p>
    <w:p w:rsidR="0089123B" w:rsidRPr="004E1F25" w:rsidRDefault="0089123B" w:rsidP="0089123B">
      <w:pPr>
        <w:pStyle w:val="KDParagraf"/>
        <w:spacing w:before="0"/>
        <w:rPr>
          <w:rFonts w:ascii="Arial" w:hAnsi="Arial" w:cs="Arial"/>
          <w:sz w:val="22"/>
        </w:rPr>
      </w:pPr>
      <w:r w:rsidRPr="004E1F25">
        <w:rPr>
          <w:rFonts w:ascii="Arial" w:hAnsi="Arial" w:cs="Arial"/>
          <w:sz w:val="22"/>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rsidR="0089123B" w:rsidRPr="004E1F25" w:rsidRDefault="0089123B" w:rsidP="0089123B">
      <w:pPr>
        <w:pStyle w:val="KDParagraf"/>
        <w:spacing w:before="0"/>
        <w:rPr>
          <w:rFonts w:ascii="Arial" w:hAnsi="Arial" w:cs="Arial"/>
          <w:sz w:val="22"/>
        </w:rPr>
      </w:pPr>
      <w:r w:rsidRPr="004E1F25">
        <w:rPr>
          <w:rFonts w:ascii="Arial" w:hAnsi="Arial" w:cs="Arial"/>
          <w:sz w:val="22"/>
        </w:rPr>
        <w:t>Плаћање пенала у складу са претходним ставом доспева у року од 10 (десет) дана од дана издавања рачуна од стране Корисника услуге за уговорне пенале.</w:t>
      </w:r>
    </w:p>
    <w:p w:rsidR="0089123B" w:rsidRPr="004E1F25" w:rsidRDefault="0089123B" w:rsidP="0089123B">
      <w:pPr>
        <w:pStyle w:val="KDParagraf"/>
        <w:spacing w:before="0"/>
        <w:rPr>
          <w:rFonts w:ascii="Arial" w:hAnsi="Arial" w:cs="Arial"/>
          <w:sz w:val="22"/>
        </w:rPr>
      </w:pPr>
      <w:r w:rsidRPr="004E1F25">
        <w:rPr>
          <w:rFonts w:ascii="Arial" w:hAnsi="Arial" w:cs="Arial"/>
          <w:sz w:val="22"/>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9123B" w:rsidRDefault="0089123B" w:rsidP="0089123B">
      <w:pPr>
        <w:pStyle w:val="KDParagraf"/>
        <w:spacing w:before="0"/>
        <w:rPr>
          <w:rFonts w:ascii="Arial" w:hAnsi="Arial" w:cs="Arial"/>
          <w:b/>
          <w:sz w:val="22"/>
        </w:rPr>
      </w:pPr>
    </w:p>
    <w:p w:rsidR="0089123B" w:rsidRPr="004E1F25" w:rsidRDefault="0089123B" w:rsidP="008B3FEC">
      <w:pPr>
        <w:pStyle w:val="KDParagraf"/>
        <w:spacing w:before="0"/>
        <w:jc w:val="center"/>
        <w:rPr>
          <w:rFonts w:ascii="Arial" w:hAnsi="Arial" w:cs="Arial"/>
          <w:sz w:val="22"/>
        </w:rPr>
      </w:pPr>
      <w:r w:rsidRPr="004E1F25">
        <w:rPr>
          <w:rFonts w:ascii="Arial" w:hAnsi="Arial" w:cs="Arial"/>
          <w:b/>
          <w:sz w:val="22"/>
        </w:rPr>
        <w:t>РАСКИД УГОВОРА</w:t>
      </w:r>
    </w:p>
    <w:p w:rsidR="0089123B" w:rsidRDefault="0089123B" w:rsidP="0089123B">
      <w:pPr>
        <w:pStyle w:val="KDParagraf"/>
        <w:spacing w:before="0"/>
        <w:rPr>
          <w:rFonts w:cs="Arial"/>
          <w:b/>
        </w:rPr>
      </w:pPr>
    </w:p>
    <w:p w:rsidR="0089123B" w:rsidRPr="00841A97" w:rsidRDefault="0089123B" w:rsidP="008B3FEC">
      <w:pPr>
        <w:pStyle w:val="KDParagraf"/>
        <w:spacing w:before="0"/>
        <w:jc w:val="center"/>
        <w:rPr>
          <w:rFonts w:ascii="Arial" w:hAnsi="Arial" w:cs="Arial"/>
          <w:sz w:val="22"/>
        </w:rPr>
      </w:pPr>
      <w:r>
        <w:rPr>
          <w:rFonts w:ascii="Arial" w:hAnsi="Arial" w:cs="Arial"/>
          <w:b/>
          <w:sz w:val="22"/>
        </w:rPr>
        <w:t>Члан 2</w:t>
      </w:r>
      <w:r>
        <w:rPr>
          <w:rFonts w:ascii="Arial" w:hAnsi="Arial" w:cs="Arial"/>
          <w:b/>
          <w:sz w:val="22"/>
          <w:lang w:val="sr-Cyrl-RS"/>
        </w:rPr>
        <w:t>2</w:t>
      </w:r>
      <w:r w:rsidRPr="00841A97">
        <w:rPr>
          <w:rFonts w:ascii="Arial" w:hAnsi="Arial" w:cs="Arial"/>
          <w:sz w:val="22"/>
        </w:rPr>
        <w:t>.</w:t>
      </w:r>
    </w:p>
    <w:p w:rsidR="0089123B" w:rsidRPr="00841A97" w:rsidRDefault="0089123B" w:rsidP="0089123B">
      <w:pPr>
        <w:pStyle w:val="KDParagraf"/>
        <w:spacing w:before="0"/>
        <w:rPr>
          <w:rFonts w:ascii="Arial" w:hAnsi="Arial" w:cs="Arial"/>
          <w:sz w:val="22"/>
        </w:rPr>
      </w:pPr>
    </w:p>
    <w:p w:rsidR="0089123B" w:rsidRPr="00841A97" w:rsidRDefault="0089123B" w:rsidP="0089123B">
      <w:pPr>
        <w:pStyle w:val="KDParagraf"/>
        <w:spacing w:before="0"/>
        <w:rPr>
          <w:rFonts w:ascii="Arial" w:hAnsi="Arial" w:cs="Arial"/>
          <w:sz w:val="22"/>
        </w:rPr>
      </w:pPr>
      <w:r>
        <w:rPr>
          <w:rFonts w:ascii="Arial" w:hAnsi="Arial" w:cs="Arial"/>
          <w:sz w:val="22"/>
        </w:rPr>
        <w:t>Свака Уговорна страна</w:t>
      </w:r>
      <w:r w:rsidRPr="00841A97">
        <w:rPr>
          <w:rFonts w:ascii="Arial" w:hAnsi="Arial" w:cs="Arial"/>
          <w:sz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w:t>
      </w:r>
      <w:r>
        <w:rPr>
          <w:rFonts w:ascii="Arial" w:hAnsi="Arial" w:cs="Arial"/>
          <w:sz w:val="22"/>
          <w:lang w:val="sr-Cyrl-RS"/>
        </w:rPr>
        <w:t>словима:</w:t>
      </w:r>
      <w:r w:rsidRPr="00841A97">
        <w:rPr>
          <w:rFonts w:ascii="Arial" w:hAnsi="Arial" w:cs="Arial"/>
          <w:sz w:val="22"/>
        </w:rPr>
        <w:t>петнаест) дана од дана достављања писане изјаве.</w:t>
      </w:r>
    </w:p>
    <w:p w:rsidR="0089123B" w:rsidRPr="00841A97" w:rsidRDefault="0089123B" w:rsidP="0089123B">
      <w:pPr>
        <w:pStyle w:val="KDParagraf"/>
        <w:spacing w:before="0"/>
        <w:rPr>
          <w:rFonts w:ascii="Arial" w:hAnsi="Arial" w:cs="Arial"/>
          <w:sz w:val="22"/>
        </w:rPr>
      </w:pPr>
      <w:r w:rsidRPr="00841A97">
        <w:rPr>
          <w:rFonts w:ascii="Arial" w:hAnsi="Arial" w:cs="Arial"/>
          <w:sz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FA5408" w:rsidRPr="00FA5408" w:rsidRDefault="00FA5408" w:rsidP="00FA5408">
      <w:pPr>
        <w:widowControl/>
        <w:suppressAutoHyphens w:val="0"/>
        <w:autoSpaceDE w:val="0"/>
        <w:jc w:val="both"/>
        <w:textAlignment w:val="auto"/>
        <w:rPr>
          <w:rFonts w:eastAsia="Calibri" w:cs="Arial"/>
          <w:color w:val="000000"/>
          <w:kern w:val="0"/>
          <w:sz w:val="22"/>
          <w:szCs w:val="22"/>
        </w:rPr>
      </w:pPr>
      <w:r w:rsidRPr="00FA5408">
        <w:rPr>
          <w:rFonts w:eastAsia="Calibri" w:cs="Arial"/>
          <w:color w:val="000000"/>
          <w:kern w:val="0"/>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A1652" w:rsidRDefault="00AA1652" w:rsidP="0089123B">
      <w:pPr>
        <w:pStyle w:val="KDParagraf"/>
        <w:rPr>
          <w:rFonts w:ascii="Arial" w:hAnsi="Arial" w:cs="Arial"/>
          <w:b/>
          <w:bCs/>
          <w:sz w:val="22"/>
          <w:szCs w:val="22"/>
          <w:lang w:val="sr-Cyrl-RS"/>
        </w:rPr>
      </w:pPr>
    </w:p>
    <w:p w:rsidR="0089123B" w:rsidRDefault="0089123B" w:rsidP="008B3FEC">
      <w:pPr>
        <w:pStyle w:val="KDParagraf"/>
        <w:jc w:val="center"/>
        <w:rPr>
          <w:rFonts w:ascii="Arial" w:hAnsi="Arial" w:cs="Arial"/>
          <w:b/>
          <w:bCs/>
          <w:sz w:val="22"/>
          <w:szCs w:val="22"/>
        </w:rPr>
      </w:pPr>
      <w:r>
        <w:rPr>
          <w:rFonts w:ascii="Arial" w:hAnsi="Arial" w:cs="Arial"/>
          <w:b/>
          <w:bCs/>
          <w:sz w:val="22"/>
          <w:szCs w:val="22"/>
        </w:rPr>
        <w:t>ПРИМЕНА ПРОПИСАНИХ МЕРА ЗА БЕЗБЕДНОСТ И ЗДРАВЉЕ НА РАДУ</w:t>
      </w:r>
    </w:p>
    <w:p w:rsidR="0089123B" w:rsidRDefault="0089123B" w:rsidP="008B3FEC">
      <w:pPr>
        <w:pStyle w:val="KDParagraf"/>
        <w:jc w:val="center"/>
        <w:rPr>
          <w:rFonts w:ascii="Arial" w:hAnsi="Arial" w:cs="Arial"/>
          <w:b/>
          <w:bCs/>
          <w:sz w:val="22"/>
          <w:szCs w:val="22"/>
        </w:rPr>
      </w:pPr>
      <w:r>
        <w:rPr>
          <w:rFonts w:ascii="Arial" w:hAnsi="Arial" w:cs="Arial"/>
          <w:b/>
          <w:bCs/>
          <w:sz w:val="22"/>
          <w:szCs w:val="22"/>
        </w:rPr>
        <w:t>Члан 2</w:t>
      </w:r>
      <w:r>
        <w:rPr>
          <w:rFonts w:ascii="Arial" w:hAnsi="Arial" w:cs="Arial"/>
          <w:b/>
          <w:bCs/>
          <w:sz w:val="22"/>
          <w:szCs w:val="22"/>
          <w:lang w:val="sr-Cyrl-RS"/>
        </w:rPr>
        <w:t>3</w:t>
      </w:r>
      <w:r>
        <w:rPr>
          <w:rFonts w:ascii="Arial" w:hAnsi="Arial" w:cs="Arial"/>
          <w:b/>
          <w:bCs/>
          <w:sz w:val="22"/>
          <w:szCs w:val="22"/>
        </w:rPr>
        <w:t>.</w:t>
      </w:r>
    </w:p>
    <w:p w:rsidR="0089123B" w:rsidRDefault="0089123B" w:rsidP="0089123B">
      <w:pPr>
        <w:pStyle w:val="KDParagraf"/>
        <w:rPr>
          <w:rFonts w:ascii="Arial" w:hAnsi="Arial" w:cs="Arial"/>
          <w:sz w:val="22"/>
          <w:szCs w:val="22"/>
        </w:rPr>
      </w:pPr>
      <w:r>
        <w:rPr>
          <w:rFonts w:ascii="Arial" w:hAnsi="Arial" w:cs="Arial"/>
          <w:sz w:val="22"/>
          <w:szCs w:val="22"/>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 ради реализације овог уговора.</w:t>
      </w:r>
    </w:p>
    <w:p w:rsidR="0089123B" w:rsidRDefault="0089123B" w:rsidP="0089123B">
      <w:pPr>
        <w:pStyle w:val="KDParagraf"/>
        <w:spacing w:before="0"/>
        <w:rPr>
          <w:rFonts w:ascii="Arial" w:hAnsi="Arial" w:cs="Arial"/>
          <w:sz w:val="22"/>
          <w:szCs w:val="22"/>
        </w:rPr>
      </w:pPr>
      <w:r>
        <w:rPr>
          <w:rFonts w:ascii="Arial" w:hAnsi="Arial" w:cs="Arial"/>
          <w:sz w:val="22"/>
          <w:szCs w:val="22"/>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697D58" w:rsidRPr="00107B07" w:rsidRDefault="0089123B" w:rsidP="00107B07">
      <w:pPr>
        <w:pStyle w:val="KDParagraf"/>
        <w:spacing w:before="0"/>
        <w:rPr>
          <w:rFonts w:ascii="Arial" w:hAnsi="Arial" w:cs="Arial"/>
          <w:sz w:val="22"/>
          <w:szCs w:val="22"/>
        </w:rPr>
      </w:pPr>
      <w:r>
        <w:rPr>
          <w:rFonts w:ascii="Arial" w:hAnsi="Arial" w:cs="Arial"/>
          <w:sz w:val="22"/>
          <w:szCs w:val="22"/>
        </w:rPr>
        <w:t>У случају било каквог кршења обавезе наведене у ставу 1. и 2. овог члана Наручилац може раскинути овај уговор.</w:t>
      </w:r>
    </w:p>
    <w:p w:rsidR="0089123B" w:rsidRDefault="0089123B" w:rsidP="008B3FEC">
      <w:pPr>
        <w:pStyle w:val="KDParagraf"/>
        <w:jc w:val="center"/>
        <w:rPr>
          <w:rFonts w:ascii="Arial" w:hAnsi="Arial" w:cs="Arial"/>
          <w:b/>
          <w:bCs/>
          <w:sz w:val="22"/>
          <w:szCs w:val="22"/>
        </w:rPr>
      </w:pPr>
      <w:r>
        <w:rPr>
          <w:rFonts w:ascii="Arial" w:hAnsi="Arial" w:cs="Arial"/>
          <w:b/>
          <w:bCs/>
          <w:sz w:val="22"/>
          <w:szCs w:val="22"/>
        </w:rPr>
        <w:t>Члан 2</w:t>
      </w:r>
      <w:r>
        <w:rPr>
          <w:rFonts w:ascii="Arial" w:hAnsi="Arial" w:cs="Arial"/>
          <w:b/>
          <w:bCs/>
          <w:sz w:val="22"/>
          <w:szCs w:val="22"/>
          <w:lang w:val="sr-Cyrl-RS"/>
        </w:rPr>
        <w:t>4</w:t>
      </w:r>
      <w:r>
        <w:rPr>
          <w:rFonts w:ascii="Arial" w:hAnsi="Arial" w:cs="Arial"/>
          <w:b/>
          <w:bCs/>
          <w:sz w:val="22"/>
          <w:szCs w:val="22"/>
        </w:rPr>
        <w:t>.</w:t>
      </w:r>
    </w:p>
    <w:p w:rsidR="00107B07" w:rsidRDefault="0089123B" w:rsidP="0089123B">
      <w:pPr>
        <w:pStyle w:val="KDParagraf"/>
        <w:rPr>
          <w:rFonts w:ascii="Arial" w:hAnsi="Arial" w:cs="Arial"/>
          <w:sz w:val="22"/>
          <w:szCs w:val="22"/>
        </w:rPr>
      </w:pPr>
      <w:r>
        <w:rPr>
          <w:rFonts w:ascii="Arial" w:hAnsi="Arial" w:cs="Arial"/>
          <w:sz w:val="22"/>
          <w:szCs w:val="22"/>
        </w:rPr>
        <w:t xml:space="preserve">Права и обавезе Уговорних страна у вези са безбедности и здрављем на раду дефинисане су </w:t>
      </w:r>
    </w:p>
    <w:p w:rsidR="0089123B" w:rsidRDefault="0089123B" w:rsidP="0089123B">
      <w:pPr>
        <w:pStyle w:val="KDParagraf"/>
        <w:rPr>
          <w:rFonts w:ascii="Arial" w:hAnsi="Arial" w:cs="Arial"/>
          <w:sz w:val="22"/>
          <w:szCs w:val="22"/>
        </w:rPr>
      </w:pPr>
      <w:r>
        <w:rPr>
          <w:rFonts w:ascii="Arial" w:hAnsi="Arial" w:cs="Arial"/>
          <w:sz w:val="22"/>
          <w:szCs w:val="22"/>
        </w:rPr>
        <w:lastRenderedPageBreak/>
        <w:t xml:space="preserve">у Прилогу о безбедности и здрављу на раду, који је саставни део овог </w:t>
      </w:r>
      <w:r>
        <w:rPr>
          <w:rFonts w:ascii="Arial" w:hAnsi="Arial" w:cs="Arial"/>
          <w:sz w:val="22"/>
          <w:szCs w:val="22"/>
          <w:lang w:val="sr-Cyrl-RS"/>
        </w:rPr>
        <w:t>У</w:t>
      </w:r>
      <w:r>
        <w:rPr>
          <w:rFonts w:ascii="Arial" w:hAnsi="Arial" w:cs="Arial"/>
          <w:sz w:val="22"/>
          <w:szCs w:val="22"/>
        </w:rPr>
        <w:t>говора.</w:t>
      </w:r>
    </w:p>
    <w:p w:rsidR="0089123B" w:rsidRDefault="0089123B" w:rsidP="008B3FEC">
      <w:pPr>
        <w:pStyle w:val="KDParagraf"/>
        <w:jc w:val="center"/>
        <w:rPr>
          <w:rFonts w:ascii="Arial" w:hAnsi="Arial" w:cs="Arial"/>
          <w:b/>
          <w:bCs/>
          <w:sz w:val="22"/>
          <w:szCs w:val="22"/>
        </w:rPr>
      </w:pPr>
      <w:r>
        <w:rPr>
          <w:rFonts w:ascii="Arial" w:hAnsi="Arial" w:cs="Arial"/>
          <w:b/>
          <w:bCs/>
          <w:sz w:val="22"/>
          <w:szCs w:val="22"/>
        </w:rPr>
        <w:t>Члан 2</w:t>
      </w:r>
      <w:r>
        <w:rPr>
          <w:rFonts w:ascii="Arial" w:hAnsi="Arial" w:cs="Arial"/>
          <w:b/>
          <w:bCs/>
          <w:sz w:val="22"/>
          <w:szCs w:val="22"/>
          <w:lang w:val="sr-Cyrl-RS"/>
        </w:rPr>
        <w:t>5</w:t>
      </w:r>
      <w:r>
        <w:rPr>
          <w:rFonts w:ascii="Arial" w:hAnsi="Arial" w:cs="Arial"/>
          <w:b/>
          <w:bCs/>
          <w:sz w:val="22"/>
          <w:szCs w:val="22"/>
        </w:rPr>
        <w:t>.</w:t>
      </w:r>
    </w:p>
    <w:p w:rsidR="0089123B" w:rsidRDefault="0089123B" w:rsidP="0089123B">
      <w:pPr>
        <w:pStyle w:val="KDParagraf"/>
        <w:rPr>
          <w:rFonts w:ascii="Arial" w:hAnsi="Arial" w:cs="Arial"/>
          <w:sz w:val="22"/>
          <w:szCs w:val="22"/>
        </w:rPr>
      </w:pPr>
      <w:r>
        <w:rPr>
          <w:rFonts w:ascii="Arial" w:hAnsi="Arial" w:cs="Arial"/>
          <w:sz w:val="22"/>
          <w:szCs w:val="22"/>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89123B" w:rsidRDefault="0089123B" w:rsidP="0089123B">
      <w:pPr>
        <w:pStyle w:val="KDParagraf"/>
        <w:spacing w:before="0"/>
        <w:rPr>
          <w:rFonts w:ascii="Arial" w:hAnsi="Arial" w:cs="Arial"/>
          <w:sz w:val="22"/>
          <w:szCs w:val="22"/>
        </w:rPr>
      </w:pPr>
      <w:r>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89123B" w:rsidRDefault="0089123B" w:rsidP="0089123B">
      <w:pPr>
        <w:pStyle w:val="KDParagraf"/>
        <w:spacing w:before="0"/>
        <w:rPr>
          <w:rFonts w:ascii="Arial" w:hAnsi="Arial" w:cs="Arial"/>
          <w:sz w:val="22"/>
          <w:szCs w:val="22"/>
        </w:rPr>
      </w:pPr>
      <w:r>
        <w:rPr>
          <w:rFonts w:ascii="Arial" w:hAnsi="Arial" w:cs="Arial"/>
          <w:sz w:val="22"/>
          <w:szCs w:val="22"/>
        </w:rPr>
        <w:t xml:space="preserve">Пружалац услуге је дужан да поседује полису осигурања од одговорности из делатности за штете причињене трећим лицима. </w:t>
      </w:r>
    </w:p>
    <w:p w:rsidR="0089123B" w:rsidRDefault="0089123B" w:rsidP="008B3FEC">
      <w:pPr>
        <w:pStyle w:val="KDParagraf"/>
        <w:jc w:val="center"/>
        <w:rPr>
          <w:rFonts w:ascii="Arial" w:hAnsi="Arial" w:cs="Arial"/>
          <w:b/>
          <w:bCs/>
          <w:sz w:val="22"/>
          <w:szCs w:val="22"/>
        </w:rPr>
      </w:pPr>
      <w:r>
        <w:rPr>
          <w:rFonts w:ascii="Arial" w:hAnsi="Arial" w:cs="Arial"/>
          <w:b/>
          <w:bCs/>
          <w:sz w:val="22"/>
          <w:szCs w:val="22"/>
        </w:rPr>
        <w:t>Члан 2</w:t>
      </w:r>
      <w:r>
        <w:rPr>
          <w:rFonts w:ascii="Arial" w:hAnsi="Arial" w:cs="Arial"/>
          <w:b/>
          <w:bCs/>
          <w:sz w:val="22"/>
          <w:szCs w:val="22"/>
          <w:lang w:val="sr-Cyrl-RS"/>
        </w:rPr>
        <w:t>6</w:t>
      </w:r>
      <w:r>
        <w:rPr>
          <w:rFonts w:ascii="Arial" w:hAnsi="Arial" w:cs="Arial"/>
          <w:b/>
          <w:bCs/>
          <w:sz w:val="22"/>
          <w:szCs w:val="22"/>
        </w:rPr>
        <w:t>.</w:t>
      </w:r>
    </w:p>
    <w:p w:rsidR="0089123B" w:rsidRDefault="0089123B" w:rsidP="0089123B">
      <w:pPr>
        <w:pStyle w:val="KDParagraf"/>
        <w:rPr>
          <w:rFonts w:ascii="Arial" w:hAnsi="Arial" w:cs="Arial"/>
          <w:sz w:val="22"/>
          <w:szCs w:val="22"/>
        </w:rPr>
      </w:pPr>
      <w:r>
        <w:rPr>
          <w:rFonts w:ascii="Arial" w:hAnsi="Arial"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9123B" w:rsidRDefault="0089123B" w:rsidP="0089123B">
      <w:pPr>
        <w:pStyle w:val="KDParagraf"/>
        <w:spacing w:before="0"/>
        <w:rPr>
          <w:rFonts w:ascii="Arial" w:hAnsi="Arial" w:cs="Arial"/>
          <w:sz w:val="22"/>
          <w:szCs w:val="22"/>
        </w:rPr>
      </w:pPr>
      <w:r>
        <w:rPr>
          <w:rFonts w:ascii="Arial" w:hAnsi="Arial" w:cs="Arial"/>
          <w:sz w:val="22"/>
          <w:szCs w:val="22"/>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89123B" w:rsidRDefault="0089123B" w:rsidP="0089123B">
      <w:pPr>
        <w:pStyle w:val="KDParagraf"/>
        <w:spacing w:before="0"/>
        <w:rPr>
          <w:rFonts w:cs="Arial"/>
        </w:rPr>
      </w:pPr>
    </w:p>
    <w:p w:rsidR="0089123B" w:rsidRPr="003A5C41" w:rsidRDefault="0089123B" w:rsidP="008B3FEC">
      <w:pPr>
        <w:pStyle w:val="KDParagraf"/>
        <w:spacing w:before="0"/>
        <w:jc w:val="center"/>
        <w:rPr>
          <w:rFonts w:ascii="Arial" w:hAnsi="Arial" w:cs="Arial"/>
          <w:b/>
          <w:sz w:val="22"/>
        </w:rPr>
      </w:pPr>
      <w:r w:rsidRPr="003A5C41">
        <w:rPr>
          <w:rFonts w:ascii="Arial" w:hAnsi="Arial" w:cs="Arial"/>
          <w:b/>
          <w:sz w:val="22"/>
        </w:rPr>
        <w:t>ЗАВРШНЕ ОДРЕДБЕ</w:t>
      </w:r>
    </w:p>
    <w:p w:rsidR="0089123B" w:rsidRPr="003A5C41" w:rsidRDefault="0089123B" w:rsidP="0089123B">
      <w:pPr>
        <w:pStyle w:val="KDParagraf"/>
        <w:spacing w:before="0"/>
        <w:rPr>
          <w:rFonts w:ascii="Arial" w:hAnsi="Arial" w:cs="Arial"/>
          <w:b/>
          <w:sz w:val="22"/>
        </w:rPr>
      </w:pPr>
    </w:p>
    <w:p w:rsidR="0089123B" w:rsidRPr="003A5C41" w:rsidRDefault="0089123B" w:rsidP="008B3FEC">
      <w:pPr>
        <w:pStyle w:val="KDParagraf"/>
        <w:spacing w:before="0"/>
        <w:jc w:val="center"/>
        <w:rPr>
          <w:rFonts w:ascii="Arial" w:hAnsi="Arial" w:cs="Arial"/>
          <w:sz w:val="22"/>
        </w:rPr>
      </w:pPr>
      <w:r>
        <w:rPr>
          <w:rFonts w:ascii="Arial" w:hAnsi="Arial" w:cs="Arial"/>
          <w:b/>
          <w:sz w:val="22"/>
        </w:rPr>
        <w:t>Члан 2</w:t>
      </w:r>
      <w:r>
        <w:rPr>
          <w:rFonts w:ascii="Arial" w:hAnsi="Arial" w:cs="Arial"/>
          <w:b/>
          <w:sz w:val="22"/>
          <w:lang w:val="sr-Cyrl-RS"/>
        </w:rPr>
        <w:t>7</w:t>
      </w:r>
      <w:r w:rsidRPr="003A5C41">
        <w:rPr>
          <w:rFonts w:ascii="Arial" w:hAnsi="Arial" w:cs="Arial"/>
          <w:sz w:val="22"/>
        </w:rPr>
        <w:t>.</w:t>
      </w:r>
    </w:p>
    <w:p w:rsidR="0089123B" w:rsidRPr="003A5C41" w:rsidRDefault="0089123B" w:rsidP="0089123B">
      <w:pPr>
        <w:pStyle w:val="KDParagraf"/>
        <w:spacing w:before="0"/>
        <w:rPr>
          <w:rFonts w:ascii="Arial" w:hAnsi="Arial" w:cs="Arial"/>
          <w:sz w:val="22"/>
        </w:rPr>
      </w:pPr>
    </w:p>
    <w:p w:rsidR="0089123B" w:rsidRPr="003A5C41" w:rsidRDefault="0089123B" w:rsidP="0089123B">
      <w:pPr>
        <w:pStyle w:val="KDParagraf"/>
        <w:spacing w:before="0"/>
        <w:rPr>
          <w:rFonts w:ascii="Arial" w:hAnsi="Arial" w:cs="Arial"/>
          <w:sz w:val="22"/>
        </w:rPr>
      </w:pPr>
      <w:r w:rsidRPr="003A5C41">
        <w:rPr>
          <w:rFonts w:ascii="Arial" w:hAnsi="Arial" w:cs="Arial"/>
          <w:sz w:val="22"/>
        </w:rPr>
        <w:t xml:space="preserve">Овај Уговор и његови Прилози  од 1 до </w:t>
      </w:r>
      <w:r>
        <w:rPr>
          <w:rFonts w:ascii="Arial" w:hAnsi="Arial" w:cs="Arial"/>
          <w:color w:val="auto"/>
          <w:sz w:val="22"/>
          <w:lang w:val="sr-Cyrl-RS"/>
        </w:rPr>
        <w:t>5</w:t>
      </w:r>
      <w:r>
        <w:rPr>
          <w:rFonts w:ascii="Arial" w:hAnsi="Arial" w:cs="Arial"/>
          <w:color w:val="auto"/>
          <w:sz w:val="22"/>
        </w:rPr>
        <w:t xml:space="preserve"> (</w:t>
      </w:r>
      <w:r>
        <w:rPr>
          <w:rFonts w:ascii="Arial" w:hAnsi="Arial" w:cs="Arial"/>
          <w:color w:val="auto"/>
          <w:sz w:val="22"/>
          <w:lang w:val="sr-Cyrl-RS"/>
        </w:rPr>
        <w:t>6</w:t>
      </w:r>
      <w:r w:rsidRPr="00117287">
        <w:rPr>
          <w:rFonts w:ascii="Arial" w:hAnsi="Arial" w:cs="Arial"/>
          <w:color w:val="auto"/>
          <w:sz w:val="22"/>
        </w:rPr>
        <w:t xml:space="preserve">)  </w:t>
      </w:r>
      <w:r>
        <w:rPr>
          <w:rFonts w:ascii="Arial" w:hAnsi="Arial" w:cs="Arial"/>
          <w:sz w:val="22"/>
        </w:rPr>
        <w:t>из члана 3</w:t>
      </w:r>
      <w:r>
        <w:rPr>
          <w:rFonts w:ascii="Arial" w:hAnsi="Arial" w:cs="Arial"/>
          <w:sz w:val="22"/>
          <w:lang w:val="sr-Cyrl-RS"/>
        </w:rPr>
        <w:t>3</w:t>
      </w:r>
      <w:r w:rsidRPr="003A5C41">
        <w:rPr>
          <w:rFonts w:ascii="Arial" w:hAnsi="Arial" w:cs="Arial"/>
          <w:sz w:val="22"/>
        </w:rPr>
        <w:t>. овог Уговора, сачињени су на српском језику.</w:t>
      </w:r>
    </w:p>
    <w:p w:rsidR="0089123B" w:rsidRPr="003A5C41" w:rsidRDefault="0089123B" w:rsidP="0089123B">
      <w:pPr>
        <w:pStyle w:val="KDParagraf"/>
        <w:spacing w:before="0"/>
        <w:rPr>
          <w:rFonts w:ascii="Arial" w:hAnsi="Arial" w:cs="Arial"/>
          <w:sz w:val="22"/>
        </w:rPr>
      </w:pPr>
    </w:p>
    <w:p w:rsidR="0089123B" w:rsidRPr="00EC113B" w:rsidRDefault="0089123B" w:rsidP="0089123B">
      <w:pPr>
        <w:pStyle w:val="KDParagraf"/>
        <w:spacing w:before="0"/>
        <w:rPr>
          <w:rFonts w:ascii="Arial" w:hAnsi="Arial" w:cs="Arial"/>
          <w:sz w:val="22"/>
          <w:lang w:val="sr-Cyrl-RS"/>
        </w:rPr>
      </w:pPr>
      <w:r w:rsidRPr="003A5C41">
        <w:rPr>
          <w:rFonts w:ascii="Arial" w:hAnsi="Arial" w:cs="Arial"/>
          <w:sz w:val="22"/>
        </w:rPr>
        <w:t>На овај Уговор примењ</w:t>
      </w:r>
      <w:r w:rsidR="00EC113B">
        <w:rPr>
          <w:rFonts w:ascii="Arial" w:hAnsi="Arial" w:cs="Arial"/>
          <w:sz w:val="22"/>
        </w:rPr>
        <w:t>ују се закони Републике Србије.</w:t>
      </w:r>
    </w:p>
    <w:p w:rsidR="0089123B" w:rsidRPr="003A5C41" w:rsidRDefault="0089123B" w:rsidP="0089123B">
      <w:pPr>
        <w:pStyle w:val="KDParagraf"/>
        <w:spacing w:before="0"/>
        <w:rPr>
          <w:rFonts w:ascii="Arial" w:hAnsi="Arial" w:cs="Arial"/>
          <w:sz w:val="22"/>
        </w:rPr>
      </w:pPr>
      <w:r w:rsidRPr="003A5C41">
        <w:rPr>
          <w:rFonts w:ascii="Arial" w:hAnsi="Arial" w:cs="Arial"/>
          <w:sz w:val="22"/>
        </w:rPr>
        <w:t>У случају спора меродавно право је право Републике Србије, а поступак се води на српском језику.</w:t>
      </w:r>
    </w:p>
    <w:p w:rsidR="0089123B" w:rsidRPr="003A5C41" w:rsidRDefault="0089123B" w:rsidP="0089123B">
      <w:pPr>
        <w:pStyle w:val="KDParagraf"/>
        <w:spacing w:before="0"/>
        <w:rPr>
          <w:rFonts w:ascii="Arial" w:hAnsi="Arial" w:cs="Arial"/>
          <w:sz w:val="22"/>
        </w:rPr>
      </w:pPr>
    </w:p>
    <w:p w:rsidR="0089123B" w:rsidRPr="003A5C41" w:rsidRDefault="0089123B" w:rsidP="008B3FEC">
      <w:pPr>
        <w:pStyle w:val="KDParagraf"/>
        <w:spacing w:before="0"/>
        <w:jc w:val="center"/>
        <w:rPr>
          <w:rFonts w:ascii="Arial" w:hAnsi="Arial" w:cs="Arial"/>
          <w:sz w:val="22"/>
        </w:rPr>
      </w:pPr>
      <w:r>
        <w:rPr>
          <w:rFonts w:ascii="Arial" w:hAnsi="Arial" w:cs="Arial"/>
          <w:b/>
          <w:sz w:val="22"/>
        </w:rPr>
        <w:t>Члан 2</w:t>
      </w:r>
      <w:r>
        <w:rPr>
          <w:rFonts w:ascii="Arial" w:hAnsi="Arial" w:cs="Arial"/>
          <w:b/>
          <w:sz w:val="22"/>
          <w:lang w:val="sr-Cyrl-RS"/>
        </w:rPr>
        <w:t>8</w:t>
      </w:r>
      <w:r w:rsidRPr="003A5C41">
        <w:rPr>
          <w:rFonts w:ascii="Arial" w:hAnsi="Arial" w:cs="Arial"/>
          <w:sz w:val="22"/>
        </w:rPr>
        <w:t>.</w:t>
      </w:r>
    </w:p>
    <w:p w:rsidR="0089123B" w:rsidRPr="003A5C41" w:rsidRDefault="0089123B" w:rsidP="0089123B">
      <w:pPr>
        <w:pStyle w:val="KDParagraf"/>
        <w:spacing w:before="0"/>
        <w:rPr>
          <w:rFonts w:ascii="Arial" w:hAnsi="Arial" w:cs="Arial"/>
          <w:sz w:val="22"/>
        </w:rPr>
      </w:pPr>
    </w:p>
    <w:p w:rsidR="0089123B" w:rsidRPr="003A5C41" w:rsidRDefault="0089123B" w:rsidP="0089123B">
      <w:pPr>
        <w:pStyle w:val="KDParagraf"/>
        <w:spacing w:before="0"/>
        <w:rPr>
          <w:rFonts w:ascii="Arial" w:hAnsi="Arial" w:cs="Arial"/>
          <w:sz w:val="22"/>
        </w:rPr>
      </w:pPr>
      <w:r w:rsidRPr="003A5C41">
        <w:rPr>
          <w:rFonts w:ascii="Arial" w:hAnsi="Arial" w:cs="Arial"/>
          <w:sz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9123B" w:rsidRPr="003A5C41" w:rsidRDefault="0089123B" w:rsidP="0089123B">
      <w:pPr>
        <w:pStyle w:val="KDParagraf"/>
        <w:spacing w:before="0"/>
        <w:rPr>
          <w:rFonts w:ascii="Arial" w:hAnsi="Arial" w:cs="Arial"/>
          <w:sz w:val="22"/>
        </w:rPr>
      </w:pPr>
    </w:p>
    <w:p w:rsidR="0089123B" w:rsidRPr="003A5C41" w:rsidRDefault="0089123B" w:rsidP="008B3FEC">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29</w:t>
      </w:r>
      <w:r w:rsidRPr="003A5C41">
        <w:rPr>
          <w:rFonts w:ascii="Arial" w:hAnsi="Arial" w:cs="Arial"/>
          <w:sz w:val="22"/>
        </w:rPr>
        <w:t>.</w:t>
      </w:r>
    </w:p>
    <w:p w:rsidR="0089123B" w:rsidRPr="003A5C41" w:rsidRDefault="0089123B" w:rsidP="0089123B">
      <w:pPr>
        <w:pStyle w:val="KDParagraf"/>
        <w:spacing w:before="0"/>
        <w:rPr>
          <w:rFonts w:ascii="Arial" w:hAnsi="Arial" w:cs="Arial"/>
          <w:sz w:val="22"/>
        </w:rPr>
      </w:pPr>
    </w:p>
    <w:p w:rsidR="0089123B" w:rsidRPr="003A5C41" w:rsidRDefault="0089123B" w:rsidP="0089123B">
      <w:pPr>
        <w:pStyle w:val="KDParagraf"/>
        <w:spacing w:before="0"/>
        <w:rPr>
          <w:rFonts w:ascii="Arial" w:hAnsi="Arial" w:cs="Arial"/>
          <w:sz w:val="22"/>
        </w:rPr>
      </w:pPr>
      <w:r w:rsidRPr="003A5C41">
        <w:rPr>
          <w:rFonts w:ascii="Arial" w:hAnsi="Arial" w:cs="Arial"/>
          <w:sz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9123B" w:rsidRDefault="0089123B" w:rsidP="0089123B">
      <w:pPr>
        <w:pStyle w:val="KDParagraf"/>
        <w:spacing w:before="0"/>
        <w:rPr>
          <w:rFonts w:ascii="Arial" w:hAnsi="Arial" w:cs="Arial"/>
          <w:sz w:val="22"/>
        </w:rPr>
      </w:pPr>
    </w:p>
    <w:p w:rsidR="008B051A" w:rsidRPr="003A5C41" w:rsidRDefault="008B051A" w:rsidP="0089123B">
      <w:pPr>
        <w:pStyle w:val="KDParagraf"/>
        <w:spacing w:before="0"/>
        <w:rPr>
          <w:rFonts w:ascii="Arial" w:hAnsi="Arial" w:cs="Arial"/>
          <w:sz w:val="22"/>
        </w:rPr>
      </w:pPr>
    </w:p>
    <w:p w:rsidR="0089123B" w:rsidRPr="003A5C41" w:rsidRDefault="0089123B" w:rsidP="008B3FEC">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30</w:t>
      </w:r>
      <w:r w:rsidRPr="003A5C41">
        <w:rPr>
          <w:rFonts w:ascii="Arial" w:hAnsi="Arial" w:cs="Arial"/>
          <w:sz w:val="22"/>
        </w:rPr>
        <w:t>.</w:t>
      </w:r>
    </w:p>
    <w:p w:rsidR="0089123B" w:rsidRPr="003A5C41" w:rsidRDefault="0089123B" w:rsidP="0089123B">
      <w:pPr>
        <w:pStyle w:val="KDParagraf"/>
        <w:spacing w:before="0"/>
        <w:rPr>
          <w:rFonts w:ascii="Arial" w:hAnsi="Arial" w:cs="Arial"/>
          <w:sz w:val="22"/>
        </w:rPr>
      </w:pPr>
    </w:p>
    <w:p w:rsidR="001363A9" w:rsidRPr="001363A9" w:rsidRDefault="001363A9" w:rsidP="001363A9">
      <w:pPr>
        <w:pStyle w:val="KDParagraf"/>
        <w:rPr>
          <w:rFonts w:ascii="Arial" w:hAnsi="Arial" w:cs="Arial"/>
          <w:sz w:val="22"/>
        </w:rPr>
      </w:pPr>
      <w:r w:rsidRPr="001363A9">
        <w:rPr>
          <w:rFonts w:ascii="Arial" w:hAnsi="Arial" w:cs="Arial"/>
          <w:sz w:val="22"/>
        </w:rPr>
        <w:t>Корисник услуге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363A9" w:rsidRPr="001363A9" w:rsidRDefault="001363A9" w:rsidP="001363A9">
      <w:pPr>
        <w:pStyle w:val="KDParagraf"/>
        <w:rPr>
          <w:rFonts w:ascii="Arial" w:hAnsi="Arial" w:cs="Arial"/>
          <w:sz w:val="22"/>
        </w:rPr>
      </w:pPr>
      <w:r w:rsidRPr="001363A9">
        <w:rPr>
          <w:rFonts w:ascii="Arial" w:hAnsi="Arial" w:cs="Arial"/>
          <w:sz w:val="22"/>
        </w:rPr>
        <w:t xml:space="preserve">Корисник услуге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Корисник услуге може повећати обим </w:t>
      </w:r>
      <w:r w:rsidRPr="001363A9">
        <w:rPr>
          <w:rFonts w:ascii="Arial" w:hAnsi="Arial" w:cs="Arial"/>
          <w:sz w:val="22"/>
        </w:rPr>
        <w:lastRenderedPageBreak/>
        <w:t>предмета јавне набавке под условом да има обезбеђена финансијска средства, и то у случају непредвиђених околности приликом реализације Уговора, за које се није могло знати приликом планирања набавке.</w:t>
      </w:r>
    </w:p>
    <w:p w:rsidR="001363A9" w:rsidRPr="001363A9" w:rsidRDefault="001363A9" w:rsidP="001363A9">
      <w:pPr>
        <w:pStyle w:val="KDParagraf"/>
        <w:rPr>
          <w:rFonts w:ascii="Arial" w:hAnsi="Arial" w:cs="Arial"/>
          <w:sz w:val="22"/>
        </w:rPr>
      </w:pPr>
      <w:r w:rsidRPr="001363A9">
        <w:rPr>
          <w:rFonts w:ascii="Arial" w:hAnsi="Arial" w:cs="Arial"/>
          <w:sz w:val="22"/>
        </w:rPr>
        <w:t>Након закључења уговора о јавној набавци Корисник услуге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p>
    <w:p w:rsidR="001363A9" w:rsidRPr="001363A9" w:rsidRDefault="001363A9" w:rsidP="001363A9">
      <w:pPr>
        <w:pStyle w:val="KDParagraf"/>
        <w:rPr>
          <w:rFonts w:ascii="Arial" w:hAnsi="Arial" w:cs="Arial"/>
          <w:sz w:val="22"/>
        </w:rPr>
      </w:pPr>
    </w:p>
    <w:p w:rsidR="0089123B" w:rsidRPr="003A5C41" w:rsidRDefault="001363A9" w:rsidP="001363A9">
      <w:pPr>
        <w:pStyle w:val="KDParagraf"/>
        <w:spacing w:before="0"/>
        <w:rPr>
          <w:rFonts w:ascii="Arial" w:hAnsi="Arial" w:cs="Arial"/>
          <w:sz w:val="22"/>
        </w:rPr>
      </w:pPr>
      <w:r w:rsidRPr="001363A9">
        <w:rPr>
          <w:rFonts w:ascii="Arial" w:hAnsi="Arial" w:cs="Arial"/>
          <w:sz w:val="22"/>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9123B" w:rsidRPr="003A5C41" w:rsidRDefault="0089123B" w:rsidP="008B3FEC">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31</w:t>
      </w:r>
      <w:r w:rsidRPr="003A5C41">
        <w:rPr>
          <w:rFonts w:ascii="Arial" w:hAnsi="Arial" w:cs="Arial"/>
          <w:sz w:val="22"/>
        </w:rPr>
        <w:t>.</w:t>
      </w:r>
    </w:p>
    <w:p w:rsidR="0089123B" w:rsidRPr="003A5C41" w:rsidRDefault="0089123B" w:rsidP="0089123B">
      <w:pPr>
        <w:pStyle w:val="KDParagraf"/>
        <w:spacing w:before="0"/>
        <w:rPr>
          <w:rFonts w:ascii="Arial" w:hAnsi="Arial" w:cs="Arial"/>
          <w:sz w:val="22"/>
        </w:rPr>
      </w:pPr>
    </w:p>
    <w:p w:rsidR="00104DDE" w:rsidRDefault="00104DDE" w:rsidP="00104DDE">
      <w:pPr>
        <w:pStyle w:val="KDParagraf"/>
        <w:spacing w:before="0"/>
        <w:rPr>
          <w:rFonts w:ascii="Arial" w:hAnsi="Arial" w:cs="Arial"/>
          <w:b/>
          <w:sz w:val="22"/>
        </w:rPr>
      </w:pPr>
      <w:r w:rsidRPr="00897F76">
        <w:rPr>
          <w:rFonts w:ascii="Arial" w:hAnsi="Arial" w:cs="Arial"/>
          <w:sz w:val="22"/>
        </w:rPr>
        <w:t>Решавање спорова који могу настати из овог уговора,а који се не могу решити споразумно између уговорних страна,уговорне стране ће поверити стварно надлежном суду у Београду.</w:t>
      </w:r>
    </w:p>
    <w:p w:rsidR="0089123B" w:rsidRDefault="0089123B" w:rsidP="0089123B">
      <w:pPr>
        <w:pStyle w:val="KDParagraf"/>
        <w:spacing w:before="0"/>
        <w:rPr>
          <w:rFonts w:ascii="Arial" w:hAnsi="Arial" w:cs="Arial"/>
          <w:b/>
          <w:sz w:val="22"/>
        </w:rPr>
      </w:pPr>
    </w:p>
    <w:p w:rsidR="0089123B" w:rsidRPr="003A5C41" w:rsidRDefault="0089123B" w:rsidP="008B3FEC">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32</w:t>
      </w:r>
      <w:r w:rsidRPr="003A5C41">
        <w:rPr>
          <w:rFonts w:ascii="Arial" w:hAnsi="Arial" w:cs="Arial"/>
          <w:sz w:val="22"/>
        </w:rPr>
        <w:t>.</w:t>
      </w:r>
    </w:p>
    <w:p w:rsidR="0089123B" w:rsidRPr="003A5C41" w:rsidRDefault="0089123B" w:rsidP="0089123B">
      <w:pPr>
        <w:pStyle w:val="KDParagraf"/>
        <w:spacing w:before="0"/>
        <w:rPr>
          <w:rFonts w:ascii="Arial" w:hAnsi="Arial" w:cs="Arial"/>
          <w:sz w:val="22"/>
        </w:rPr>
      </w:pPr>
    </w:p>
    <w:p w:rsidR="0089123B" w:rsidRPr="003A5C41" w:rsidRDefault="0089123B" w:rsidP="0089123B">
      <w:pPr>
        <w:pStyle w:val="KDParagraf"/>
        <w:spacing w:before="0"/>
        <w:rPr>
          <w:rFonts w:ascii="Arial" w:hAnsi="Arial" w:cs="Arial"/>
          <w:sz w:val="22"/>
        </w:rPr>
      </w:pPr>
      <w:r w:rsidRPr="003A5C41">
        <w:rPr>
          <w:rFonts w:ascii="Arial" w:hAnsi="Arial" w:cs="Arial"/>
          <w:sz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9123B" w:rsidRDefault="0089123B" w:rsidP="0089123B">
      <w:pPr>
        <w:pStyle w:val="KDParagraf"/>
        <w:spacing w:before="0"/>
        <w:rPr>
          <w:rFonts w:ascii="Arial" w:hAnsi="Arial" w:cs="Arial"/>
          <w:b/>
          <w:sz w:val="22"/>
        </w:rPr>
      </w:pPr>
    </w:p>
    <w:p w:rsidR="0089123B" w:rsidRPr="003A5C41" w:rsidRDefault="0089123B" w:rsidP="008B3FEC">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33</w:t>
      </w:r>
      <w:r w:rsidRPr="003A5C41">
        <w:rPr>
          <w:rFonts w:ascii="Arial" w:hAnsi="Arial" w:cs="Arial"/>
          <w:sz w:val="22"/>
        </w:rPr>
        <w:t>.</w:t>
      </w:r>
    </w:p>
    <w:p w:rsidR="0089123B" w:rsidRPr="003A5C41" w:rsidRDefault="0089123B" w:rsidP="0089123B">
      <w:pPr>
        <w:pStyle w:val="KDParagraf"/>
        <w:spacing w:before="0"/>
        <w:rPr>
          <w:rFonts w:ascii="Arial" w:hAnsi="Arial" w:cs="Arial"/>
          <w:sz w:val="22"/>
        </w:rPr>
      </w:pPr>
    </w:p>
    <w:p w:rsidR="0089123B" w:rsidRPr="003A5C41" w:rsidRDefault="0089123B" w:rsidP="0089123B">
      <w:pPr>
        <w:pStyle w:val="KDParagraf"/>
        <w:spacing w:before="0"/>
        <w:rPr>
          <w:rFonts w:ascii="Arial" w:hAnsi="Arial" w:cs="Arial"/>
          <w:sz w:val="22"/>
        </w:rPr>
      </w:pPr>
      <w:r w:rsidRPr="003A5C41">
        <w:rPr>
          <w:rFonts w:ascii="Arial" w:hAnsi="Arial" w:cs="Arial"/>
          <w:sz w:val="22"/>
        </w:rPr>
        <w:t>Саставни део овог Уговора чине:</w:t>
      </w:r>
    </w:p>
    <w:p w:rsidR="0089123B" w:rsidRPr="00CD2E8D" w:rsidRDefault="0089123B" w:rsidP="0089123B">
      <w:pPr>
        <w:pStyle w:val="KDParagraf"/>
        <w:rPr>
          <w:rFonts w:ascii="Arial" w:hAnsi="Arial" w:cs="Arial"/>
          <w:sz w:val="22"/>
        </w:rPr>
      </w:pPr>
      <w:r w:rsidRPr="00CD2E8D">
        <w:rPr>
          <w:rFonts w:ascii="Arial" w:hAnsi="Arial" w:cs="Arial"/>
          <w:sz w:val="22"/>
        </w:rPr>
        <w:t xml:space="preserve">Прилог број 1:          </w:t>
      </w:r>
      <w:r>
        <w:rPr>
          <w:rFonts w:ascii="Arial" w:hAnsi="Arial" w:cs="Arial"/>
          <w:sz w:val="22"/>
          <w:lang w:val="sr-Cyrl-RS"/>
        </w:rPr>
        <w:t xml:space="preserve"> </w:t>
      </w:r>
      <w:r w:rsidRPr="00C21E1D">
        <w:rPr>
          <w:rFonts w:ascii="Arial" w:hAnsi="Arial" w:cs="Arial"/>
          <w:sz w:val="22"/>
        </w:rPr>
        <w:t>Понуда</w:t>
      </w:r>
      <w:r w:rsidRPr="00CD2E8D">
        <w:rPr>
          <w:rFonts w:ascii="Arial" w:hAnsi="Arial" w:cs="Arial"/>
          <w:sz w:val="22"/>
        </w:rPr>
        <w:t xml:space="preserve">;   </w:t>
      </w:r>
    </w:p>
    <w:p w:rsidR="0089123B" w:rsidRPr="00CD2E8D" w:rsidRDefault="0089123B" w:rsidP="0089123B">
      <w:pPr>
        <w:pStyle w:val="KDParagraf"/>
        <w:spacing w:before="0"/>
        <w:rPr>
          <w:rFonts w:ascii="Arial" w:hAnsi="Arial" w:cs="Arial"/>
          <w:sz w:val="22"/>
        </w:rPr>
      </w:pPr>
      <w:r w:rsidRPr="00CD2E8D">
        <w:rPr>
          <w:rFonts w:ascii="Arial" w:hAnsi="Arial" w:cs="Arial"/>
          <w:sz w:val="22"/>
        </w:rPr>
        <w:t>Прилог број 2</w:t>
      </w:r>
      <w:r>
        <w:rPr>
          <w:rFonts w:ascii="Arial" w:hAnsi="Arial" w:cs="Arial"/>
          <w:sz w:val="22"/>
          <w:lang w:val="sr-Cyrl-RS"/>
        </w:rPr>
        <w:t>:</w:t>
      </w:r>
      <w:r>
        <w:rPr>
          <w:rFonts w:ascii="Arial" w:hAnsi="Arial" w:cs="Arial"/>
          <w:sz w:val="22"/>
        </w:rPr>
        <w:t xml:space="preserve">          </w:t>
      </w:r>
      <w:r>
        <w:rPr>
          <w:rFonts w:ascii="Arial" w:hAnsi="Arial" w:cs="Arial"/>
          <w:sz w:val="22"/>
          <w:lang w:val="sr-Cyrl-RS"/>
        </w:rPr>
        <w:t xml:space="preserve"> </w:t>
      </w:r>
      <w:r w:rsidRPr="00CD2E8D">
        <w:rPr>
          <w:rFonts w:ascii="Arial" w:hAnsi="Arial" w:cs="Arial"/>
          <w:sz w:val="22"/>
        </w:rPr>
        <w:t>Структура цене из Понуде</w:t>
      </w:r>
    </w:p>
    <w:p w:rsidR="0089123B" w:rsidRPr="00CD2E8D" w:rsidRDefault="0089123B" w:rsidP="0089123B">
      <w:pPr>
        <w:pStyle w:val="KDParagraf"/>
        <w:spacing w:before="0"/>
        <w:rPr>
          <w:rFonts w:ascii="Arial" w:hAnsi="Arial" w:cs="Arial"/>
          <w:sz w:val="22"/>
        </w:rPr>
      </w:pPr>
      <w:r w:rsidRPr="00CD2E8D">
        <w:rPr>
          <w:rFonts w:ascii="Arial" w:hAnsi="Arial" w:cs="Arial"/>
          <w:sz w:val="22"/>
        </w:rPr>
        <w:t xml:space="preserve">Прилог број 3:           </w:t>
      </w:r>
      <w:r w:rsidRPr="00C21E1D">
        <w:rPr>
          <w:rFonts w:ascii="Arial" w:hAnsi="Arial" w:cs="Arial"/>
          <w:sz w:val="22"/>
        </w:rPr>
        <w:t>Техничка спецификација</w:t>
      </w:r>
    </w:p>
    <w:p w:rsidR="0089123B" w:rsidRPr="00CD2E8D" w:rsidRDefault="0089123B" w:rsidP="0089123B">
      <w:pPr>
        <w:pStyle w:val="KDParagraf"/>
        <w:spacing w:before="0"/>
        <w:rPr>
          <w:rFonts w:ascii="Arial" w:hAnsi="Arial" w:cs="Arial"/>
          <w:sz w:val="22"/>
        </w:rPr>
      </w:pPr>
      <w:r w:rsidRPr="00CD2E8D">
        <w:rPr>
          <w:rFonts w:ascii="Arial" w:hAnsi="Arial" w:cs="Arial"/>
          <w:sz w:val="22"/>
        </w:rPr>
        <w:t xml:space="preserve">Прилог број 4:           </w:t>
      </w:r>
      <w:r>
        <w:rPr>
          <w:rFonts w:ascii="Arial" w:hAnsi="Arial" w:cs="Arial"/>
          <w:sz w:val="22"/>
          <w:lang w:val="sr-Cyrl-RS"/>
        </w:rPr>
        <w:t>Прилог о б</w:t>
      </w:r>
      <w:r w:rsidRPr="00CD2E8D">
        <w:rPr>
          <w:rFonts w:ascii="Arial" w:hAnsi="Arial" w:cs="Arial"/>
          <w:sz w:val="22"/>
        </w:rPr>
        <w:t>езбедност</w:t>
      </w:r>
      <w:r>
        <w:rPr>
          <w:rFonts w:ascii="Arial" w:hAnsi="Arial" w:cs="Arial"/>
          <w:sz w:val="22"/>
          <w:lang w:val="sr-Cyrl-RS"/>
        </w:rPr>
        <w:t>и</w:t>
      </w:r>
      <w:r>
        <w:rPr>
          <w:rFonts w:ascii="Arial" w:hAnsi="Arial" w:cs="Arial"/>
          <w:sz w:val="22"/>
        </w:rPr>
        <w:t xml:space="preserve"> и здрављ</w:t>
      </w:r>
      <w:r>
        <w:rPr>
          <w:rFonts w:ascii="Arial" w:hAnsi="Arial" w:cs="Arial"/>
          <w:sz w:val="22"/>
          <w:lang w:val="sr-Cyrl-RS"/>
        </w:rPr>
        <w:t>у</w:t>
      </w:r>
      <w:r w:rsidRPr="00CD2E8D">
        <w:rPr>
          <w:rFonts w:ascii="Arial" w:hAnsi="Arial" w:cs="Arial"/>
          <w:sz w:val="22"/>
        </w:rPr>
        <w:t xml:space="preserve"> на раду;</w:t>
      </w:r>
    </w:p>
    <w:p w:rsidR="0089123B" w:rsidRDefault="0089123B" w:rsidP="0089123B">
      <w:pPr>
        <w:pStyle w:val="KDParagraf"/>
        <w:spacing w:before="0"/>
        <w:rPr>
          <w:rFonts w:ascii="Arial" w:hAnsi="Arial" w:cs="Arial"/>
          <w:sz w:val="22"/>
          <w:lang w:val="sr-Cyrl-RS"/>
        </w:rPr>
      </w:pPr>
      <w:r w:rsidRPr="00811FB6">
        <w:rPr>
          <w:rFonts w:ascii="Arial" w:hAnsi="Arial" w:cs="Arial"/>
          <w:sz w:val="22"/>
          <w:lang w:val="sr-Cyrl-RS"/>
        </w:rPr>
        <w:t>Прилог број</w:t>
      </w:r>
      <w:r w:rsidR="00AA1652">
        <w:rPr>
          <w:rFonts w:ascii="Arial" w:hAnsi="Arial" w:cs="Arial"/>
          <w:sz w:val="22"/>
          <w:lang w:val="sr-Cyrl-RS"/>
        </w:rPr>
        <w:t xml:space="preserve"> </w:t>
      </w:r>
      <w:r w:rsidRPr="00811FB6">
        <w:rPr>
          <w:rFonts w:ascii="Arial" w:hAnsi="Arial" w:cs="Arial"/>
          <w:sz w:val="22"/>
          <w:lang w:val="sr-Cyrl-RS"/>
        </w:rPr>
        <w:t>5:</w:t>
      </w:r>
      <w:r w:rsidR="00AA1652">
        <w:rPr>
          <w:rFonts w:ascii="Arial" w:hAnsi="Arial" w:cs="Arial"/>
          <w:b/>
          <w:sz w:val="22"/>
          <w:lang w:val="sr-Cyrl-RS"/>
        </w:rPr>
        <w:t xml:space="preserve">           </w:t>
      </w:r>
      <w:r w:rsidRPr="00811FB6">
        <w:rPr>
          <w:rFonts w:ascii="Arial" w:hAnsi="Arial" w:cs="Arial"/>
          <w:sz w:val="22"/>
          <w:lang w:val="sr-Cyrl-RS"/>
        </w:rPr>
        <w:t xml:space="preserve">Споразум о сарадњи у примени прописаних мера за безбедност и </w:t>
      </w:r>
      <w:r>
        <w:rPr>
          <w:rFonts w:ascii="Arial" w:hAnsi="Arial" w:cs="Arial"/>
          <w:sz w:val="22"/>
          <w:lang w:val="sr-Cyrl-RS"/>
        </w:rPr>
        <w:t xml:space="preserve">           </w:t>
      </w:r>
    </w:p>
    <w:p w:rsidR="0089123B" w:rsidRDefault="0089123B" w:rsidP="0089123B">
      <w:pPr>
        <w:pStyle w:val="KDParagraf"/>
        <w:spacing w:before="0"/>
        <w:rPr>
          <w:rFonts w:ascii="Arial" w:hAnsi="Arial" w:cs="Arial"/>
          <w:sz w:val="22"/>
          <w:lang w:val="sr-Cyrl-RS"/>
        </w:rPr>
      </w:pPr>
      <w:r>
        <w:rPr>
          <w:rFonts w:ascii="Arial" w:hAnsi="Arial" w:cs="Arial"/>
          <w:sz w:val="22"/>
          <w:lang w:val="sr-Cyrl-RS"/>
        </w:rPr>
        <w:t xml:space="preserve">                                   </w:t>
      </w:r>
      <w:r w:rsidRPr="00811FB6">
        <w:rPr>
          <w:rFonts w:ascii="Arial" w:hAnsi="Arial" w:cs="Arial"/>
          <w:sz w:val="22"/>
          <w:lang w:val="sr-Cyrl-RS"/>
        </w:rPr>
        <w:t>здравље запослених</w:t>
      </w:r>
    </w:p>
    <w:p w:rsidR="00AA1652" w:rsidRDefault="0089123B" w:rsidP="0089123B">
      <w:pPr>
        <w:pStyle w:val="KDParagraf"/>
        <w:spacing w:before="0"/>
        <w:rPr>
          <w:rFonts w:ascii="Arial" w:hAnsi="Arial" w:cs="Arial"/>
          <w:sz w:val="22"/>
          <w:lang w:val="sr-Cyrl-RS"/>
        </w:rPr>
      </w:pPr>
      <w:r>
        <w:rPr>
          <w:rFonts w:ascii="Arial" w:hAnsi="Arial" w:cs="Arial"/>
          <w:sz w:val="22"/>
        </w:rPr>
        <w:t xml:space="preserve">Прилог број </w:t>
      </w:r>
      <w:r>
        <w:rPr>
          <w:rFonts w:ascii="Arial" w:hAnsi="Arial" w:cs="Arial"/>
          <w:sz w:val="22"/>
          <w:lang w:val="sr-Cyrl-RS"/>
        </w:rPr>
        <w:t>6</w:t>
      </w:r>
      <w:r w:rsidRPr="00CD2E8D">
        <w:rPr>
          <w:rFonts w:ascii="Arial" w:hAnsi="Arial" w:cs="Arial"/>
          <w:sz w:val="22"/>
        </w:rPr>
        <w:t>:           Споразум о заједничком извршењу услуге</w:t>
      </w:r>
    </w:p>
    <w:p w:rsidR="005C57C6" w:rsidRPr="005C57C6" w:rsidRDefault="005C57C6" w:rsidP="0089123B">
      <w:pPr>
        <w:pStyle w:val="KDParagraf"/>
        <w:spacing w:before="0"/>
        <w:rPr>
          <w:rFonts w:ascii="Arial" w:hAnsi="Arial" w:cs="Arial"/>
          <w:sz w:val="22"/>
          <w:lang w:val="sr-Cyrl-RS"/>
        </w:rPr>
      </w:pPr>
    </w:p>
    <w:p w:rsidR="0089123B" w:rsidRPr="003A5C41" w:rsidRDefault="0089123B" w:rsidP="008B3FEC">
      <w:pPr>
        <w:pStyle w:val="KDParagraf"/>
        <w:spacing w:before="0"/>
        <w:jc w:val="center"/>
        <w:rPr>
          <w:rFonts w:ascii="Arial" w:hAnsi="Arial" w:cs="Arial"/>
          <w:sz w:val="22"/>
        </w:rPr>
      </w:pPr>
      <w:r>
        <w:rPr>
          <w:rFonts w:ascii="Arial" w:hAnsi="Arial" w:cs="Arial"/>
          <w:b/>
          <w:sz w:val="22"/>
        </w:rPr>
        <w:t xml:space="preserve">Члан </w:t>
      </w:r>
      <w:r>
        <w:rPr>
          <w:rFonts w:ascii="Arial" w:hAnsi="Arial" w:cs="Arial"/>
          <w:b/>
          <w:sz w:val="22"/>
          <w:lang w:val="sr-Cyrl-RS"/>
        </w:rPr>
        <w:t>34</w:t>
      </w:r>
      <w:r w:rsidRPr="003A5C41">
        <w:rPr>
          <w:rFonts w:ascii="Arial" w:hAnsi="Arial" w:cs="Arial"/>
          <w:sz w:val="22"/>
        </w:rPr>
        <w:t>.</w:t>
      </w:r>
    </w:p>
    <w:p w:rsidR="0089123B" w:rsidRPr="003A5C41" w:rsidRDefault="0089123B" w:rsidP="0089123B">
      <w:pPr>
        <w:pStyle w:val="KDParagraf"/>
        <w:spacing w:before="0"/>
        <w:rPr>
          <w:rFonts w:ascii="Arial" w:hAnsi="Arial" w:cs="Arial"/>
          <w:sz w:val="22"/>
        </w:rPr>
      </w:pPr>
    </w:p>
    <w:p w:rsidR="0089123B" w:rsidRDefault="0089123B" w:rsidP="0089123B">
      <w:pPr>
        <w:pStyle w:val="KDParagraf"/>
        <w:spacing w:before="0"/>
        <w:rPr>
          <w:rFonts w:ascii="Arial" w:hAnsi="Arial" w:cs="Arial"/>
          <w:sz w:val="22"/>
          <w:lang w:val="sr-Cyrl-RS"/>
        </w:rPr>
      </w:pPr>
      <w:r w:rsidRPr="003A5C41">
        <w:rPr>
          <w:rFonts w:ascii="Arial" w:hAnsi="Arial" w:cs="Arial"/>
          <w:sz w:val="22"/>
        </w:rPr>
        <w:t>Овај Уговор се закључује у  6 (</w:t>
      </w:r>
      <w:r w:rsidR="002D6EC8">
        <w:rPr>
          <w:rFonts w:ascii="Arial" w:hAnsi="Arial" w:cs="Arial"/>
          <w:sz w:val="22"/>
          <w:lang w:val="sr-Cyrl-RS"/>
        </w:rPr>
        <w:t>словима:</w:t>
      </w:r>
      <w:r w:rsidRPr="003A5C41">
        <w:rPr>
          <w:rFonts w:ascii="Arial" w:hAnsi="Arial" w:cs="Arial"/>
          <w:sz w:val="22"/>
        </w:rPr>
        <w:t>шест) примерака од којих свака Уговорна страна задржава по 3 (</w:t>
      </w:r>
      <w:r w:rsidR="002D6EC8">
        <w:rPr>
          <w:rFonts w:ascii="Arial" w:hAnsi="Arial" w:cs="Arial"/>
          <w:sz w:val="22"/>
          <w:lang w:val="sr-Cyrl-RS"/>
        </w:rPr>
        <w:t>словима:</w:t>
      </w:r>
      <w:r w:rsidRPr="003A5C41">
        <w:rPr>
          <w:rFonts w:ascii="Arial" w:hAnsi="Arial" w:cs="Arial"/>
          <w:sz w:val="22"/>
        </w:rPr>
        <w:t>три) идентична примерка Уговора.</w:t>
      </w:r>
    </w:p>
    <w:p w:rsidR="003A7A18" w:rsidRDefault="003A7A18" w:rsidP="0089123B">
      <w:pPr>
        <w:pStyle w:val="KDParagraf"/>
        <w:spacing w:before="0"/>
        <w:rPr>
          <w:rFonts w:ascii="Arial" w:hAnsi="Arial" w:cs="Arial"/>
          <w:sz w:val="22"/>
          <w:lang w:val="sr-Cyrl-RS"/>
        </w:rPr>
      </w:pPr>
    </w:p>
    <w:p w:rsidR="003A7A18" w:rsidRPr="003A7A18" w:rsidRDefault="003A7A18" w:rsidP="0089123B">
      <w:pPr>
        <w:pStyle w:val="KDParagraf"/>
        <w:spacing w:before="0"/>
        <w:rPr>
          <w:rFonts w:ascii="Arial" w:hAnsi="Arial" w:cs="Arial"/>
          <w:sz w:val="22"/>
          <w:lang w:val="sr-Cyrl-RS"/>
        </w:rPr>
      </w:pPr>
    </w:p>
    <w:p w:rsidR="0089123B" w:rsidRDefault="0089123B" w:rsidP="0089123B">
      <w:pPr>
        <w:pStyle w:val="KDParagraf"/>
        <w:tabs>
          <w:tab w:val="left" w:pos="6360"/>
        </w:tabs>
        <w:spacing w:before="0"/>
        <w:rPr>
          <w:rFonts w:cs="Arial"/>
          <w:b/>
        </w:rPr>
      </w:pPr>
    </w:p>
    <w:p w:rsidR="0089123B" w:rsidRPr="003A7A18" w:rsidRDefault="0089123B" w:rsidP="003A7A18">
      <w:pPr>
        <w:pStyle w:val="KDParagraf"/>
        <w:tabs>
          <w:tab w:val="left" w:pos="6360"/>
        </w:tabs>
        <w:spacing w:before="0"/>
        <w:rPr>
          <w:rFonts w:ascii="Arial" w:hAnsi="Arial" w:cs="Arial"/>
          <w:sz w:val="22"/>
          <w:lang w:val="sr-Cyrl-RS"/>
        </w:rPr>
      </w:pPr>
      <w:r>
        <w:rPr>
          <w:rFonts w:cs="Arial"/>
          <w:b/>
          <w:lang w:val="sr-Cyrl-RS"/>
        </w:rPr>
        <w:t xml:space="preserve">   </w:t>
      </w:r>
      <w:r w:rsidRPr="003A5C41">
        <w:rPr>
          <w:rFonts w:ascii="Arial" w:hAnsi="Arial" w:cs="Arial"/>
          <w:b/>
          <w:sz w:val="22"/>
        </w:rPr>
        <w:t>КОРИСНИК УСЛУГЕ</w:t>
      </w:r>
      <w:r>
        <w:rPr>
          <w:rFonts w:ascii="Arial" w:hAnsi="Arial" w:cs="Arial"/>
          <w:b/>
          <w:sz w:val="22"/>
          <w:lang w:val="sr-Cyrl-RS"/>
        </w:rPr>
        <w:t xml:space="preserve">                                                        </w:t>
      </w:r>
      <w:r w:rsidRPr="00117287">
        <w:rPr>
          <w:rFonts w:ascii="Arial" w:hAnsi="Arial" w:cs="Arial"/>
          <w:b/>
          <w:color w:val="auto"/>
          <w:sz w:val="22"/>
        </w:rPr>
        <w:t>ПРУЖАЛАЦ  УСЛУГЕ</w:t>
      </w:r>
      <w:r>
        <w:rPr>
          <w:rFonts w:ascii="Arial" w:hAnsi="Arial" w:cs="Arial"/>
          <w:b/>
          <w:sz w:val="22"/>
          <w:lang w:val="sr-Cyrl-RS"/>
        </w:rPr>
        <w:t xml:space="preserve">                   </w:t>
      </w:r>
    </w:p>
    <w:p w:rsidR="0089123B" w:rsidRPr="001E7994" w:rsidRDefault="0089123B" w:rsidP="0089123B">
      <w:pPr>
        <w:pStyle w:val="KDParagraf"/>
        <w:tabs>
          <w:tab w:val="left" w:pos="6315"/>
        </w:tabs>
        <w:spacing w:before="0"/>
        <w:rPr>
          <w:b/>
          <w:sz w:val="22"/>
        </w:rPr>
      </w:pPr>
      <w:r>
        <w:rPr>
          <w:rFonts w:ascii="Arial" w:hAnsi="Arial" w:cs="Arial"/>
          <w:b/>
          <w:sz w:val="22"/>
          <w:lang w:val="sr-Cyrl-RS"/>
        </w:rPr>
        <w:t xml:space="preserve">                                                                                                    </w:t>
      </w:r>
      <w:r w:rsidR="00970D1B">
        <w:rPr>
          <w:rFonts w:ascii="Arial" w:hAnsi="Arial" w:cs="Arial"/>
          <w:b/>
          <w:sz w:val="22"/>
          <w:lang w:val="sr-Cyrl-RS"/>
        </w:rPr>
        <w:t xml:space="preserve">    </w:t>
      </w:r>
    </w:p>
    <w:p w:rsidR="0089123B" w:rsidRDefault="0089123B" w:rsidP="0089123B">
      <w:pPr>
        <w:pStyle w:val="KDParagraf"/>
        <w:tabs>
          <w:tab w:val="left" w:pos="6360"/>
        </w:tabs>
        <w:spacing w:before="0"/>
        <w:rPr>
          <w:rFonts w:ascii="Arial" w:hAnsi="Arial" w:cs="Arial"/>
          <w:b/>
          <w:sz w:val="22"/>
          <w:lang w:val="sr-Cyrl-RS"/>
        </w:rPr>
      </w:pPr>
      <w:r>
        <w:rPr>
          <w:rFonts w:ascii="Arial" w:hAnsi="Arial" w:cs="Arial"/>
          <w:b/>
          <w:sz w:val="22"/>
          <w:lang w:val="sr-Cyrl-RS"/>
        </w:rPr>
        <w:t>Финансијски директор</w:t>
      </w:r>
      <w:r w:rsidR="003A7A18">
        <w:rPr>
          <w:rFonts w:ascii="Arial" w:hAnsi="Arial" w:cs="Arial"/>
          <w:b/>
          <w:sz w:val="22"/>
          <w:lang w:val="sr-Cyrl-RS"/>
        </w:rPr>
        <w:t xml:space="preserve">                                                        </w:t>
      </w:r>
      <w:r w:rsidR="00970D1B">
        <w:rPr>
          <w:rFonts w:ascii="Arial" w:hAnsi="Arial" w:cs="Arial"/>
          <w:b/>
          <w:sz w:val="22"/>
          <w:lang w:val="sr-Cyrl-RS"/>
        </w:rPr>
        <w:t xml:space="preserve">          </w:t>
      </w:r>
      <w:r w:rsidR="00970D1B" w:rsidRPr="00FC30F9">
        <w:rPr>
          <w:rFonts w:ascii="Arial" w:hAnsi="Arial" w:cs="Arial"/>
          <w:b/>
          <w:color w:val="auto"/>
          <w:sz w:val="22"/>
        </w:rPr>
        <w:t>Назив</w:t>
      </w:r>
      <w:r w:rsidR="00970D1B" w:rsidRPr="00117287">
        <w:rPr>
          <w:rFonts w:ascii="Arial" w:hAnsi="Arial" w:cs="Arial"/>
          <w:b/>
          <w:color w:val="auto"/>
          <w:sz w:val="22"/>
        </w:rPr>
        <w:tab/>
      </w:r>
    </w:p>
    <w:p w:rsidR="0089123B" w:rsidRDefault="003A7A18" w:rsidP="0089123B">
      <w:pPr>
        <w:pStyle w:val="KDParagraf"/>
        <w:tabs>
          <w:tab w:val="left" w:pos="6360"/>
        </w:tabs>
        <w:spacing w:before="0"/>
        <w:rPr>
          <w:rFonts w:ascii="Arial" w:hAnsi="Arial" w:cs="Arial"/>
          <w:b/>
          <w:color w:val="auto"/>
          <w:sz w:val="22"/>
          <w:lang w:val="sr-Cyrl-RS"/>
        </w:rPr>
      </w:pPr>
      <w:r>
        <w:rPr>
          <w:rFonts w:ascii="Arial" w:hAnsi="Arial" w:cs="Arial"/>
          <w:b/>
          <w:color w:val="auto"/>
          <w:sz w:val="22"/>
          <w:lang w:val="sr-Cyrl-RS"/>
        </w:rPr>
        <w:t xml:space="preserve"> Огранка </w:t>
      </w:r>
      <w:r w:rsidR="0089123B">
        <w:rPr>
          <w:rFonts w:ascii="Arial" w:hAnsi="Arial" w:cs="Arial"/>
          <w:b/>
          <w:color w:val="auto"/>
          <w:sz w:val="22"/>
          <w:lang w:val="sr-Cyrl-RS"/>
        </w:rPr>
        <w:t>РБ Колубара</w:t>
      </w:r>
      <w:r w:rsidR="0089123B" w:rsidRPr="00117287">
        <w:rPr>
          <w:rFonts w:ascii="Arial" w:hAnsi="Arial" w:cs="Arial"/>
          <w:b/>
          <w:color w:val="auto"/>
          <w:sz w:val="22"/>
        </w:rPr>
        <w:tab/>
      </w:r>
      <w:r w:rsidR="0089123B">
        <w:rPr>
          <w:rFonts w:ascii="Arial" w:hAnsi="Arial" w:cs="Arial"/>
          <w:b/>
          <w:color w:val="auto"/>
          <w:sz w:val="22"/>
          <w:lang w:val="sr-Cyrl-RS"/>
        </w:rPr>
        <w:t xml:space="preserve"> </w:t>
      </w:r>
      <w:r w:rsidR="00970D1B" w:rsidRPr="00CF5591">
        <w:rPr>
          <w:rFonts w:ascii="Arial" w:hAnsi="Arial" w:cs="Arial"/>
          <w:b/>
          <w:sz w:val="22"/>
        </w:rPr>
        <w:t>Функција</w:t>
      </w:r>
      <w:r w:rsidR="00970D1B" w:rsidRPr="00CF5591">
        <w:rPr>
          <w:rFonts w:ascii="Arial" w:hAnsi="Arial" w:cs="Arial"/>
          <w:b/>
        </w:rPr>
        <w:t xml:space="preserve"> </w:t>
      </w:r>
      <w:r w:rsidR="00970D1B">
        <w:rPr>
          <w:rFonts w:cs="Arial"/>
          <w:b/>
        </w:rPr>
        <w:t xml:space="preserve"> </w:t>
      </w:r>
      <w:r w:rsidR="0089123B" w:rsidRPr="00117287">
        <w:rPr>
          <w:rFonts w:ascii="Arial" w:hAnsi="Arial" w:cs="Arial"/>
          <w:b/>
          <w:color w:val="auto"/>
          <w:sz w:val="22"/>
        </w:rPr>
        <w:tab/>
      </w:r>
      <w:r w:rsidR="0089123B" w:rsidRPr="00117287">
        <w:rPr>
          <w:rFonts w:ascii="Arial" w:hAnsi="Arial" w:cs="Arial"/>
          <w:b/>
          <w:color w:val="auto"/>
          <w:sz w:val="22"/>
        </w:rPr>
        <w:tab/>
        <w:t xml:space="preserve">                          </w:t>
      </w:r>
      <w:r w:rsidR="0089123B">
        <w:rPr>
          <w:rFonts w:ascii="Arial" w:hAnsi="Arial" w:cs="Arial"/>
          <w:b/>
          <w:color w:val="auto"/>
          <w:sz w:val="22"/>
          <w:lang w:val="sr-Cyrl-RS"/>
        </w:rPr>
        <w:t xml:space="preserve">                  </w:t>
      </w:r>
    </w:p>
    <w:p w:rsidR="0089123B" w:rsidRPr="003A7A18" w:rsidRDefault="0089123B" w:rsidP="003A7A18">
      <w:pPr>
        <w:pStyle w:val="KDParagraf"/>
        <w:tabs>
          <w:tab w:val="left" w:pos="6360"/>
        </w:tabs>
        <w:spacing w:before="0"/>
        <w:rPr>
          <w:rFonts w:ascii="Arial" w:hAnsi="Arial" w:cs="Arial"/>
          <w:b/>
          <w:sz w:val="22"/>
          <w:lang w:val="sr-Cyrl-RS"/>
        </w:rPr>
      </w:pPr>
      <w:r>
        <w:rPr>
          <w:rFonts w:ascii="Arial" w:hAnsi="Arial" w:cs="Arial"/>
          <w:b/>
          <w:color w:val="auto"/>
          <w:sz w:val="22"/>
          <w:lang w:val="sr-Cyrl-RS"/>
        </w:rPr>
        <w:t xml:space="preserve">                                                                                                  </w:t>
      </w:r>
    </w:p>
    <w:p w:rsidR="0089123B" w:rsidRPr="00FC30F9" w:rsidRDefault="0089123B" w:rsidP="00970D1B">
      <w:pPr>
        <w:pStyle w:val="KDParagraf"/>
        <w:tabs>
          <w:tab w:val="left" w:pos="6000"/>
        </w:tabs>
        <w:spacing w:before="0"/>
        <w:rPr>
          <w:rFonts w:ascii="Arial" w:hAnsi="Arial" w:cs="Arial"/>
          <w:color w:val="auto"/>
          <w:sz w:val="22"/>
          <w:lang w:val="sr-Cyrl-RS"/>
        </w:rPr>
      </w:pPr>
      <w:r w:rsidRPr="00117287">
        <w:rPr>
          <w:rFonts w:ascii="Arial" w:hAnsi="Arial" w:cs="Arial"/>
          <w:color w:val="auto"/>
          <w:sz w:val="22"/>
        </w:rPr>
        <w:t xml:space="preserve"> </w:t>
      </w:r>
      <w:r>
        <w:rPr>
          <w:rFonts w:ascii="Arial" w:hAnsi="Arial" w:cs="Arial"/>
          <w:color w:val="auto"/>
          <w:sz w:val="22"/>
          <w:lang w:val="sr-Cyrl-RS"/>
        </w:rPr>
        <w:t>_</w:t>
      </w:r>
      <w:r w:rsidRPr="00117287">
        <w:rPr>
          <w:rFonts w:ascii="Arial" w:hAnsi="Arial" w:cs="Arial"/>
          <w:color w:val="auto"/>
          <w:sz w:val="22"/>
        </w:rPr>
        <w:t xml:space="preserve">____________________                                         </w:t>
      </w:r>
      <w:r>
        <w:rPr>
          <w:rFonts w:ascii="Arial" w:hAnsi="Arial" w:cs="Arial"/>
          <w:color w:val="auto"/>
          <w:sz w:val="22"/>
        </w:rPr>
        <w:t xml:space="preserve">       </w:t>
      </w:r>
      <w:r w:rsidRPr="00117287">
        <w:rPr>
          <w:rFonts w:ascii="Arial" w:hAnsi="Arial" w:cs="Arial"/>
          <w:color w:val="auto"/>
          <w:sz w:val="22"/>
        </w:rPr>
        <w:t>___________________</w:t>
      </w:r>
      <w:r>
        <w:rPr>
          <w:rFonts w:ascii="Arial" w:hAnsi="Arial" w:cs="Arial"/>
          <w:color w:val="auto"/>
          <w:sz w:val="22"/>
          <w:lang w:val="sr-Cyrl-RS"/>
        </w:rPr>
        <w:t>___</w:t>
      </w:r>
    </w:p>
    <w:p w:rsidR="0089123B" w:rsidRPr="00117287" w:rsidRDefault="00970D1B" w:rsidP="00970D1B">
      <w:pPr>
        <w:pStyle w:val="KDParagraf"/>
        <w:rPr>
          <w:rFonts w:ascii="Arial" w:hAnsi="Arial" w:cs="Arial"/>
          <w:color w:val="auto"/>
          <w:sz w:val="22"/>
        </w:rPr>
      </w:pPr>
      <w:r>
        <w:rPr>
          <w:rFonts w:ascii="Arial" w:hAnsi="Arial" w:cs="Arial"/>
          <w:b/>
          <w:color w:val="auto"/>
          <w:sz w:val="22"/>
          <w:lang w:val="sr-Cyrl-RS"/>
        </w:rPr>
        <w:t>Владан Марковић</w:t>
      </w:r>
      <w:r w:rsidRPr="001A379F">
        <w:rPr>
          <w:rFonts w:ascii="Arial" w:hAnsi="Arial" w:cs="Arial"/>
          <w:b/>
          <w:color w:val="auto"/>
          <w:sz w:val="22"/>
        </w:rPr>
        <w:t xml:space="preserve">                             </w:t>
      </w:r>
      <w:r>
        <w:rPr>
          <w:rFonts w:ascii="Arial" w:hAnsi="Arial" w:cs="Arial"/>
          <w:b/>
          <w:color w:val="auto"/>
          <w:sz w:val="22"/>
        </w:rPr>
        <w:t xml:space="preserve">  </w:t>
      </w:r>
      <w:r>
        <w:rPr>
          <w:rFonts w:ascii="Arial" w:hAnsi="Arial" w:cs="Arial"/>
          <w:b/>
          <w:color w:val="auto"/>
          <w:sz w:val="22"/>
          <w:lang w:val="sr-Cyrl-RS"/>
        </w:rPr>
        <w:t xml:space="preserve">                                   </w:t>
      </w:r>
      <w:r w:rsidRPr="00697D58">
        <w:rPr>
          <w:rFonts w:ascii="Arial" w:hAnsi="Arial" w:cs="Arial"/>
          <w:b/>
          <w:sz w:val="22"/>
        </w:rPr>
        <w:t>Име и презиме</w:t>
      </w:r>
      <w:r w:rsidRPr="00697D58">
        <w:rPr>
          <w:rFonts w:ascii="Arial" w:hAnsi="Arial" w:cs="Arial"/>
          <w:b/>
        </w:rPr>
        <w:t xml:space="preserve">                                     </w:t>
      </w:r>
      <w:r w:rsidR="0089123B" w:rsidRPr="00697D58">
        <w:rPr>
          <w:rFonts w:ascii="Arial" w:hAnsi="Arial" w:cs="Arial"/>
          <w:color w:val="auto"/>
          <w:sz w:val="22"/>
        </w:rPr>
        <w:t xml:space="preserve">                                        </w:t>
      </w:r>
      <w:r w:rsidR="0089123B" w:rsidRPr="00697D58">
        <w:rPr>
          <w:rFonts w:ascii="Arial" w:hAnsi="Arial" w:cs="Arial"/>
          <w:color w:val="auto"/>
          <w:sz w:val="22"/>
          <w:lang w:val="sr-Cyrl-RS"/>
        </w:rPr>
        <w:t xml:space="preserve">                  </w:t>
      </w:r>
      <w:r w:rsidR="0089123B" w:rsidRPr="00697D58">
        <w:rPr>
          <w:rFonts w:ascii="Arial" w:hAnsi="Arial" w:cs="Arial"/>
          <w:color w:val="auto"/>
          <w:sz w:val="22"/>
        </w:rPr>
        <w:t xml:space="preserve">  </w:t>
      </w:r>
    </w:p>
    <w:p w:rsidR="0089123B" w:rsidRPr="00FC30F9" w:rsidRDefault="0089123B" w:rsidP="0089123B">
      <w:pPr>
        <w:pStyle w:val="KDParagraf"/>
        <w:tabs>
          <w:tab w:val="left" w:pos="6315"/>
        </w:tabs>
        <w:spacing w:before="0"/>
        <w:rPr>
          <w:b/>
          <w:sz w:val="22"/>
        </w:rPr>
      </w:pPr>
      <w:r w:rsidRPr="00117287">
        <w:rPr>
          <w:rFonts w:ascii="Arial" w:hAnsi="Arial" w:cs="Arial"/>
          <w:color w:val="auto"/>
          <w:sz w:val="22"/>
        </w:rPr>
        <w:t xml:space="preserve">       </w:t>
      </w:r>
      <w:r>
        <w:rPr>
          <w:rFonts w:cs="Arial"/>
          <w:b/>
        </w:rPr>
        <w:t xml:space="preserve">  </w:t>
      </w:r>
    </w:p>
    <w:p w:rsidR="00AA1652" w:rsidRDefault="00AA1652" w:rsidP="00267B95">
      <w:pPr>
        <w:pStyle w:val="KDParagraf"/>
        <w:spacing w:before="0"/>
        <w:jc w:val="right"/>
        <w:rPr>
          <w:rFonts w:ascii="Arial" w:hAnsi="Arial" w:cs="Arial"/>
          <w:b/>
          <w:sz w:val="22"/>
          <w:lang w:val="sr-Cyrl-RS"/>
        </w:rPr>
      </w:pPr>
    </w:p>
    <w:p w:rsidR="00AA1652" w:rsidRDefault="00AA1652" w:rsidP="00267B95">
      <w:pPr>
        <w:pStyle w:val="KDParagraf"/>
        <w:spacing w:before="0"/>
        <w:jc w:val="right"/>
        <w:rPr>
          <w:rFonts w:ascii="Arial" w:hAnsi="Arial" w:cs="Arial"/>
          <w:b/>
          <w:sz w:val="22"/>
          <w:lang w:val="sr-Cyrl-RS"/>
        </w:rPr>
      </w:pPr>
    </w:p>
    <w:p w:rsidR="00AA1652" w:rsidRDefault="00AA1652" w:rsidP="00267B95">
      <w:pPr>
        <w:pStyle w:val="KDParagraf"/>
        <w:spacing w:before="0"/>
        <w:jc w:val="right"/>
        <w:rPr>
          <w:rFonts w:ascii="Arial" w:hAnsi="Arial" w:cs="Arial"/>
          <w:b/>
          <w:sz w:val="22"/>
          <w:lang w:val="sr-Cyrl-RS"/>
        </w:rPr>
      </w:pPr>
    </w:p>
    <w:p w:rsidR="00FA5408" w:rsidRDefault="00FA5408">
      <w:pPr>
        <w:pStyle w:val="KDParagraf"/>
        <w:spacing w:before="0"/>
        <w:rPr>
          <w:rFonts w:ascii="Arial" w:hAnsi="Arial" w:cs="Arial"/>
          <w:b/>
          <w:sz w:val="22"/>
        </w:rPr>
      </w:pPr>
    </w:p>
    <w:p w:rsidR="00E75BAB" w:rsidRDefault="00E75BAB">
      <w:pPr>
        <w:pStyle w:val="KDParagraf"/>
        <w:spacing w:before="0"/>
        <w:rPr>
          <w:rFonts w:ascii="Arial" w:hAnsi="Arial" w:cs="Arial"/>
          <w:b/>
          <w:sz w:val="22"/>
        </w:rPr>
      </w:pPr>
    </w:p>
    <w:p w:rsidR="001B4091" w:rsidRDefault="00DC07AC">
      <w:pPr>
        <w:pStyle w:val="KDParagraf"/>
        <w:spacing w:before="0"/>
        <w:rPr>
          <w:rFonts w:ascii="Arial" w:hAnsi="Arial" w:cs="Arial"/>
          <w:b/>
          <w:sz w:val="22"/>
        </w:rPr>
      </w:pPr>
      <w:r w:rsidRPr="00594567">
        <w:rPr>
          <w:rFonts w:ascii="Arial" w:hAnsi="Arial" w:cs="Arial"/>
          <w:b/>
          <w:sz w:val="22"/>
        </w:rPr>
        <w:lastRenderedPageBreak/>
        <w:t>Прилог о безбедности и здрављу на раду</w:t>
      </w:r>
    </w:p>
    <w:p w:rsidR="00CC5E27" w:rsidRPr="00594567" w:rsidRDefault="00CC5E27">
      <w:pPr>
        <w:pStyle w:val="KDParagraf"/>
        <w:spacing w:before="0"/>
        <w:rPr>
          <w:rFonts w:ascii="Arial" w:hAnsi="Arial" w:cs="Arial"/>
          <w:b/>
          <w:sz w:val="22"/>
        </w:rPr>
      </w:pPr>
    </w:p>
    <w:p w:rsidR="001B4091" w:rsidRPr="00CC5E27" w:rsidRDefault="00CC5E27">
      <w:pPr>
        <w:pStyle w:val="KDParagraf"/>
        <w:spacing w:before="0"/>
        <w:rPr>
          <w:rFonts w:ascii="Arial" w:hAnsi="Arial" w:cs="Arial"/>
          <w:b/>
          <w:sz w:val="22"/>
          <w:lang w:val="sr-Cyrl-RS"/>
        </w:rPr>
      </w:pPr>
      <w:r>
        <w:rPr>
          <w:rFonts w:ascii="Arial" w:hAnsi="Arial" w:cs="Arial"/>
          <w:b/>
          <w:sz w:val="22"/>
          <w:lang w:val="sr-Cyrl-RS"/>
        </w:rPr>
        <w:t>У</w:t>
      </w:r>
      <w:r w:rsidR="00857A12">
        <w:rPr>
          <w:rFonts w:ascii="Arial" w:hAnsi="Arial" w:cs="Arial"/>
          <w:b/>
          <w:sz w:val="22"/>
          <w:lang w:val="sr-Cyrl-RS"/>
        </w:rPr>
        <w:t>говор</w:t>
      </w:r>
      <w:r w:rsidR="00CF5591">
        <w:rPr>
          <w:rFonts w:ascii="Arial" w:hAnsi="Arial" w:cs="Arial"/>
          <w:b/>
          <w:sz w:val="22"/>
          <w:lang w:val="sr-Cyrl-RS"/>
        </w:rPr>
        <w:t xml:space="preserve"> бр. _________</w:t>
      </w:r>
      <w:r w:rsidR="006B0326">
        <w:rPr>
          <w:rFonts w:ascii="Arial" w:hAnsi="Arial" w:cs="Arial"/>
          <w:b/>
          <w:sz w:val="22"/>
          <w:lang w:val="sr-Cyrl-RS"/>
        </w:rPr>
        <w:t>__________________________</w:t>
      </w:r>
      <w:r w:rsidR="00CF5591">
        <w:rPr>
          <w:rFonts w:ascii="Arial" w:hAnsi="Arial" w:cs="Arial"/>
          <w:b/>
          <w:sz w:val="22"/>
          <w:lang w:val="sr-Cyrl-RS"/>
        </w:rPr>
        <w:t xml:space="preserve"> од ____20</w:t>
      </w:r>
      <w:r w:rsidR="006B0326">
        <w:rPr>
          <w:rFonts w:ascii="Arial" w:hAnsi="Arial" w:cs="Arial"/>
          <w:b/>
          <w:sz w:val="22"/>
          <w:lang w:val="sr-Cyrl-RS"/>
        </w:rPr>
        <w:t>20</w:t>
      </w:r>
      <w:r w:rsidR="00857A12">
        <w:rPr>
          <w:rFonts w:ascii="Arial" w:hAnsi="Arial" w:cs="Arial"/>
          <w:b/>
          <w:sz w:val="22"/>
          <w:lang w:val="sr-Cyrl-RS"/>
        </w:rPr>
        <w:t xml:space="preserve"> године</w:t>
      </w:r>
    </w:p>
    <w:p w:rsidR="001B4091" w:rsidRPr="00594567" w:rsidRDefault="001B4091">
      <w:pPr>
        <w:pStyle w:val="KDParagraf"/>
        <w:spacing w:before="0"/>
        <w:rPr>
          <w:rFonts w:ascii="Arial" w:hAnsi="Arial" w:cs="Arial"/>
          <w:b/>
          <w:sz w:val="22"/>
        </w:rPr>
      </w:pPr>
    </w:p>
    <w:p w:rsidR="001A379F" w:rsidRPr="004E1F25" w:rsidRDefault="00DC07AC" w:rsidP="001A379F">
      <w:pPr>
        <w:pStyle w:val="KDParagraf"/>
        <w:spacing w:before="0"/>
        <w:rPr>
          <w:rFonts w:ascii="Arial" w:hAnsi="Arial" w:cs="Arial"/>
          <w:sz w:val="22"/>
        </w:rPr>
      </w:pPr>
      <w:r w:rsidRPr="00524A96">
        <w:rPr>
          <w:rFonts w:ascii="Arial" w:hAnsi="Arial" w:cs="Arial"/>
          <w:sz w:val="22"/>
        </w:rPr>
        <w:t>1.</w:t>
      </w:r>
      <w:r w:rsidR="003262B5" w:rsidRPr="003262B5">
        <w:rPr>
          <w:rFonts w:ascii="Arial" w:hAnsi="Arial"/>
          <w:color w:val="auto"/>
          <w:kern w:val="3"/>
          <w:sz w:val="20"/>
          <w:szCs w:val="20"/>
          <w:lang w:val="sr-Latn-RS"/>
        </w:rPr>
        <w:t xml:space="preserve"> </w:t>
      </w:r>
      <w:r w:rsidR="003262B5" w:rsidRPr="003262B5">
        <w:rPr>
          <w:rFonts w:ascii="Arial" w:hAnsi="Arial" w:cs="Arial"/>
          <w:sz w:val="22"/>
          <w:lang w:val="sr-Latn-RS"/>
        </w:rPr>
        <w:t xml:space="preserve">Јавно предузеће „Електропривреда Србије“ Београд, Улица </w:t>
      </w:r>
      <w:r w:rsidR="00F714D7">
        <w:rPr>
          <w:rFonts w:ascii="Arial" w:hAnsi="Arial" w:cs="Arial"/>
          <w:sz w:val="22"/>
          <w:lang w:val="sr-Cyrl-RS"/>
        </w:rPr>
        <w:t>Балканска</w:t>
      </w:r>
      <w:r w:rsidR="00F714D7">
        <w:rPr>
          <w:rFonts w:ascii="Arial" w:hAnsi="Arial" w:cs="Arial"/>
          <w:sz w:val="22"/>
          <w:lang w:val="sr-Latn-RS"/>
        </w:rPr>
        <w:t xml:space="preserve"> бр. 13</w:t>
      </w:r>
      <w:r w:rsidR="003262B5" w:rsidRPr="003262B5">
        <w:rPr>
          <w:rFonts w:ascii="Arial" w:hAnsi="Arial" w:cs="Arial"/>
          <w:sz w:val="22"/>
          <w:lang w:val="sr-Latn-RS"/>
        </w:rPr>
        <w:t>, матични број: 20053658, ПИБ</w:t>
      </w:r>
      <w:r w:rsidR="003262B5">
        <w:rPr>
          <w:rFonts w:ascii="Arial" w:hAnsi="Arial" w:cs="Arial"/>
          <w:sz w:val="22"/>
          <w:lang w:val="sr-Latn-RS"/>
        </w:rPr>
        <w:t xml:space="preserve"> 103920327, текући рачун 160-125756-41</w:t>
      </w:r>
      <w:r w:rsidR="003262B5" w:rsidRPr="003262B5">
        <w:rPr>
          <w:rFonts w:ascii="Arial" w:hAnsi="Arial" w:cs="Arial"/>
          <w:sz w:val="22"/>
          <w:lang w:val="sr-Latn-RS"/>
        </w:rPr>
        <w:t>, Banca Intesа</w:t>
      </w:r>
      <w:r w:rsidR="003262B5" w:rsidRPr="003262B5">
        <w:rPr>
          <w:rFonts w:ascii="Arial" w:hAnsi="Arial" w:cs="Arial"/>
          <w:b/>
          <w:bCs/>
          <w:sz w:val="22"/>
          <w:lang w:val="sr-Latn-RS"/>
        </w:rPr>
        <w:t xml:space="preserve">  </w:t>
      </w:r>
      <w:r w:rsidR="003262B5" w:rsidRPr="003262B5">
        <w:rPr>
          <w:rFonts w:ascii="Arial" w:hAnsi="Arial" w:cs="Arial"/>
          <w:sz w:val="22"/>
          <w:lang w:val="sr-Cyrl-RS"/>
        </w:rPr>
        <w:t>– Огранак РБ Колубара</w:t>
      </w:r>
      <w:r w:rsidR="003262B5" w:rsidRPr="003262B5">
        <w:rPr>
          <w:rFonts w:ascii="Arial" w:hAnsi="Arial" w:cs="Arial"/>
          <w:sz w:val="22"/>
          <w:lang w:val="sr-Latn-RS"/>
        </w:rPr>
        <w:t>,</w:t>
      </w:r>
      <w:r w:rsidR="003262B5" w:rsidRPr="003262B5">
        <w:rPr>
          <w:rFonts w:ascii="Arial" w:hAnsi="Arial" w:cs="Arial"/>
          <w:sz w:val="22"/>
          <w:lang w:val="sr-Cyrl-CS"/>
        </w:rPr>
        <w:t xml:space="preserve"> Лазаревац,  ул. Светог Саве бр.1,  које</w:t>
      </w:r>
      <w:r w:rsidR="003262B5" w:rsidRPr="003262B5">
        <w:rPr>
          <w:rFonts w:ascii="Arial" w:hAnsi="Arial" w:cs="Arial"/>
          <w:sz w:val="22"/>
          <w:lang w:val="sr-Cyrl-RS"/>
        </w:rPr>
        <w:t xml:space="preserve"> у име и за рачун ЈП ЕПС</w:t>
      </w:r>
      <w:r w:rsidR="003262B5" w:rsidRPr="003262B5">
        <w:rPr>
          <w:rFonts w:ascii="Arial" w:hAnsi="Arial" w:cs="Arial"/>
          <w:sz w:val="22"/>
          <w:lang w:val="sr-Cyrl-CS"/>
        </w:rPr>
        <w:t xml:space="preserve"> заступа </w:t>
      </w:r>
      <w:r w:rsidR="00811FB6">
        <w:rPr>
          <w:rFonts w:ascii="Arial" w:hAnsi="Arial" w:cs="Arial"/>
          <w:sz w:val="22"/>
          <w:lang w:val="sr-Cyrl-CS"/>
        </w:rPr>
        <w:t>Владан Марковић</w:t>
      </w:r>
      <w:r w:rsidR="003262B5" w:rsidRPr="003262B5">
        <w:rPr>
          <w:rFonts w:ascii="Arial" w:hAnsi="Arial" w:cs="Arial"/>
          <w:sz w:val="22"/>
          <w:lang w:val="sr-Cyrl-CS"/>
        </w:rPr>
        <w:t xml:space="preserve">, </w:t>
      </w:r>
      <w:r w:rsidR="003262B5" w:rsidRPr="003262B5">
        <w:rPr>
          <w:rFonts w:ascii="Arial" w:hAnsi="Arial" w:cs="Arial"/>
          <w:sz w:val="22"/>
          <w:lang w:val="sr-Cyrl-RS"/>
        </w:rPr>
        <w:t>Финансијски директор  РБ Колубара</w:t>
      </w:r>
      <w:r w:rsidR="003262B5" w:rsidRPr="003262B5">
        <w:rPr>
          <w:rFonts w:ascii="Arial" w:hAnsi="Arial" w:cs="Arial"/>
          <w:sz w:val="22"/>
          <w:lang w:val="sr-Cyrl-CS"/>
        </w:rPr>
        <w:t>,</w:t>
      </w:r>
      <w:r w:rsidR="003262B5" w:rsidRPr="003262B5">
        <w:rPr>
          <w:rFonts w:ascii="Arial" w:hAnsi="Arial" w:cs="Arial"/>
          <w:sz w:val="22"/>
          <w:lang w:val="sr-Cyrl-RS"/>
        </w:rPr>
        <w:t xml:space="preserve"> по Пуномоћју директора ЈП ЕПС број 12.01.</w:t>
      </w:r>
      <w:r w:rsidR="00811FB6">
        <w:rPr>
          <w:rFonts w:ascii="Arial" w:hAnsi="Arial" w:cs="Arial"/>
          <w:sz w:val="22"/>
          <w:lang w:val="sr-Cyrl-RS"/>
        </w:rPr>
        <w:t>296882/1-17</w:t>
      </w:r>
      <w:r w:rsidR="003262B5" w:rsidRPr="003262B5">
        <w:rPr>
          <w:rFonts w:ascii="Arial" w:hAnsi="Arial" w:cs="Arial"/>
          <w:sz w:val="22"/>
          <w:lang w:val="sr-Cyrl-RS"/>
        </w:rPr>
        <w:t xml:space="preserve"> од </w:t>
      </w:r>
      <w:r w:rsidR="00811FB6">
        <w:rPr>
          <w:rFonts w:ascii="Arial" w:hAnsi="Arial" w:cs="Arial"/>
          <w:sz w:val="22"/>
          <w:lang w:val="sr-Cyrl-RS"/>
        </w:rPr>
        <w:t>15</w:t>
      </w:r>
      <w:r w:rsidR="003262B5" w:rsidRPr="003262B5">
        <w:rPr>
          <w:rFonts w:ascii="Arial" w:hAnsi="Arial" w:cs="Arial"/>
          <w:sz w:val="22"/>
          <w:lang w:val="sr-Cyrl-RS"/>
        </w:rPr>
        <w:t>.</w:t>
      </w:r>
      <w:r w:rsidR="00811FB6">
        <w:rPr>
          <w:rFonts w:ascii="Arial" w:hAnsi="Arial" w:cs="Arial"/>
          <w:sz w:val="22"/>
          <w:lang w:val="sr-Cyrl-RS"/>
        </w:rPr>
        <w:t xml:space="preserve">06.2017 </w:t>
      </w:r>
      <w:r w:rsidR="003262B5" w:rsidRPr="003262B5">
        <w:rPr>
          <w:rFonts w:ascii="Arial" w:hAnsi="Arial" w:cs="Arial"/>
          <w:sz w:val="22"/>
          <w:lang w:val="sr-Cyrl-RS"/>
        </w:rPr>
        <w:t xml:space="preserve">године </w:t>
      </w:r>
      <w:r w:rsidR="003262B5" w:rsidRPr="003262B5">
        <w:rPr>
          <w:rFonts w:ascii="Arial" w:hAnsi="Arial" w:cs="Arial"/>
          <w:sz w:val="22"/>
          <w:lang w:val="sr-Cyrl-CS"/>
        </w:rPr>
        <w:t>(у даљем тексту:</w:t>
      </w:r>
      <w:r w:rsidR="003262B5" w:rsidRPr="003262B5">
        <w:rPr>
          <w:rFonts w:ascii="Arial" w:hAnsi="Arial" w:cs="Arial"/>
          <w:sz w:val="22"/>
          <w:lang w:val="sr-Latn-RS"/>
        </w:rPr>
        <w:t xml:space="preserve"> Корисник услуге</w:t>
      </w:r>
      <w:r w:rsidR="003262B5" w:rsidRPr="003262B5">
        <w:rPr>
          <w:rFonts w:ascii="Arial" w:hAnsi="Arial" w:cs="Arial"/>
          <w:sz w:val="22"/>
          <w:lang w:val="sr-Cyrl-CS"/>
        </w:rPr>
        <w:t>)</w:t>
      </w:r>
      <w:r w:rsidR="000D211A" w:rsidRPr="000D211A">
        <w:rPr>
          <w:rFonts w:ascii="Arial" w:hAnsi="Arial" w:cs="Arial"/>
          <w:bCs/>
          <w:color w:val="auto"/>
          <w:sz w:val="22"/>
          <w:szCs w:val="22"/>
          <w:lang w:val="sr-Latn-CS"/>
        </w:rPr>
        <w:t xml:space="preserve"> </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и</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2._________________ из _________, Ул. _______ бр.__ Матични број _________, ПИБ _______, Текући рачун _____ Банка________,кога заступа ___________________, ______________(у даљем тексту: Пружалац услуга)</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док су чланови групе/подизвођачи:</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_________________ из _________, Ул. _______ бр.__ Матични број _________, ПИБ _______, Текући рачун _____ Банка___________ кога заступа __________.</w:t>
      </w:r>
    </w:p>
    <w:p w:rsidR="001B4091" w:rsidRPr="00524A96" w:rsidRDefault="00DC07AC">
      <w:pPr>
        <w:pStyle w:val="KDParagraf"/>
        <w:spacing w:before="0"/>
        <w:rPr>
          <w:rFonts w:ascii="Arial" w:hAnsi="Arial" w:cs="Arial"/>
          <w:sz w:val="22"/>
        </w:rPr>
      </w:pPr>
      <w:r w:rsidRPr="00524A96">
        <w:rPr>
          <w:rFonts w:ascii="Arial" w:hAnsi="Arial" w:cs="Arial"/>
          <w:sz w:val="22"/>
        </w:rPr>
        <w:t>_________________ из _________, Ул. _______ бр.__ Матични број _________, ПИБ _______, Текући рачун _____ Банка _________,  кога заступа __________.</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(у даљем тексту заједно: Уговорне стране)</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Наручилац посебно истиче и указује:</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1.</w:t>
      </w:r>
      <w:r w:rsidRPr="00524A96">
        <w:rPr>
          <w:rFonts w:ascii="Arial" w:hAnsi="Arial" w:cs="Arial"/>
          <w:sz w:val="22"/>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2.</w:t>
      </w:r>
      <w:r w:rsidRPr="00524A96">
        <w:rPr>
          <w:rFonts w:ascii="Arial" w:hAnsi="Arial" w:cs="Arial"/>
          <w:sz w:val="22"/>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3.</w:t>
      </w:r>
      <w:r w:rsidRPr="00524A96">
        <w:rPr>
          <w:rFonts w:ascii="Arial" w:hAnsi="Arial" w:cs="Arial"/>
          <w:sz w:val="22"/>
        </w:rPr>
        <w:tab/>
        <w:t>Да Пружалац услуга прихвата захтеве Корисника услуга из тачке 2. овог става.</w:t>
      </w:r>
    </w:p>
    <w:p w:rsidR="003A5C41" w:rsidRDefault="003A5C41">
      <w:pPr>
        <w:pStyle w:val="KDParagraf"/>
        <w:spacing w:before="0"/>
        <w:rPr>
          <w:rFonts w:ascii="Arial" w:hAnsi="Arial" w:cs="Arial"/>
          <w:sz w:val="22"/>
        </w:rPr>
      </w:pP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1.</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lastRenderedPageBreak/>
        <w:t>Тачка 2.</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3.</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4.</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5.</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1.</w:t>
      </w:r>
      <w:r w:rsidRPr="00524A96">
        <w:rPr>
          <w:rFonts w:ascii="Arial" w:hAnsi="Arial" w:cs="Arial"/>
          <w:sz w:val="22"/>
        </w:rPr>
        <w:tab/>
        <w:t>забрањено је избегавање примене и /или ометање спровођење БЗР;</w:t>
      </w:r>
    </w:p>
    <w:p w:rsidR="00512DC0" w:rsidRDefault="00DC07AC">
      <w:pPr>
        <w:pStyle w:val="KDParagraf"/>
        <w:spacing w:before="0"/>
        <w:rPr>
          <w:rFonts w:ascii="Arial" w:hAnsi="Arial" w:cs="Arial"/>
          <w:sz w:val="22"/>
        </w:rPr>
      </w:pPr>
      <w:r w:rsidRPr="00524A96">
        <w:rPr>
          <w:rFonts w:ascii="Arial" w:hAnsi="Arial" w:cs="Arial"/>
          <w:sz w:val="22"/>
        </w:rPr>
        <w:t>2.</w:t>
      </w:r>
      <w:r w:rsidRPr="00524A96">
        <w:rPr>
          <w:rFonts w:ascii="Arial" w:hAnsi="Arial" w:cs="Arial"/>
          <w:sz w:val="22"/>
        </w:rPr>
        <w:tab/>
        <w:t xml:space="preserve">обавезно је поштовање правила коришћења средстава и опреме за личну заштиту </w:t>
      </w:r>
    </w:p>
    <w:p w:rsidR="001B4091" w:rsidRPr="00524A96" w:rsidRDefault="00512DC0">
      <w:pPr>
        <w:pStyle w:val="KDParagraf"/>
        <w:spacing w:before="0"/>
        <w:rPr>
          <w:rFonts w:ascii="Arial" w:hAnsi="Arial" w:cs="Arial"/>
          <w:sz w:val="22"/>
        </w:rPr>
      </w:pPr>
      <w:r>
        <w:rPr>
          <w:rFonts w:ascii="Arial" w:hAnsi="Arial" w:cs="Arial"/>
          <w:sz w:val="22"/>
          <w:lang w:val="sr-Cyrl-RS"/>
        </w:rPr>
        <w:t xml:space="preserve">         </w:t>
      </w:r>
      <w:r w:rsidR="00DC07AC" w:rsidRPr="00524A96">
        <w:rPr>
          <w:rFonts w:ascii="Arial" w:hAnsi="Arial" w:cs="Arial"/>
          <w:sz w:val="22"/>
        </w:rPr>
        <w:t>на раду;</w:t>
      </w:r>
    </w:p>
    <w:p w:rsidR="00512DC0" w:rsidRDefault="00DC07AC" w:rsidP="00CE3447">
      <w:pPr>
        <w:pStyle w:val="KDParagraf"/>
        <w:numPr>
          <w:ilvl w:val="0"/>
          <w:numId w:val="44"/>
        </w:numPr>
        <w:spacing w:before="0"/>
        <w:ind w:left="0" w:firstLine="0"/>
        <w:rPr>
          <w:rFonts w:ascii="Arial" w:hAnsi="Arial" w:cs="Arial"/>
          <w:sz w:val="22"/>
          <w:lang w:val="sr-Cyrl-RS"/>
        </w:rPr>
      </w:pPr>
      <w:r w:rsidRPr="00524A96">
        <w:rPr>
          <w:rFonts w:ascii="Arial" w:hAnsi="Arial" w:cs="Arial"/>
          <w:sz w:val="22"/>
        </w:rPr>
        <w:t xml:space="preserve">процедуре Корисника услуга за спровођење система контроле приступа и дозвола </w:t>
      </w:r>
      <w:r w:rsidR="00512DC0">
        <w:rPr>
          <w:rFonts w:ascii="Arial" w:hAnsi="Arial" w:cs="Arial"/>
          <w:sz w:val="22"/>
          <w:lang w:val="sr-Cyrl-RS"/>
        </w:rPr>
        <w:t xml:space="preserve">  </w:t>
      </w:r>
    </w:p>
    <w:p w:rsidR="001B4091" w:rsidRPr="00524A96" w:rsidRDefault="00512DC0" w:rsidP="00512DC0">
      <w:pPr>
        <w:pStyle w:val="KDParagraf"/>
        <w:spacing w:before="0"/>
        <w:rPr>
          <w:rFonts w:ascii="Arial" w:hAnsi="Arial" w:cs="Arial"/>
          <w:sz w:val="22"/>
        </w:rPr>
      </w:pPr>
      <w:r>
        <w:rPr>
          <w:rFonts w:ascii="Arial" w:hAnsi="Arial" w:cs="Arial"/>
          <w:sz w:val="22"/>
          <w:lang w:val="sr-Cyrl-RS"/>
        </w:rPr>
        <w:t xml:space="preserve">         </w:t>
      </w:r>
      <w:r w:rsidR="00DC07AC" w:rsidRPr="00524A96">
        <w:rPr>
          <w:rFonts w:ascii="Arial" w:hAnsi="Arial" w:cs="Arial"/>
          <w:sz w:val="22"/>
        </w:rPr>
        <w:t xml:space="preserve">за рад увек морају да буду испоштоване, </w:t>
      </w:r>
    </w:p>
    <w:p w:rsidR="00512DC0" w:rsidRDefault="00512DC0" w:rsidP="00CE3447">
      <w:pPr>
        <w:pStyle w:val="KDParagraf"/>
        <w:numPr>
          <w:ilvl w:val="0"/>
          <w:numId w:val="44"/>
        </w:numPr>
        <w:spacing w:before="0"/>
        <w:ind w:left="284" w:hanging="284"/>
        <w:rPr>
          <w:rFonts w:ascii="Arial" w:hAnsi="Arial" w:cs="Arial"/>
          <w:sz w:val="22"/>
          <w:lang w:val="sr-Cyrl-RS"/>
        </w:rPr>
      </w:pPr>
      <w:r>
        <w:rPr>
          <w:rFonts w:ascii="Arial" w:hAnsi="Arial" w:cs="Arial"/>
          <w:sz w:val="22"/>
          <w:lang w:val="sr-Cyrl-RS"/>
        </w:rPr>
        <w:t xml:space="preserve">     </w:t>
      </w:r>
      <w:r w:rsidR="00DC07AC" w:rsidRPr="00524A96">
        <w:rPr>
          <w:rFonts w:ascii="Arial" w:hAnsi="Arial" w:cs="Arial"/>
          <w:sz w:val="22"/>
        </w:rPr>
        <w:t xml:space="preserve">процедуре за изолацију и закључавање извора енергије и радних флуида увек </w:t>
      </w:r>
      <w:r>
        <w:rPr>
          <w:rFonts w:ascii="Arial" w:hAnsi="Arial" w:cs="Arial"/>
          <w:sz w:val="22"/>
          <w:lang w:val="sr-Cyrl-RS"/>
        </w:rPr>
        <w:t xml:space="preserve">  </w:t>
      </w:r>
    </w:p>
    <w:p w:rsidR="001B4091" w:rsidRPr="00524A96" w:rsidRDefault="00512DC0" w:rsidP="00512DC0">
      <w:pPr>
        <w:pStyle w:val="KDParagraf"/>
        <w:spacing w:before="0"/>
        <w:rPr>
          <w:rFonts w:ascii="Arial" w:hAnsi="Arial" w:cs="Arial"/>
          <w:sz w:val="22"/>
        </w:rPr>
      </w:pPr>
      <w:r>
        <w:rPr>
          <w:rFonts w:ascii="Arial" w:hAnsi="Arial" w:cs="Arial"/>
          <w:sz w:val="22"/>
          <w:lang w:val="sr-Cyrl-RS"/>
        </w:rPr>
        <w:t xml:space="preserve">         </w:t>
      </w:r>
      <w:r w:rsidR="00DC07AC" w:rsidRPr="00524A96">
        <w:rPr>
          <w:rFonts w:ascii="Arial" w:hAnsi="Arial" w:cs="Arial"/>
          <w:sz w:val="22"/>
        </w:rPr>
        <w:t>морају да буду испоштоване;</w:t>
      </w:r>
    </w:p>
    <w:p w:rsidR="00512DC0" w:rsidRDefault="00DC07AC" w:rsidP="00CE3447">
      <w:pPr>
        <w:pStyle w:val="KDParagraf"/>
        <w:numPr>
          <w:ilvl w:val="0"/>
          <w:numId w:val="44"/>
        </w:numPr>
        <w:spacing w:before="0"/>
        <w:ind w:left="0" w:firstLine="0"/>
        <w:rPr>
          <w:rFonts w:ascii="Arial" w:hAnsi="Arial" w:cs="Arial"/>
          <w:sz w:val="22"/>
          <w:lang w:val="sr-Cyrl-RS"/>
        </w:rPr>
      </w:pPr>
      <w:r w:rsidRPr="00524A96">
        <w:rPr>
          <w:rFonts w:ascii="Arial" w:hAnsi="Arial" w:cs="Arial"/>
          <w:sz w:val="22"/>
        </w:rPr>
        <w:t xml:space="preserve">најстроже је забрањен улазак, боравак или рад, на територији и у просторијама </w:t>
      </w:r>
      <w:r w:rsidR="00512DC0">
        <w:rPr>
          <w:rFonts w:ascii="Arial" w:hAnsi="Arial" w:cs="Arial"/>
          <w:sz w:val="22"/>
          <w:lang w:val="sr-Cyrl-RS"/>
        </w:rPr>
        <w:t xml:space="preserve">  </w:t>
      </w:r>
    </w:p>
    <w:p w:rsidR="001B4091" w:rsidRPr="00524A96" w:rsidRDefault="00512DC0" w:rsidP="00512DC0">
      <w:pPr>
        <w:pStyle w:val="KDParagraf"/>
        <w:spacing w:before="0"/>
        <w:rPr>
          <w:rFonts w:ascii="Arial" w:hAnsi="Arial" w:cs="Arial"/>
          <w:sz w:val="22"/>
        </w:rPr>
      </w:pPr>
      <w:r>
        <w:rPr>
          <w:rFonts w:ascii="Arial" w:hAnsi="Arial" w:cs="Arial"/>
          <w:sz w:val="22"/>
          <w:lang w:val="sr-Cyrl-RS"/>
        </w:rPr>
        <w:t xml:space="preserve">         </w:t>
      </w:r>
      <w:r w:rsidR="00DC07AC" w:rsidRPr="00524A96">
        <w:rPr>
          <w:rFonts w:ascii="Arial" w:hAnsi="Arial" w:cs="Arial"/>
          <w:sz w:val="22"/>
        </w:rPr>
        <w:t>Наручиоца, под утицајем алкохола или других психоактивних супстанци;</w:t>
      </w:r>
    </w:p>
    <w:p w:rsidR="00512DC0" w:rsidRDefault="00DC07AC" w:rsidP="00CE3447">
      <w:pPr>
        <w:pStyle w:val="KDParagraf"/>
        <w:numPr>
          <w:ilvl w:val="0"/>
          <w:numId w:val="44"/>
        </w:numPr>
        <w:spacing w:before="0"/>
        <w:ind w:left="0" w:firstLine="0"/>
        <w:rPr>
          <w:rFonts w:ascii="Arial" w:hAnsi="Arial" w:cs="Arial"/>
          <w:sz w:val="22"/>
          <w:lang w:val="sr-Cyrl-RS"/>
        </w:rPr>
      </w:pPr>
      <w:r w:rsidRPr="00524A96">
        <w:rPr>
          <w:rFonts w:ascii="Arial" w:hAnsi="Arial" w:cs="Arial"/>
          <w:sz w:val="22"/>
        </w:rPr>
        <w:t xml:space="preserve">забрањено је уношење оружја унутар локација Корисника услуга, као и </w:t>
      </w:r>
      <w:r w:rsidR="00512DC0">
        <w:rPr>
          <w:rFonts w:ascii="Arial" w:hAnsi="Arial" w:cs="Arial"/>
          <w:sz w:val="22"/>
          <w:lang w:val="sr-Cyrl-RS"/>
        </w:rPr>
        <w:t xml:space="preserve">  </w:t>
      </w:r>
    </w:p>
    <w:p w:rsidR="001B4091" w:rsidRPr="00524A96" w:rsidRDefault="00512DC0" w:rsidP="00512DC0">
      <w:pPr>
        <w:pStyle w:val="KDParagraf"/>
        <w:spacing w:before="0"/>
        <w:rPr>
          <w:rFonts w:ascii="Arial" w:hAnsi="Arial" w:cs="Arial"/>
          <w:sz w:val="22"/>
        </w:rPr>
      </w:pPr>
      <w:r>
        <w:rPr>
          <w:rFonts w:ascii="Arial" w:hAnsi="Arial" w:cs="Arial"/>
          <w:sz w:val="22"/>
          <w:lang w:val="sr-Cyrl-RS"/>
        </w:rPr>
        <w:t xml:space="preserve">         </w:t>
      </w:r>
      <w:r w:rsidR="00DC07AC" w:rsidRPr="00524A96">
        <w:rPr>
          <w:rFonts w:ascii="Arial" w:hAnsi="Arial" w:cs="Arial"/>
          <w:sz w:val="22"/>
        </w:rPr>
        <w:t>неовлашћено фотографисање;</w:t>
      </w:r>
    </w:p>
    <w:p w:rsidR="001B4091" w:rsidRDefault="00DC07AC" w:rsidP="00DD0508">
      <w:pPr>
        <w:pStyle w:val="KDParagraf"/>
        <w:numPr>
          <w:ilvl w:val="0"/>
          <w:numId w:val="23"/>
        </w:numPr>
        <w:spacing w:before="0"/>
        <w:rPr>
          <w:rFonts w:ascii="Arial" w:hAnsi="Arial" w:cs="Arial"/>
          <w:sz w:val="22"/>
        </w:rPr>
      </w:pPr>
      <w:r w:rsidRPr="00524A96">
        <w:rPr>
          <w:rFonts w:ascii="Arial" w:hAnsi="Arial" w:cs="Arial"/>
          <w:sz w:val="22"/>
        </w:rPr>
        <w:t>обавезно је придржавање правила и сигнализације безбедности у саобраћају.</w:t>
      </w:r>
    </w:p>
    <w:p w:rsidR="00DD0508" w:rsidRPr="00524A96" w:rsidRDefault="00DD0508" w:rsidP="00CC5E27">
      <w:pPr>
        <w:pStyle w:val="KDParagraf"/>
        <w:spacing w:before="0"/>
        <w:ind w:left="36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6.</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1B4091" w:rsidRPr="00524A96" w:rsidRDefault="00DC07AC">
      <w:pPr>
        <w:pStyle w:val="KDParagraf"/>
        <w:spacing w:before="0"/>
        <w:rPr>
          <w:rFonts w:ascii="Arial" w:hAnsi="Arial" w:cs="Arial"/>
          <w:sz w:val="22"/>
        </w:rPr>
      </w:pPr>
      <w:r w:rsidRPr="00524A96">
        <w:rPr>
          <w:rFonts w:ascii="Arial" w:hAnsi="Arial" w:cs="Arial"/>
          <w:sz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7.</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 xml:space="preserve">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интерним </w:t>
      </w:r>
      <w:r w:rsidRPr="00524A96">
        <w:rPr>
          <w:rFonts w:ascii="Arial" w:hAnsi="Arial" w:cs="Arial"/>
          <w:sz w:val="22"/>
        </w:rPr>
        <w:lastRenderedPageBreak/>
        <w:t>документима Корисника услуга.</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8.</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1B4091" w:rsidRPr="00524A96" w:rsidRDefault="00DC07AC">
      <w:pPr>
        <w:pStyle w:val="KDParagraf"/>
        <w:spacing w:before="0"/>
        <w:rPr>
          <w:rFonts w:ascii="Arial" w:hAnsi="Arial" w:cs="Arial"/>
          <w:sz w:val="22"/>
        </w:rPr>
      </w:pPr>
      <w:r w:rsidRPr="00524A96">
        <w:rPr>
          <w:rFonts w:ascii="Arial" w:hAnsi="Arial" w:cs="Arial"/>
          <w:sz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9.</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је дужан да Кориснику услуга најкасније три дана пре датума почетка пружања услуга достави:</w:t>
      </w:r>
    </w:p>
    <w:p w:rsidR="001B4091" w:rsidRPr="00524A96" w:rsidRDefault="001B4091">
      <w:pPr>
        <w:pStyle w:val="KDParagraf"/>
        <w:spacing w:before="0"/>
        <w:rPr>
          <w:rFonts w:ascii="Arial" w:hAnsi="Arial" w:cs="Arial"/>
        </w:rPr>
      </w:pPr>
    </w:p>
    <w:p w:rsidR="001B4091" w:rsidRPr="00512DC0" w:rsidRDefault="00DC07AC" w:rsidP="00CE3447">
      <w:pPr>
        <w:pStyle w:val="KDParagraf"/>
        <w:numPr>
          <w:ilvl w:val="3"/>
          <w:numId w:val="45"/>
        </w:numPr>
        <w:spacing w:before="0"/>
        <w:ind w:left="567" w:hanging="567"/>
        <w:rPr>
          <w:rFonts w:ascii="Arial" w:hAnsi="Arial" w:cs="Arial"/>
          <w:sz w:val="22"/>
          <w:lang w:val="sr-Cyrl-RS"/>
        </w:rPr>
      </w:pPr>
      <w:r w:rsidRPr="00524A96">
        <w:rPr>
          <w:rFonts w:ascii="Arial" w:hAnsi="Arial" w:cs="Arial"/>
          <w:sz w:val="22"/>
        </w:rPr>
        <w:t xml:space="preserve">списак лица са њиховим својеручно потписаним изјавама из којих ће се видети да </w:t>
      </w:r>
      <w:r w:rsidR="00512DC0">
        <w:rPr>
          <w:rFonts w:ascii="Arial" w:hAnsi="Arial" w:cs="Arial"/>
          <w:sz w:val="22"/>
          <w:lang w:val="sr-Cyrl-RS"/>
        </w:rPr>
        <w:t xml:space="preserve"> </w:t>
      </w:r>
      <w:r w:rsidRPr="00512DC0">
        <w:rPr>
          <w:rFonts w:ascii="Arial" w:hAnsi="Arial" w:cs="Arial"/>
          <w:sz w:val="22"/>
        </w:rPr>
        <w:t>их је упознао са обавезама у складу са тачком 4. овог Прилога,</w:t>
      </w:r>
    </w:p>
    <w:p w:rsidR="001B4091" w:rsidRPr="00524A96" w:rsidRDefault="00DC07AC">
      <w:pPr>
        <w:pStyle w:val="KDParagraf"/>
        <w:spacing w:before="0"/>
        <w:rPr>
          <w:rFonts w:ascii="Arial" w:hAnsi="Arial" w:cs="Arial"/>
          <w:sz w:val="22"/>
        </w:rPr>
      </w:pPr>
      <w:r w:rsidRPr="00524A96">
        <w:rPr>
          <w:rFonts w:ascii="Arial" w:hAnsi="Arial" w:cs="Arial"/>
          <w:sz w:val="22"/>
        </w:rPr>
        <w:t>2.</w:t>
      </w:r>
      <w:r w:rsidRPr="00524A96">
        <w:rPr>
          <w:rFonts w:ascii="Arial" w:hAnsi="Arial" w:cs="Arial"/>
          <w:sz w:val="22"/>
        </w:rPr>
        <w:tab/>
        <w:t>списак средстава за рад која ће бити ангажована за пружање услуга и</w:t>
      </w:r>
    </w:p>
    <w:p w:rsidR="001B4091" w:rsidRPr="00524A96" w:rsidRDefault="00DC07AC">
      <w:pPr>
        <w:pStyle w:val="KDParagraf"/>
        <w:spacing w:before="0"/>
        <w:rPr>
          <w:rFonts w:ascii="Arial" w:hAnsi="Arial" w:cs="Arial"/>
          <w:sz w:val="22"/>
        </w:rPr>
      </w:pPr>
      <w:r w:rsidRPr="00524A96">
        <w:rPr>
          <w:rFonts w:ascii="Arial" w:hAnsi="Arial" w:cs="Arial"/>
          <w:sz w:val="22"/>
        </w:rPr>
        <w:t>3.</w:t>
      </w:r>
      <w:r w:rsidRPr="00524A96">
        <w:rPr>
          <w:rFonts w:ascii="Arial" w:hAnsi="Arial" w:cs="Arial"/>
          <w:sz w:val="22"/>
        </w:rPr>
        <w:tab/>
        <w:t>податке о лицу за безбедност и здравље на раду</w:t>
      </w:r>
    </w:p>
    <w:p w:rsidR="001B4091" w:rsidRPr="00524A96" w:rsidRDefault="00DC07AC">
      <w:pPr>
        <w:pStyle w:val="KDParagraf"/>
        <w:spacing w:before="0"/>
        <w:rPr>
          <w:rFonts w:ascii="Arial" w:hAnsi="Arial" w:cs="Arial"/>
          <w:sz w:val="22"/>
        </w:rPr>
      </w:pPr>
      <w:r w:rsidRPr="00524A96">
        <w:rPr>
          <w:rFonts w:ascii="Arial" w:hAnsi="Arial" w:cs="Arial"/>
          <w:sz w:val="22"/>
        </w:rPr>
        <w:t>4.</w:t>
      </w:r>
      <w:r w:rsidRPr="00524A96">
        <w:rPr>
          <w:rFonts w:ascii="Arial" w:hAnsi="Arial" w:cs="Arial"/>
          <w:sz w:val="22"/>
        </w:rPr>
        <w:tab/>
        <w:t>Уз списак лица из става 1. ове тачке, Пружалац услуга је дужан да достави доказе о:</w:t>
      </w:r>
    </w:p>
    <w:p w:rsidR="001B4091" w:rsidRPr="00524A96" w:rsidRDefault="00DC07AC">
      <w:pPr>
        <w:pStyle w:val="KDParagraf"/>
        <w:spacing w:before="0"/>
        <w:rPr>
          <w:rFonts w:ascii="Arial" w:hAnsi="Arial" w:cs="Arial"/>
          <w:sz w:val="22"/>
        </w:rPr>
      </w:pPr>
      <w:r w:rsidRPr="00524A96">
        <w:rPr>
          <w:rFonts w:ascii="Arial" w:hAnsi="Arial" w:cs="Arial"/>
          <w:sz w:val="22"/>
        </w:rPr>
        <w:t>5.</w:t>
      </w:r>
      <w:r w:rsidRPr="00524A96">
        <w:rPr>
          <w:rFonts w:ascii="Arial" w:hAnsi="Arial" w:cs="Arial"/>
          <w:sz w:val="22"/>
        </w:rPr>
        <w:tab/>
        <w:t>извршеном оспособљавању запослених за безбедан и здрав рад,</w:t>
      </w:r>
    </w:p>
    <w:p w:rsidR="001B4091" w:rsidRPr="00524A96" w:rsidRDefault="00DC07AC">
      <w:pPr>
        <w:pStyle w:val="KDParagraf"/>
        <w:spacing w:before="0"/>
        <w:rPr>
          <w:rFonts w:ascii="Arial" w:hAnsi="Arial" w:cs="Arial"/>
          <w:sz w:val="22"/>
        </w:rPr>
      </w:pPr>
      <w:r w:rsidRPr="00524A96">
        <w:rPr>
          <w:rFonts w:ascii="Arial" w:hAnsi="Arial" w:cs="Arial"/>
          <w:sz w:val="22"/>
        </w:rPr>
        <w:t>6.</w:t>
      </w:r>
      <w:r w:rsidRPr="00524A96">
        <w:rPr>
          <w:rFonts w:ascii="Arial" w:hAnsi="Arial" w:cs="Arial"/>
          <w:sz w:val="22"/>
        </w:rPr>
        <w:tab/>
        <w:t>извршеним лекарским прегледима запослених,</w:t>
      </w:r>
    </w:p>
    <w:p w:rsidR="001B4091" w:rsidRPr="00524A96" w:rsidRDefault="00DC07AC">
      <w:pPr>
        <w:pStyle w:val="KDParagraf"/>
        <w:spacing w:before="0"/>
        <w:rPr>
          <w:rFonts w:ascii="Arial" w:hAnsi="Arial" w:cs="Arial"/>
          <w:sz w:val="22"/>
        </w:rPr>
      </w:pPr>
      <w:r w:rsidRPr="00524A96">
        <w:rPr>
          <w:rFonts w:ascii="Arial" w:hAnsi="Arial" w:cs="Arial"/>
          <w:sz w:val="22"/>
        </w:rPr>
        <w:t>7.</w:t>
      </w:r>
      <w:r w:rsidRPr="00524A96">
        <w:rPr>
          <w:rFonts w:ascii="Arial" w:hAnsi="Arial" w:cs="Arial"/>
          <w:sz w:val="22"/>
        </w:rPr>
        <w:tab/>
        <w:t>извршеним прегледима и испитивањима опреме за рад и</w:t>
      </w:r>
    </w:p>
    <w:p w:rsidR="001B4091" w:rsidRPr="00524A96" w:rsidRDefault="00DC07AC">
      <w:pPr>
        <w:pStyle w:val="KDParagraf"/>
        <w:spacing w:before="0"/>
        <w:rPr>
          <w:rFonts w:ascii="Arial" w:hAnsi="Arial" w:cs="Arial"/>
          <w:sz w:val="22"/>
        </w:rPr>
      </w:pPr>
      <w:r w:rsidRPr="00524A96">
        <w:rPr>
          <w:rFonts w:ascii="Arial" w:hAnsi="Arial" w:cs="Arial"/>
          <w:sz w:val="22"/>
        </w:rPr>
        <w:t>8.</w:t>
      </w:r>
      <w:r w:rsidRPr="00524A96">
        <w:rPr>
          <w:rFonts w:ascii="Arial" w:hAnsi="Arial" w:cs="Arial"/>
          <w:sz w:val="22"/>
        </w:rPr>
        <w:tab/>
        <w:t>коришћењу средстава и опреме за личну заштиту на раду.</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10.</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1B4091" w:rsidRPr="00524A96" w:rsidRDefault="00DC07AC">
      <w:pPr>
        <w:pStyle w:val="KDParagraf"/>
        <w:spacing w:before="0"/>
        <w:rPr>
          <w:rFonts w:ascii="Arial" w:hAnsi="Arial" w:cs="Arial"/>
          <w:sz w:val="22"/>
        </w:rPr>
      </w:pPr>
      <w:r w:rsidRPr="00524A96">
        <w:rPr>
          <w:rFonts w:ascii="Arial" w:hAnsi="Arial" w:cs="Arial"/>
          <w:sz w:val="22"/>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се обавезује да поступи по налогу Корисника услуга из става 3.ове тачке.</w:t>
      </w:r>
    </w:p>
    <w:p w:rsidR="001B4091" w:rsidRPr="00524A96" w:rsidRDefault="001B4091">
      <w:pPr>
        <w:pStyle w:val="KDParagraf"/>
        <w:spacing w:before="0"/>
        <w:rPr>
          <w:rFonts w:ascii="Arial" w:hAnsi="Arial" w:cs="Arial"/>
          <w:sz w:val="22"/>
        </w:rPr>
      </w:pPr>
    </w:p>
    <w:p w:rsidR="001B4091" w:rsidRPr="00524A96" w:rsidRDefault="00DC07AC" w:rsidP="008B3FEC">
      <w:pPr>
        <w:pStyle w:val="KDParagraf"/>
        <w:spacing w:before="0"/>
        <w:jc w:val="center"/>
        <w:rPr>
          <w:rFonts w:ascii="Arial" w:hAnsi="Arial" w:cs="Arial"/>
          <w:sz w:val="22"/>
        </w:rPr>
      </w:pPr>
      <w:r w:rsidRPr="00524A96">
        <w:rPr>
          <w:rFonts w:ascii="Arial" w:hAnsi="Arial" w:cs="Arial"/>
          <w:sz w:val="22"/>
        </w:rPr>
        <w:t>Тачка 11.</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1B4091" w:rsidRPr="00524A96" w:rsidRDefault="00DC07AC">
      <w:pPr>
        <w:pStyle w:val="KDParagraf"/>
        <w:spacing w:before="0"/>
        <w:rPr>
          <w:rFonts w:ascii="Arial" w:hAnsi="Arial" w:cs="Arial"/>
          <w:sz w:val="22"/>
        </w:rPr>
      </w:pPr>
      <w:r w:rsidRPr="00524A96">
        <w:rPr>
          <w:rFonts w:ascii="Arial" w:hAnsi="Arial" w:cs="Arial"/>
          <w:sz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1B4091" w:rsidRPr="00524A96" w:rsidRDefault="00DC07AC">
      <w:pPr>
        <w:pStyle w:val="KDParagraf"/>
        <w:spacing w:before="0"/>
        <w:rPr>
          <w:rFonts w:ascii="Arial" w:hAnsi="Arial" w:cs="Arial"/>
          <w:sz w:val="22"/>
        </w:rPr>
      </w:pPr>
      <w:r w:rsidRPr="00524A96">
        <w:rPr>
          <w:rFonts w:ascii="Arial" w:hAnsi="Arial" w:cs="Arial"/>
          <w:sz w:val="22"/>
        </w:rPr>
        <w:t>Начин остваривања сарадње из ст. 1. и 2. ове тачке утврђује се писменим споразумом.</w:t>
      </w:r>
    </w:p>
    <w:p w:rsidR="001B4091" w:rsidRPr="00524A96" w:rsidRDefault="00DC07AC">
      <w:pPr>
        <w:pStyle w:val="KDParagraf"/>
        <w:spacing w:before="0"/>
        <w:rPr>
          <w:rFonts w:ascii="Arial" w:hAnsi="Arial" w:cs="Arial"/>
          <w:sz w:val="22"/>
        </w:rPr>
      </w:pPr>
      <w:r w:rsidRPr="00524A96">
        <w:rPr>
          <w:rFonts w:ascii="Arial" w:hAnsi="Arial" w:cs="Arial"/>
          <w:sz w:val="22"/>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1B4091" w:rsidRPr="00524A96" w:rsidRDefault="00536FCA" w:rsidP="00536FCA">
      <w:pPr>
        <w:pStyle w:val="KDParagraf"/>
        <w:spacing w:before="0"/>
        <w:rPr>
          <w:rFonts w:ascii="Arial" w:hAnsi="Arial" w:cs="Arial"/>
          <w:sz w:val="22"/>
        </w:rPr>
      </w:pPr>
      <w:r>
        <w:rPr>
          <w:rFonts w:ascii="Arial" w:hAnsi="Arial" w:cs="Arial"/>
          <w:sz w:val="22"/>
        </w:rPr>
        <w:t xml:space="preserve">                                                                       </w:t>
      </w:r>
      <w:r w:rsidR="00DC07AC" w:rsidRPr="00524A96">
        <w:rPr>
          <w:rFonts w:ascii="Arial" w:hAnsi="Arial" w:cs="Arial"/>
          <w:sz w:val="22"/>
        </w:rPr>
        <w:t>Тачка 12.</w:t>
      </w:r>
    </w:p>
    <w:p w:rsidR="001B4091" w:rsidRPr="00524A96" w:rsidRDefault="001B4091">
      <w:pPr>
        <w:pStyle w:val="KDParagraf"/>
        <w:spacing w:before="0"/>
        <w:rPr>
          <w:rFonts w:ascii="Arial" w:hAnsi="Arial" w:cs="Arial"/>
          <w:sz w:val="22"/>
        </w:rPr>
      </w:pPr>
    </w:p>
    <w:p w:rsidR="001B4091" w:rsidRPr="00524A96" w:rsidRDefault="00DC07AC">
      <w:pPr>
        <w:pStyle w:val="KDParagraf"/>
        <w:spacing w:before="0"/>
        <w:rPr>
          <w:rFonts w:ascii="Arial" w:hAnsi="Arial" w:cs="Arial"/>
          <w:sz w:val="22"/>
        </w:rPr>
      </w:pPr>
      <w:r w:rsidRPr="00524A96">
        <w:rPr>
          <w:rFonts w:ascii="Arial" w:hAnsi="Arial" w:cs="Arial"/>
          <w:sz w:val="22"/>
        </w:rPr>
        <w:t xml:space="preserve">Пружалац услуга је дужан да благовремено извештава Корисника услуга о свим догађајима из </w:t>
      </w:r>
      <w:r w:rsidRPr="00524A96">
        <w:rPr>
          <w:rFonts w:ascii="Arial" w:hAnsi="Arial" w:cs="Arial"/>
          <w:sz w:val="22"/>
        </w:rPr>
        <w:lastRenderedPageBreak/>
        <w:t>области БЗР који су настали приликом пружања услуга које су предмет Уговора, а нарочито о свим инцидентима и акцидентима.</w:t>
      </w:r>
    </w:p>
    <w:p w:rsidR="001B4091" w:rsidRPr="00524A96" w:rsidRDefault="00DC07AC">
      <w:pPr>
        <w:pStyle w:val="KDParagraf"/>
        <w:spacing w:before="0"/>
        <w:rPr>
          <w:rFonts w:ascii="Arial" w:hAnsi="Arial" w:cs="Arial"/>
          <w:sz w:val="22"/>
        </w:rPr>
      </w:pPr>
      <w:r w:rsidRPr="00524A96">
        <w:rPr>
          <w:rFonts w:ascii="Arial" w:hAnsi="Arial" w:cs="Arial"/>
          <w:sz w:val="22"/>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1B4091" w:rsidRPr="00524A96" w:rsidRDefault="001B4091">
      <w:pPr>
        <w:pStyle w:val="KDParagraf"/>
        <w:spacing w:before="0"/>
        <w:rPr>
          <w:rFonts w:ascii="Arial" w:hAnsi="Arial" w:cs="Arial"/>
          <w:sz w:val="22"/>
        </w:rPr>
      </w:pPr>
    </w:p>
    <w:p w:rsidR="001B4091" w:rsidRDefault="00DC07AC" w:rsidP="008B3FEC">
      <w:pPr>
        <w:pStyle w:val="KDParagraf"/>
        <w:spacing w:before="0"/>
        <w:jc w:val="center"/>
        <w:rPr>
          <w:rFonts w:ascii="Arial" w:hAnsi="Arial" w:cs="Arial"/>
          <w:sz w:val="22"/>
        </w:rPr>
      </w:pPr>
      <w:r w:rsidRPr="00524A96">
        <w:rPr>
          <w:rFonts w:ascii="Arial" w:hAnsi="Arial" w:cs="Arial"/>
          <w:sz w:val="22"/>
        </w:rPr>
        <w:t>Тачка 13.</w:t>
      </w:r>
    </w:p>
    <w:p w:rsidR="00086DDC" w:rsidRPr="00524A96" w:rsidRDefault="00086DDC">
      <w:pPr>
        <w:pStyle w:val="KDParagraf"/>
        <w:spacing w:before="0"/>
        <w:rPr>
          <w:rFonts w:ascii="Arial" w:hAnsi="Arial" w:cs="Arial"/>
          <w:sz w:val="22"/>
        </w:rPr>
      </w:pPr>
    </w:p>
    <w:p w:rsidR="001B4091" w:rsidRDefault="00086DDC">
      <w:pPr>
        <w:pStyle w:val="KDParagraf"/>
        <w:spacing w:before="0"/>
        <w:rPr>
          <w:rFonts w:ascii="Arial" w:hAnsi="Arial" w:cs="Arial"/>
          <w:sz w:val="22"/>
        </w:rPr>
      </w:pPr>
      <w:r w:rsidRPr="00086DDC">
        <w:rPr>
          <w:rFonts w:ascii="Arial" w:hAnsi="Arial" w:cs="Arial"/>
          <w:sz w:val="22"/>
        </w:rPr>
        <w:t>Лице за координацију спровођења заједничких мера којима се обезбеђује безбедност и здравље свих запослених (координатор за праћење овог споразума), је лице одређено Решењем за стручни надзор од стране наручиоца.</w:t>
      </w:r>
    </w:p>
    <w:p w:rsidR="00086DDC" w:rsidRDefault="00086DDC">
      <w:pPr>
        <w:pStyle w:val="KDParagraf"/>
        <w:spacing w:before="0"/>
        <w:rPr>
          <w:rFonts w:ascii="Arial" w:hAnsi="Arial" w:cs="Arial"/>
          <w:sz w:val="22"/>
        </w:rPr>
      </w:pPr>
    </w:p>
    <w:p w:rsidR="00086DDC" w:rsidRDefault="00086DDC" w:rsidP="008B3FEC">
      <w:pPr>
        <w:pStyle w:val="KDParagraf"/>
        <w:spacing w:before="0"/>
        <w:jc w:val="center"/>
        <w:rPr>
          <w:rFonts w:ascii="Arial" w:hAnsi="Arial" w:cs="Arial"/>
          <w:sz w:val="22"/>
          <w:lang w:val="sr-Cyrl-RS"/>
        </w:rPr>
      </w:pPr>
      <w:r>
        <w:rPr>
          <w:rFonts w:ascii="Arial" w:hAnsi="Arial" w:cs="Arial"/>
          <w:sz w:val="22"/>
          <w:lang w:val="sr-Cyrl-RS"/>
        </w:rPr>
        <w:t>Тачка 14.</w:t>
      </w:r>
    </w:p>
    <w:p w:rsidR="00086DDC" w:rsidRPr="00086DDC" w:rsidRDefault="00086DDC">
      <w:pPr>
        <w:pStyle w:val="KDParagraf"/>
        <w:spacing w:before="0"/>
        <w:rPr>
          <w:rFonts w:ascii="Arial" w:hAnsi="Arial" w:cs="Arial"/>
          <w:sz w:val="22"/>
          <w:lang w:val="sr-Cyrl-RS"/>
        </w:rPr>
      </w:pPr>
    </w:p>
    <w:p w:rsidR="001B4091" w:rsidRPr="00524A96" w:rsidRDefault="00DC07AC">
      <w:pPr>
        <w:pStyle w:val="KDParagraf"/>
        <w:spacing w:before="0"/>
        <w:rPr>
          <w:rFonts w:ascii="Arial" w:hAnsi="Arial" w:cs="Arial"/>
          <w:sz w:val="22"/>
        </w:rPr>
      </w:pPr>
      <w:r w:rsidRPr="00524A96">
        <w:rPr>
          <w:rFonts w:ascii="Arial" w:hAnsi="Arial" w:cs="Arial"/>
          <w:sz w:val="22"/>
        </w:rPr>
        <w:t>Овај Прилог је сачињен у 6 (</w:t>
      </w:r>
      <w:r w:rsidR="0089123B">
        <w:rPr>
          <w:rFonts w:ascii="Arial" w:hAnsi="Arial" w:cs="Arial"/>
          <w:sz w:val="22"/>
          <w:lang w:val="sr-Cyrl-RS"/>
        </w:rPr>
        <w:t>словима:</w:t>
      </w:r>
      <w:r w:rsidRPr="00524A96">
        <w:rPr>
          <w:rFonts w:ascii="Arial" w:hAnsi="Arial" w:cs="Arial"/>
          <w:sz w:val="22"/>
        </w:rPr>
        <w:t>шест) истоветних примерака, од којих по три примерка задржавају Корисник услуга и Пружалац услуга.</w:t>
      </w:r>
    </w:p>
    <w:p w:rsidR="001B4091" w:rsidRDefault="001B4091">
      <w:pPr>
        <w:pStyle w:val="KDParagraf"/>
        <w:spacing w:before="0"/>
        <w:rPr>
          <w:rFonts w:cs="Arial"/>
          <w:b/>
        </w:rPr>
      </w:pPr>
    </w:p>
    <w:p w:rsidR="001B4091" w:rsidRDefault="001B4091">
      <w:pPr>
        <w:pStyle w:val="KDParagraf"/>
        <w:spacing w:before="0"/>
        <w:rPr>
          <w:rFonts w:cs="Arial"/>
          <w:b/>
        </w:rPr>
      </w:pPr>
    </w:p>
    <w:p w:rsidR="00E6365E" w:rsidRPr="00FC30F9" w:rsidRDefault="00E40C35" w:rsidP="003432A9">
      <w:pPr>
        <w:pStyle w:val="KDParagraf"/>
        <w:tabs>
          <w:tab w:val="left" w:pos="6360"/>
        </w:tabs>
        <w:spacing w:before="0"/>
        <w:rPr>
          <w:b/>
          <w:sz w:val="22"/>
        </w:rPr>
      </w:pPr>
      <w:r>
        <w:rPr>
          <w:rFonts w:ascii="Arial" w:hAnsi="Arial" w:cs="Arial"/>
          <w:b/>
          <w:sz w:val="22"/>
          <w:lang w:val="sr-Cyrl-RS"/>
        </w:rPr>
        <w:t xml:space="preserve">       </w:t>
      </w:r>
    </w:p>
    <w:p w:rsidR="00E6365E" w:rsidRDefault="00E6365E" w:rsidP="00E6365E">
      <w:pPr>
        <w:pStyle w:val="KDParagraf"/>
        <w:spacing w:before="0"/>
        <w:rPr>
          <w:rFonts w:cs="Arial"/>
        </w:rPr>
      </w:pPr>
    </w:p>
    <w:p w:rsidR="001B4091" w:rsidRDefault="001B4091">
      <w:pPr>
        <w:pStyle w:val="KDParagraf"/>
        <w:spacing w:before="0"/>
        <w:rPr>
          <w:rFonts w:cs="Arial"/>
          <w:b/>
        </w:rPr>
      </w:pPr>
    </w:p>
    <w:p w:rsidR="001B4091" w:rsidRDefault="00DC07AC">
      <w:pPr>
        <w:pStyle w:val="KDParagraf"/>
        <w:spacing w:before="0"/>
        <w:rPr>
          <w:rFonts w:cs="Arial"/>
          <w:b/>
        </w:rPr>
      </w:pPr>
      <w:r>
        <w:rPr>
          <w:rFonts w:cs="Arial"/>
          <w:b/>
        </w:rPr>
        <w:t xml:space="preserve">     </w:t>
      </w:r>
    </w:p>
    <w:p w:rsidR="001B4091" w:rsidRDefault="001B4091">
      <w:pPr>
        <w:pStyle w:val="KDParagraf"/>
        <w:spacing w:before="0"/>
        <w:rPr>
          <w:rFonts w:cs="Arial"/>
          <w:b/>
        </w:rPr>
      </w:pPr>
    </w:p>
    <w:p w:rsidR="001B4091" w:rsidRDefault="001B4091">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Default="0089123B">
      <w:pPr>
        <w:pStyle w:val="KDParagraf"/>
        <w:spacing w:before="0"/>
        <w:rPr>
          <w:rFonts w:cs="Arial"/>
          <w:b/>
          <w:lang w:val="sr-Cyrl-RS"/>
        </w:rPr>
      </w:pPr>
    </w:p>
    <w:p w:rsidR="0089123B" w:rsidRPr="0089123B" w:rsidRDefault="0089123B">
      <w:pPr>
        <w:pStyle w:val="KDParagraf"/>
        <w:spacing w:before="0"/>
        <w:rPr>
          <w:rFonts w:cs="Arial"/>
          <w:b/>
          <w:lang w:val="sr-Cyrl-RS"/>
        </w:rPr>
      </w:pPr>
    </w:p>
    <w:p w:rsidR="002D6EC8" w:rsidRDefault="002D6EC8" w:rsidP="00281B7E">
      <w:pPr>
        <w:tabs>
          <w:tab w:val="left" w:pos="567"/>
        </w:tabs>
        <w:autoSpaceDE w:val="0"/>
        <w:jc w:val="right"/>
        <w:textAlignment w:val="auto"/>
        <w:rPr>
          <w:rFonts w:cs="Arial"/>
          <w:b/>
          <w:color w:val="000000"/>
          <w:kern w:val="0"/>
          <w:sz w:val="22"/>
          <w:szCs w:val="24"/>
          <w:lang w:val="sr-Cyrl-RS"/>
        </w:rPr>
      </w:pPr>
    </w:p>
    <w:p w:rsidR="002D6EC8" w:rsidRDefault="002D6EC8" w:rsidP="00281B7E">
      <w:pPr>
        <w:tabs>
          <w:tab w:val="left" w:pos="567"/>
        </w:tabs>
        <w:autoSpaceDE w:val="0"/>
        <w:jc w:val="right"/>
        <w:textAlignment w:val="auto"/>
        <w:rPr>
          <w:rFonts w:cs="Arial"/>
          <w:b/>
          <w:color w:val="000000"/>
          <w:kern w:val="0"/>
          <w:sz w:val="22"/>
          <w:szCs w:val="24"/>
          <w:lang w:val="sr-Cyrl-RS"/>
        </w:rPr>
      </w:pPr>
    </w:p>
    <w:p w:rsidR="002D6EC8" w:rsidRDefault="002D6EC8" w:rsidP="00281B7E">
      <w:pPr>
        <w:tabs>
          <w:tab w:val="left" w:pos="567"/>
        </w:tabs>
        <w:autoSpaceDE w:val="0"/>
        <w:jc w:val="right"/>
        <w:textAlignment w:val="auto"/>
        <w:rPr>
          <w:rFonts w:cs="Arial"/>
          <w:b/>
          <w:color w:val="000000"/>
          <w:kern w:val="0"/>
          <w:sz w:val="22"/>
          <w:szCs w:val="24"/>
          <w:lang w:val="sr-Cyrl-RS"/>
        </w:rPr>
      </w:pPr>
    </w:p>
    <w:p w:rsidR="002D6EC8" w:rsidRDefault="002D6EC8"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857A12" w:rsidRDefault="00857A12" w:rsidP="00281B7E">
      <w:pPr>
        <w:tabs>
          <w:tab w:val="left" w:pos="567"/>
        </w:tabs>
        <w:autoSpaceDE w:val="0"/>
        <w:jc w:val="right"/>
        <w:textAlignment w:val="auto"/>
        <w:rPr>
          <w:rFonts w:cs="Arial"/>
          <w:b/>
          <w:color w:val="000000"/>
          <w:kern w:val="0"/>
          <w:sz w:val="22"/>
          <w:szCs w:val="24"/>
          <w:lang w:val="sr-Cyrl-RS"/>
        </w:rPr>
      </w:pPr>
    </w:p>
    <w:p w:rsidR="001363A9" w:rsidRDefault="001363A9" w:rsidP="00281B7E">
      <w:pPr>
        <w:tabs>
          <w:tab w:val="left" w:pos="567"/>
        </w:tabs>
        <w:autoSpaceDE w:val="0"/>
        <w:jc w:val="right"/>
        <w:textAlignment w:val="auto"/>
        <w:rPr>
          <w:rFonts w:cs="Arial"/>
          <w:b/>
          <w:color w:val="000000"/>
          <w:kern w:val="0"/>
          <w:sz w:val="22"/>
          <w:szCs w:val="24"/>
          <w:lang w:val="sr-Cyrl-RS"/>
        </w:rPr>
      </w:pPr>
    </w:p>
    <w:p w:rsidR="00281B7E" w:rsidRDefault="00281B7E" w:rsidP="00281B7E">
      <w:pPr>
        <w:tabs>
          <w:tab w:val="left" w:pos="567"/>
        </w:tabs>
        <w:autoSpaceDE w:val="0"/>
        <w:jc w:val="right"/>
        <w:textAlignment w:val="auto"/>
        <w:rPr>
          <w:rFonts w:cs="Arial"/>
          <w:b/>
          <w:color w:val="000000"/>
          <w:kern w:val="0"/>
          <w:sz w:val="22"/>
          <w:szCs w:val="24"/>
          <w:lang w:val="sr-Cyrl-RS"/>
        </w:rPr>
      </w:pPr>
    </w:p>
    <w:p w:rsidR="00536FCA" w:rsidRPr="00281B7E" w:rsidRDefault="00536FCA" w:rsidP="00281B7E">
      <w:pPr>
        <w:tabs>
          <w:tab w:val="left" w:pos="567"/>
        </w:tabs>
        <w:autoSpaceDE w:val="0"/>
        <w:jc w:val="right"/>
        <w:textAlignment w:val="auto"/>
        <w:rPr>
          <w:rFonts w:cs="Arial"/>
          <w:b/>
          <w:color w:val="000000"/>
          <w:kern w:val="0"/>
          <w:sz w:val="22"/>
          <w:szCs w:val="24"/>
          <w:lang w:val="sr-Cyrl-RS"/>
        </w:rPr>
      </w:pPr>
    </w:p>
    <w:p w:rsidR="00281B7E" w:rsidRPr="00281B7E" w:rsidRDefault="00281B7E" w:rsidP="00281B7E">
      <w:pPr>
        <w:widowControl/>
        <w:tabs>
          <w:tab w:val="left" w:pos="567"/>
        </w:tabs>
        <w:suppressAutoHyphens w:val="0"/>
        <w:autoSpaceDN/>
        <w:textAlignment w:val="auto"/>
        <w:rPr>
          <w:rFonts w:eastAsia="Calibri" w:cs="Arial"/>
          <w:kern w:val="0"/>
          <w:sz w:val="22"/>
          <w:szCs w:val="22"/>
          <w:lang w:val="sr-Cyrl-RS"/>
        </w:rPr>
      </w:pPr>
      <w:r w:rsidRPr="00281B7E">
        <w:rPr>
          <w:rFonts w:eastAsia="Calibri" w:cs="Arial"/>
          <w:kern w:val="0"/>
          <w:sz w:val="22"/>
          <w:szCs w:val="22"/>
          <w:lang w:val="sr-Cyrl-RS"/>
        </w:rPr>
        <w:lastRenderedPageBreak/>
        <w:t>На основу члана 19. Закона о безбедн</w:t>
      </w:r>
      <w:r w:rsidR="00857A12">
        <w:rPr>
          <w:rFonts w:eastAsia="Calibri" w:cs="Arial"/>
          <w:kern w:val="0"/>
          <w:sz w:val="22"/>
          <w:szCs w:val="22"/>
          <w:lang w:val="sr-Cyrl-RS"/>
        </w:rPr>
        <w:t>ости и здрављу на раду, члана 23</w:t>
      </w:r>
      <w:r w:rsidRPr="00281B7E">
        <w:rPr>
          <w:rFonts w:eastAsia="Calibri" w:cs="Arial"/>
          <w:kern w:val="0"/>
          <w:sz w:val="22"/>
          <w:szCs w:val="22"/>
          <w:lang w:val="sr-Cyrl-RS"/>
        </w:rPr>
        <w:t xml:space="preserve">. Уговора о пружању услуге: </w:t>
      </w:r>
      <w:r w:rsidR="008B051A" w:rsidRPr="00612B1E">
        <w:rPr>
          <w:rFonts w:eastAsia="Calibri" w:cs="Arial"/>
          <w:kern w:val="0"/>
          <w:sz w:val="22"/>
          <w:szCs w:val="22"/>
          <w:lang w:val="sr-Cyrl-RS"/>
        </w:rPr>
        <w:t>Услуга сервисирања и рекалибрације уређаја GALL 11 фабр. бр. 020 (уређај за детекцију цурења гасова)</w:t>
      </w:r>
      <w:r w:rsidRPr="00612B1E">
        <w:rPr>
          <w:rFonts w:eastAsia="Calibri" w:cs="Arial"/>
          <w:kern w:val="0"/>
          <w:sz w:val="22"/>
          <w:szCs w:val="22"/>
          <w:lang w:val="sr-Cyrl-RS"/>
        </w:rPr>
        <w:t>,</w:t>
      </w:r>
      <w:r w:rsidRPr="00281B7E">
        <w:rPr>
          <w:rFonts w:eastAsia="Calibri" w:cs="Arial"/>
          <w:kern w:val="0"/>
          <w:sz w:val="22"/>
          <w:szCs w:val="22"/>
          <w:lang w:val="sr-Cyrl-RS"/>
        </w:rPr>
        <w:t xml:space="preserve"> (број:_</w:t>
      </w:r>
      <w:r w:rsidRPr="00281B7E">
        <w:rPr>
          <w:rFonts w:eastAsia="Calibri" w:cs="Arial"/>
          <w:kern w:val="0"/>
          <w:sz w:val="22"/>
          <w:szCs w:val="22"/>
          <w:lang w:val="sr-Latn-RS"/>
        </w:rPr>
        <w:t>____________</w:t>
      </w:r>
      <w:r w:rsidRPr="00281B7E">
        <w:rPr>
          <w:rFonts w:eastAsia="Calibri" w:cs="Arial"/>
          <w:kern w:val="0"/>
          <w:sz w:val="22"/>
          <w:szCs w:val="22"/>
          <w:lang w:val="sr-Cyrl-RS"/>
        </w:rPr>
        <w:t>______________, од:_</w:t>
      </w:r>
      <w:r w:rsidRPr="00281B7E">
        <w:rPr>
          <w:rFonts w:eastAsia="Calibri" w:cs="Arial"/>
          <w:kern w:val="0"/>
          <w:sz w:val="22"/>
          <w:szCs w:val="22"/>
          <w:lang w:val="sr-Latn-RS"/>
        </w:rPr>
        <w:t>__________</w:t>
      </w:r>
      <w:r w:rsidRPr="00281B7E">
        <w:rPr>
          <w:rFonts w:eastAsia="Calibri" w:cs="Arial"/>
          <w:kern w:val="0"/>
          <w:sz w:val="22"/>
          <w:szCs w:val="22"/>
          <w:lang w:val="sr-Cyrl-RS"/>
        </w:rPr>
        <w:t>__) и тачке 11. Прилога о безбедности и здрављу на раду наведеног Уговора, послодавци:</w:t>
      </w:r>
    </w:p>
    <w:p w:rsidR="00281B7E" w:rsidRPr="00281B7E" w:rsidRDefault="0089123B" w:rsidP="00281B7E">
      <w:pPr>
        <w:widowControl/>
        <w:tabs>
          <w:tab w:val="left" w:pos="567"/>
        </w:tabs>
        <w:suppressAutoHyphens w:val="0"/>
        <w:autoSpaceDN/>
        <w:jc w:val="both"/>
        <w:textAlignment w:val="auto"/>
        <w:rPr>
          <w:rFonts w:eastAsia="Calibri" w:cs="Arial"/>
          <w:kern w:val="0"/>
          <w:sz w:val="22"/>
          <w:szCs w:val="22"/>
          <w:lang w:val="sr-Cyrl-RS"/>
        </w:rPr>
      </w:pPr>
      <w:r>
        <w:rPr>
          <w:rFonts w:eastAsia="Calibri" w:cs="Arial"/>
          <w:kern w:val="0"/>
          <w:sz w:val="22"/>
          <w:szCs w:val="22"/>
          <w:lang w:val="sr-Cyrl-RS"/>
        </w:rPr>
        <w:t>1.</w:t>
      </w:r>
      <w:r>
        <w:rPr>
          <w:rFonts w:eastAsia="Calibri" w:cs="Arial"/>
          <w:kern w:val="0"/>
          <w:sz w:val="22"/>
          <w:szCs w:val="22"/>
          <w:lang w:val="sr-Cyrl-RS"/>
        </w:rPr>
        <w:tab/>
        <w:t>Јавно предузеће "</w:t>
      </w:r>
      <w:r w:rsidR="00281B7E" w:rsidRPr="00281B7E">
        <w:rPr>
          <w:rFonts w:eastAsia="Calibri" w:cs="Arial"/>
          <w:kern w:val="0"/>
          <w:sz w:val="22"/>
          <w:szCs w:val="22"/>
          <w:lang w:val="sr-Cyrl-RS"/>
        </w:rPr>
        <w:t xml:space="preserve">Електропривреда Србије“ Београд, Улица </w:t>
      </w:r>
      <w:r w:rsidR="00F714D7">
        <w:rPr>
          <w:rFonts w:eastAsia="Calibri" w:cs="Arial"/>
          <w:kern w:val="0"/>
          <w:sz w:val="22"/>
          <w:szCs w:val="22"/>
          <w:lang w:val="sr-Cyrl-RS"/>
        </w:rPr>
        <w:t>Балканска бр. 13</w:t>
      </w:r>
      <w:r w:rsidR="00281B7E" w:rsidRPr="00281B7E">
        <w:rPr>
          <w:rFonts w:eastAsia="Calibri" w:cs="Arial"/>
          <w:kern w:val="0"/>
          <w:sz w:val="22"/>
          <w:szCs w:val="22"/>
          <w:lang w:val="sr-Cyrl-RS"/>
        </w:rPr>
        <w:t xml:space="preserve">, Огранак РБ Колубара, Светог Саве бр. 1, Лазаревац, матични број: 20053658, ПИБ 103920327, текући рачун 160-125756-41, Banca Intesа, а.д. Београд, које у име и за рачун ЈП ЕПС заступа Владан Марковић, Финансијски директор Огранка РБ Колубара, по Пуномоћју број 12.01.296882/1-17 од 15.06.2017 године (у даљем тексту: Корисник услуге)  </w:t>
      </w:r>
    </w:p>
    <w:p w:rsidR="00281B7E" w:rsidRPr="00281B7E" w:rsidRDefault="00281B7E" w:rsidP="00281B7E">
      <w:pPr>
        <w:widowControl/>
        <w:tabs>
          <w:tab w:val="left" w:pos="567"/>
        </w:tabs>
        <w:suppressAutoHyphens w:val="0"/>
        <w:autoSpaceDN/>
        <w:jc w:val="both"/>
        <w:textAlignment w:val="auto"/>
        <w:rPr>
          <w:rFonts w:eastAsia="Calibri" w:cs="Arial"/>
          <w:kern w:val="0"/>
          <w:sz w:val="22"/>
          <w:szCs w:val="22"/>
          <w:lang w:val="sr-Cyrl-CS"/>
        </w:rPr>
      </w:pPr>
      <w:r w:rsidRPr="00281B7E">
        <w:rPr>
          <w:rFonts w:eastAsia="Calibri" w:cs="Arial"/>
          <w:kern w:val="0"/>
          <w:sz w:val="22"/>
          <w:szCs w:val="22"/>
          <w:lang w:val="sr-Cyrl-RS"/>
        </w:rPr>
        <w:t xml:space="preserve"> </w:t>
      </w:r>
      <w:r w:rsidRPr="00281B7E">
        <w:rPr>
          <w:rFonts w:eastAsia="Calibri" w:cs="Arial"/>
          <w:kern w:val="0"/>
          <w:sz w:val="22"/>
          <w:szCs w:val="22"/>
          <w:lang w:val="sr-Cyrl-CS"/>
        </w:rPr>
        <w:t>и</w:t>
      </w:r>
    </w:p>
    <w:p w:rsidR="00281B7E" w:rsidRPr="00281B7E" w:rsidRDefault="00281B7E" w:rsidP="00281B7E">
      <w:pPr>
        <w:widowControl/>
        <w:tabs>
          <w:tab w:val="left" w:pos="567"/>
        </w:tabs>
        <w:suppressAutoHyphens w:val="0"/>
        <w:autoSpaceDN/>
        <w:jc w:val="both"/>
        <w:textAlignment w:val="auto"/>
        <w:rPr>
          <w:rFonts w:eastAsia="Calibri" w:cs="Arial"/>
          <w:kern w:val="0"/>
          <w:sz w:val="22"/>
          <w:szCs w:val="22"/>
          <w:lang w:val="sr-Cyrl-CS"/>
        </w:rPr>
      </w:pPr>
      <w:r w:rsidRPr="00281B7E">
        <w:rPr>
          <w:rFonts w:eastAsia="Calibri" w:cs="Arial"/>
          <w:kern w:val="0"/>
          <w:sz w:val="22"/>
          <w:szCs w:val="22"/>
          <w:lang w:val="sr-Cyrl-CS"/>
        </w:rPr>
        <w:t>2.____________________________,место__________,ул.___________________,  шифра делатности: _____, матични број: ________, ПИБ: _________, текући рачун:________ код __________ банке које заступа ____________________ (у даљем тексту: Пружа</w:t>
      </w:r>
      <w:r w:rsidRPr="00281B7E">
        <w:rPr>
          <w:rFonts w:eastAsia="Calibri" w:cs="Arial"/>
          <w:kern w:val="0"/>
          <w:sz w:val="22"/>
          <w:szCs w:val="22"/>
          <w:lang w:val="sr-Cyrl-RS"/>
        </w:rPr>
        <w:t>лац</w:t>
      </w:r>
      <w:r w:rsidRPr="00281B7E">
        <w:rPr>
          <w:rFonts w:eastAsia="Calibri" w:cs="Arial"/>
          <w:kern w:val="0"/>
          <w:sz w:val="22"/>
          <w:szCs w:val="22"/>
          <w:lang w:val="sr-Cyrl-CS"/>
        </w:rPr>
        <w:t xml:space="preserve"> услуге) </w:t>
      </w:r>
    </w:p>
    <w:p w:rsidR="00281B7E" w:rsidRPr="00281B7E" w:rsidRDefault="00281B7E" w:rsidP="00281B7E">
      <w:pPr>
        <w:widowControl/>
        <w:numPr>
          <w:ilvl w:val="0"/>
          <w:numId w:val="65"/>
        </w:numPr>
        <w:tabs>
          <w:tab w:val="left" w:pos="567"/>
        </w:tabs>
        <w:suppressAutoHyphens w:val="0"/>
        <w:autoSpaceDN/>
        <w:ind w:left="426"/>
        <w:jc w:val="both"/>
        <w:textAlignment w:val="auto"/>
        <w:rPr>
          <w:rFonts w:eastAsia="Calibri" w:cs="Arial"/>
          <w:kern w:val="0"/>
          <w:sz w:val="22"/>
          <w:szCs w:val="22"/>
          <w:lang w:val="sr-Cyrl-CS"/>
        </w:rPr>
      </w:pPr>
      <w:r w:rsidRPr="00281B7E">
        <w:rPr>
          <w:rFonts w:eastAsia="Calibri" w:cs="Arial"/>
          <w:kern w:val="0"/>
          <w:sz w:val="22"/>
          <w:szCs w:val="22"/>
          <w:lang w:val="sr-Cyrl-CS"/>
        </w:rPr>
        <w:t xml:space="preserve">уз ангажовање подизвођача: __________________________________________, место__________,ул.___________________,  шифра делатности: _____, матични број: ________, ПИБ: _________, које заступа ____________________ </w:t>
      </w:r>
    </w:p>
    <w:p w:rsidR="00281B7E" w:rsidRPr="00281B7E" w:rsidRDefault="00281B7E" w:rsidP="00281B7E">
      <w:pPr>
        <w:widowControl/>
        <w:numPr>
          <w:ilvl w:val="0"/>
          <w:numId w:val="65"/>
        </w:numPr>
        <w:tabs>
          <w:tab w:val="left" w:pos="567"/>
        </w:tabs>
        <w:suppressAutoHyphens w:val="0"/>
        <w:autoSpaceDN/>
        <w:ind w:left="426"/>
        <w:jc w:val="both"/>
        <w:textAlignment w:val="auto"/>
        <w:rPr>
          <w:rFonts w:eastAsia="Calibri" w:cs="Arial"/>
          <w:b/>
          <w:kern w:val="0"/>
          <w:sz w:val="22"/>
          <w:szCs w:val="22"/>
          <w:lang w:val="sr-Cyrl-CS"/>
        </w:rPr>
      </w:pPr>
      <w:r w:rsidRPr="00281B7E">
        <w:rPr>
          <w:rFonts w:eastAsia="Calibri" w:cs="Arial"/>
          <w:kern w:val="0"/>
          <w:sz w:val="22"/>
          <w:szCs w:val="22"/>
        </w:rPr>
        <w:t>са учесницима у заједничкој понуди:</w:t>
      </w:r>
      <w:r w:rsidRPr="00281B7E">
        <w:rPr>
          <w:rFonts w:eastAsia="Calibri" w:cs="Arial"/>
          <w:kern w:val="0"/>
          <w:sz w:val="22"/>
          <w:szCs w:val="22"/>
          <w:lang w:val="sr-Cyrl-CS"/>
        </w:rPr>
        <w:t xml:space="preserve"> ____________________________________, место__________,ул.___________________,  шифра делатности: _____, матични број: ________, ПИБ: _________, које заступа ____________________ </w:t>
      </w:r>
      <w:r w:rsidRPr="00281B7E">
        <w:rPr>
          <w:rFonts w:eastAsia="Calibri" w:cs="Arial"/>
          <w:kern w:val="0"/>
          <w:sz w:val="22"/>
          <w:szCs w:val="22"/>
        </w:rPr>
        <w:t xml:space="preserve"> </w:t>
      </w:r>
    </w:p>
    <w:p w:rsidR="00281B7E" w:rsidRPr="00281B7E" w:rsidRDefault="00281B7E" w:rsidP="00281B7E">
      <w:pPr>
        <w:widowControl/>
        <w:tabs>
          <w:tab w:val="left" w:pos="567"/>
        </w:tabs>
        <w:suppressAutoHyphens w:val="0"/>
        <w:autoSpaceDN/>
        <w:jc w:val="both"/>
        <w:textAlignment w:val="auto"/>
        <w:rPr>
          <w:rFonts w:eastAsia="Calibri" w:cs="Arial"/>
          <w:kern w:val="0"/>
          <w:sz w:val="22"/>
          <w:szCs w:val="22"/>
          <w:lang w:val="sr-Cyrl-RS"/>
        </w:rPr>
      </w:pPr>
      <w:r w:rsidRPr="00281B7E">
        <w:rPr>
          <w:rFonts w:eastAsia="Calibri" w:cs="Arial"/>
          <w:kern w:val="0"/>
          <w:sz w:val="22"/>
          <w:szCs w:val="22"/>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281B7E" w:rsidRPr="00281B7E" w:rsidRDefault="00281B7E" w:rsidP="00281B7E">
      <w:pPr>
        <w:widowControl/>
        <w:tabs>
          <w:tab w:val="left" w:pos="567"/>
        </w:tabs>
        <w:suppressAutoHyphens w:val="0"/>
        <w:autoSpaceDN/>
        <w:jc w:val="both"/>
        <w:textAlignment w:val="auto"/>
        <w:rPr>
          <w:rFonts w:eastAsia="Calibri" w:cs="Arial"/>
          <w:kern w:val="0"/>
          <w:sz w:val="22"/>
          <w:szCs w:val="22"/>
          <w:lang w:val="sr-Cyrl-RS"/>
        </w:rPr>
      </w:pPr>
      <w:r w:rsidRPr="00281B7E">
        <w:rPr>
          <w:rFonts w:eastAsia="Calibri" w:cs="Arial"/>
          <w:kern w:val="0"/>
          <w:sz w:val="22"/>
          <w:szCs w:val="22"/>
          <w:lang w:val="sr-Cyrl-RS"/>
        </w:rPr>
        <w:t>закључују следећи</w:t>
      </w:r>
    </w:p>
    <w:p w:rsidR="00281B7E" w:rsidRPr="00281B7E" w:rsidRDefault="00281B7E" w:rsidP="00281B7E">
      <w:pPr>
        <w:tabs>
          <w:tab w:val="left" w:pos="567"/>
        </w:tabs>
        <w:autoSpaceDE w:val="0"/>
        <w:jc w:val="center"/>
        <w:textAlignment w:val="auto"/>
        <w:rPr>
          <w:rFonts w:eastAsia="Calibri" w:cs="Arial"/>
          <w:b/>
          <w:color w:val="000000"/>
          <w:kern w:val="0"/>
          <w:sz w:val="22"/>
          <w:szCs w:val="22"/>
          <w:lang w:val="sr-Cyrl-RS"/>
        </w:rPr>
      </w:pPr>
      <w:r w:rsidRPr="00281B7E">
        <w:rPr>
          <w:rFonts w:eastAsia="Calibri" w:cs="Arial"/>
          <w:b/>
          <w:color w:val="000000"/>
          <w:kern w:val="0"/>
          <w:sz w:val="22"/>
          <w:szCs w:val="22"/>
          <w:lang w:val="sr-Cyrl-RS"/>
        </w:rPr>
        <w:t>Споразум</w:t>
      </w:r>
    </w:p>
    <w:p w:rsidR="00281B7E" w:rsidRPr="00281B7E" w:rsidRDefault="00281B7E" w:rsidP="00281B7E">
      <w:pPr>
        <w:tabs>
          <w:tab w:val="left" w:pos="567"/>
        </w:tabs>
        <w:autoSpaceDE w:val="0"/>
        <w:jc w:val="center"/>
        <w:textAlignment w:val="auto"/>
        <w:rPr>
          <w:rFonts w:eastAsia="Calibri" w:cs="Arial"/>
          <w:b/>
          <w:color w:val="000000"/>
          <w:kern w:val="0"/>
          <w:sz w:val="22"/>
          <w:szCs w:val="22"/>
          <w:lang w:val="sr-Cyrl-RS"/>
        </w:rPr>
      </w:pPr>
      <w:r w:rsidRPr="00281B7E">
        <w:rPr>
          <w:rFonts w:eastAsia="Calibri" w:cs="Arial"/>
          <w:b/>
          <w:color w:val="000000"/>
          <w:kern w:val="0"/>
          <w:sz w:val="22"/>
          <w:szCs w:val="22"/>
          <w:lang w:val="sr-Cyrl-RS"/>
        </w:rPr>
        <w:t>о сарадњи у примени прописаних мера за безбедност и здравље запослених</w:t>
      </w:r>
    </w:p>
    <w:p w:rsidR="00281B7E" w:rsidRPr="00281B7E" w:rsidRDefault="00281B7E" w:rsidP="008B3FEC">
      <w:pPr>
        <w:tabs>
          <w:tab w:val="left" w:pos="567"/>
        </w:tabs>
        <w:autoSpaceDE w:val="0"/>
        <w:spacing w:before="120"/>
        <w:jc w:val="center"/>
        <w:textAlignment w:val="auto"/>
        <w:rPr>
          <w:rFonts w:ascii="Arial MT" w:eastAsia="Calibri" w:hAnsi="Arial MT" w:cs="Arial"/>
          <w:color w:val="000000"/>
          <w:kern w:val="0"/>
          <w:sz w:val="22"/>
          <w:szCs w:val="22"/>
          <w:lang w:val="sr-Cyrl-RS"/>
        </w:rPr>
      </w:pPr>
      <w:r w:rsidRPr="00CF5591">
        <w:rPr>
          <w:rFonts w:eastAsia="Calibri" w:cs="Arial"/>
          <w:color w:val="000000"/>
          <w:kern w:val="0"/>
          <w:sz w:val="22"/>
          <w:szCs w:val="22"/>
          <w:lang w:val="sr-Cyrl-RS"/>
        </w:rPr>
        <w:t>Члан 1</w:t>
      </w:r>
      <w:r w:rsidRPr="00281B7E">
        <w:rPr>
          <w:rFonts w:ascii="Arial MT" w:eastAsia="Calibri" w:hAnsi="Arial MT" w:cs="Arial"/>
          <w:color w:val="000000"/>
          <w:kern w:val="0"/>
          <w:sz w:val="22"/>
          <w:szCs w:val="22"/>
          <w:lang w:val="sr-Cyrl-RS"/>
        </w:rPr>
        <w:t>.</w:t>
      </w:r>
    </w:p>
    <w:p w:rsidR="008B3FEC" w:rsidRDefault="008B3FEC" w:rsidP="00281B7E">
      <w:pPr>
        <w:tabs>
          <w:tab w:val="left" w:pos="567"/>
        </w:tabs>
        <w:autoSpaceDE w:val="0"/>
        <w:jc w:val="both"/>
        <w:textAlignment w:val="auto"/>
        <w:rPr>
          <w:rFonts w:ascii="Arial MT" w:eastAsia="Calibri" w:hAnsi="Arial MT" w:cs="Arial"/>
          <w:color w:val="000000"/>
          <w:kern w:val="0"/>
          <w:sz w:val="22"/>
          <w:szCs w:val="22"/>
          <w:lang w:val="sr-Cyrl-RS"/>
        </w:rPr>
      </w:pP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rsidR="008B3FEC" w:rsidRPr="00F714D7" w:rsidRDefault="008B3FEC" w:rsidP="008B3FEC">
      <w:pPr>
        <w:tabs>
          <w:tab w:val="left" w:pos="567"/>
        </w:tabs>
        <w:autoSpaceDE w:val="0"/>
        <w:jc w:val="center"/>
        <w:textAlignment w:val="auto"/>
        <w:rPr>
          <w:rFonts w:eastAsia="Calibri" w:cs="Arial"/>
          <w:color w:val="000000"/>
          <w:kern w:val="0"/>
          <w:sz w:val="22"/>
          <w:szCs w:val="22"/>
          <w:lang w:val="sr-Cyrl-RS"/>
        </w:rPr>
      </w:pPr>
    </w:p>
    <w:p w:rsidR="00281B7E" w:rsidRPr="00F714D7" w:rsidRDefault="00281B7E" w:rsidP="008B3FEC">
      <w:pPr>
        <w:tabs>
          <w:tab w:val="left" w:pos="567"/>
        </w:tabs>
        <w:autoSpaceDE w:val="0"/>
        <w:jc w:val="center"/>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Члан 2.</w:t>
      </w:r>
    </w:p>
    <w:p w:rsidR="008B3FEC" w:rsidRPr="00F714D7" w:rsidRDefault="008B3FEC" w:rsidP="00281B7E">
      <w:pPr>
        <w:tabs>
          <w:tab w:val="left" w:pos="567"/>
        </w:tabs>
        <w:autoSpaceDE w:val="0"/>
        <w:jc w:val="both"/>
        <w:textAlignment w:val="auto"/>
        <w:rPr>
          <w:rFonts w:eastAsia="Calibri" w:cs="Arial"/>
          <w:color w:val="000000"/>
          <w:kern w:val="0"/>
          <w:sz w:val="22"/>
          <w:szCs w:val="22"/>
          <w:lang w:val="sr-Cyrl-RS"/>
        </w:rPr>
      </w:pP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У случају када деле радни простор, Стране у споразуму су дужне да:</w:t>
      </w:r>
    </w:p>
    <w:p w:rsidR="00281B7E" w:rsidRPr="00F714D7" w:rsidRDefault="00281B7E" w:rsidP="00281B7E">
      <w:pPr>
        <w:tabs>
          <w:tab w:val="left" w:pos="567"/>
        </w:tabs>
        <w:autoSpaceDE w:val="0"/>
        <w:spacing w:before="12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1.</w:t>
      </w:r>
      <w:r w:rsidRPr="00F714D7">
        <w:rPr>
          <w:rFonts w:eastAsia="Calibri" w:cs="Arial"/>
          <w:color w:val="000000"/>
          <w:kern w:val="0"/>
          <w:sz w:val="22"/>
          <w:szCs w:val="22"/>
          <w:lang w:val="sr-Cyrl-RS"/>
        </w:rPr>
        <w:tab/>
        <w:t>сарађују у примени прописаних мера за безбедност и здравље на раду запослених,</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2.</w:t>
      </w:r>
      <w:r w:rsidRPr="00F714D7">
        <w:rPr>
          <w:rFonts w:eastAsia="Calibri" w:cs="Arial"/>
          <w:color w:val="000000"/>
          <w:kern w:val="0"/>
          <w:sz w:val="22"/>
          <w:szCs w:val="22"/>
          <w:lang w:val="sr-Cyrl-RS"/>
        </w:rPr>
        <w:tab/>
        <w:t>координирају активности у вези са применом мера за отклањање ризика од настанка повреда на раду или оштећења здравља запослених, и</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3.</w:t>
      </w:r>
      <w:r w:rsidRPr="00F714D7">
        <w:rPr>
          <w:rFonts w:eastAsia="Calibri" w:cs="Arial"/>
          <w:color w:val="000000"/>
          <w:kern w:val="0"/>
          <w:sz w:val="22"/>
          <w:szCs w:val="22"/>
          <w:lang w:val="sr-Cyrl-RS"/>
        </w:rPr>
        <w:tab/>
        <w:t>обавештавају једна другу и своје запослене о тим ризицима и мерама за њихово отклањање.</w:t>
      </w:r>
      <w:r w:rsidRPr="00F714D7">
        <w:rPr>
          <w:rFonts w:eastAsia="Calibri" w:cs="Arial"/>
          <w:color w:val="000000"/>
          <w:kern w:val="0"/>
          <w:sz w:val="22"/>
          <w:szCs w:val="22"/>
          <w:lang w:val="sr-Cyrl-RS"/>
        </w:rPr>
        <w:tab/>
      </w:r>
    </w:p>
    <w:p w:rsidR="00281B7E" w:rsidRPr="00F714D7" w:rsidRDefault="00281B7E" w:rsidP="008B3FEC">
      <w:pPr>
        <w:tabs>
          <w:tab w:val="left" w:pos="567"/>
        </w:tabs>
        <w:autoSpaceDE w:val="0"/>
        <w:spacing w:before="120"/>
        <w:jc w:val="center"/>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Члан 3.</w:t>
      </w:r>
    </w:p>
    <w:p w:rsidR="008B3FEC" w:rsidRPr="00F714D7" w:rsidRDefault="008B3FEC" w:rsidP="00281B7E">
      <w:pPr>
        <w:tabs>
          <w:tab w:val="left" w:pos="567"/>
        </w:tabs>
        <w:autoSpaceDE w:val="0"/>
        <w:jc w:val="both"/>
        <w:textAlignment w:val="auto"/>
        <w:rPr>
          <w:rFonts w:eastAsia="Calibri" w:cs="Arial"/>
          <w:color w:val="000000"/>
          <w:kern w:val="0"/>
          <w:sz w:val="22"/>
          <w:szCs w:val="22"/>
          <w:lang w:val="sr-Cyrl-RS"/>
        </w:rPr>
      </w:pP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ab/>
        <w:t>- одржавање састанка пре почетка рада,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ab/>
        <w:t>- одржавање периодичних састанака,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ab/>
        <w:t>- израда Плана заједничких мера,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ab/>
        <w:t>- међусобно обавештавање, информисање и извештавање,</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ab/>
        <w:t>- стална контрола примене заједничких мера.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Пре отпочињања пружања услуге, Стране у споразуму организују  прелиминарни састанак ради:</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информисања и упознавања са врстом, обимом, начином и динамиком пружања услуге,</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lastRenderedPageBreak/>
        <w:t>-</w:t>
      </w:r>
      <w:r w:rsidRPr="00F714D7">
        <w:rPr>
          <w:rFonts w:eastAsia="Calibri" w:cs="Arial"/>
          <w:color w:val="000000"/>
          <w:kern w:val="0"/>
          <w:sz w:val="22"/>
          <w:szCs w:val="22"/>
          <w:lang w:val="sr-Cyrl-RS"/>
        </w:rPr>
        <w:tab/>
        <w:t>препознавања и утврђивања опасности и штетности које захтевају координацију у примени мера за безбедан и здрав рад,</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израде Плана заједничких мера.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меру.План заједничких мера налази се у прилогу овог Споразума и представља његов саставни део.Међусобно обавештавање Страна у споразуму, информисање и извештавање се по правилу врши у писменој форми (дописи, електронска пошта, SMS и др.).</w:t>
      </w:r>
    </w:p>
    <w:p w:rsidR="00281B7E" w:rsidRPr="00F714D7" w:rsidRDefault="00281B7E" w:rsidP="008B3FEC">
      <w:pPr>
        <w:tabs>
          <w:tab w:val="left" w:pos="567"/>
        </w:tabs>
        <w:autoSpaceDE w:val="0"/>
        <w:spacing w:before="120"/>
        <w:jc w:val="center"/>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Члан 4.</w:t>
      </w:r>
    </w:p>
    <w:p w:rsidR="008B3FEC" w:rsidRPr="00F714D7" w:rsidRDefault="008B3FEC" w:rsidP="00281B7E">
      <w:pPr>
        <w:tabs>
          <w:tab w:val="left" w:pos="567"/>
        </w:tabs>
        <w:autoSpaceDE w:val="0"/>
        <w:jc w:val="both"/>
        <w:textAlignment w:val="auto"/>
        <w:rPr>
          <w:rFonts w:eastAsia="Calibri" w:cs="Arial"/>
          <w:color w:val="000000"/>
          <w:kern w:val="0"/>
          <w:sz w:val="22"/>
          <w:szCs w:val="22"/>
          <w:lang w:val="sr-Cyrl-RS"/>
        </w:rPr>
      </w:pP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r w:rsidRPr="00F714D7">
        <w:rPr>
          <w:rFonts w:eastAsia="Calibri" w:cs="Arial"/>
          <w:color w:val="000000"/>
          <w:kern w:val="0"/>
          <w:sz w:val="22"/>
          <w:szCs w:val="22"/>
          <w:lang w:val="sr-Cyrl-RS"/>
        </w:rPr>
        <w:tab/>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Представник Корисника услуге: надзор Корисника услуге (именован решењем).</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Представник Пружаоца услуге: Одговорно лице Пружаоца услуге.</w:t>
      </w:r>
    </w:p>
    <w:p w:rsidR="00281B7E" w:rsidRPr="00F714D7" w:rsidRDefault="00281B7E" w:rsidP="008B3FEC">
      <w:pPr>
        <w:tabs>
          <w:tab w:val="left" w:pos="567"/>
        </w:tabs>
        <w:autoSpaceDE w:val="0"/>
        <w:spacing w:before="120"/>
        <w:jc w:val="center"/>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Члан 5.</w:t>
      </w:r>
    </w:p>
    <w:p w:rsidR="008B3FEC" w:rsidRPr="00F714D7" w:rsidRDefault="008B3FEC" w:rsidP="00281B7E">
      <w:pPr>
        <w:tabs>
          <w:tab w:val="left" w:pos="567"/>
        </w:tabs>
        <w:autoSpaceDE w:val="0"/>
        <w:jc w:val="both"/>
        <w:textAlignment w:val="auto"/>
        <w:rPr>
          <w:rFonts w:eastAsia="Calibri" w:cs="Arial"/>
          <w:color w:val="000000"/>
          <w:kern w:val="0"/>
          <w:sz w:val="22"/>
          <w:szCs w:val="22"/>
          <w:lang w:val="sr-Cyrl-RS"/>
        </w:rPr>
      </w:pP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Лице за координацију из члана 4. овог Споразума,  има право и обавезу да: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организује прелиминарне и периодичне састанке Страна у споразуму,</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организује сарадњу и међусобно обавештавање Страна у споразуму,</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 xml:space="preserve">врши координацију активности у погледу спровођења заједничких мера за безбедност и здравље на раду </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у сарадњи са именованим представницима Страна у споразуму, израђује План заједничких мера,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обезбеђује да Стране у споразуму буду упознате са Планом заједничких мера, односно са његовим изменама или допунама,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спроводи сталну контролу примене заједничких мера,</w:t>
      </w: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w:t>
      </w:r>
      <w:r w:rsidRPr="00F714D7">
        <w:rPr>
          <w:rFonts w:eastAsia="Calibri" w:cs="Arial"/>
          <w:color w:val="000000"/>
          <w:kern w:val="0"/>
          <w:sz w:val="22"/>
          <w:szCs w:val="22"/>
          <w:lang w:val="sr-Cyrl-RS"/>
        </w:rPr>
        <w:tab/>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281B7E" w:rsidRPr="00F714D7" w:rsidRDefault="00281B7E" w:rsidP="008B3FEC">
      <w:pPr>
        <w:tabs>
          <w:tab w:val="left" w:pos="567"/>
        </w:tabs>
        <w:autoSpaceDE w:val="0"/>
        <w:spacing w:before="120"/>
        <w:jc w:val="center"/>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Члан 6.</w:t>
      </w:r>
    </w:p>
    <w:p w:rsidR="008B3FEC" w:rsidRPr="00F714D7" w:rsidRDefault="008B3FEC" w:rsidP="00281B7E">
      <w:pPr>
        <w:tabs>
          <w:tab w:val="left" w:pos="567"/>
        </w:tabs>
        <w:autoSpaceDE w:val="0"/>
        <w:jc w:val="both"/>
        <w:textAlignment w:val="auto"/>
        <w:rPr>
          <w:rFonts w:eastAsia="Calibri" w:cs="Arial"/>
          <w:color w:val="000000"/>
          <w:kern w:val="0"/>
          <w:sz w:val="22"/>
          <w:szCs w:val="22"/>
          <w:lang w:val="sr-Cyrl-RS"/>
        </w:rPr>
      </w:pPr>
    </w:p>
    <w:p w:rsidR="00281B7E" w:rsidRPr="00F714D7" w:rsidRDefault="00281B7E" w:rsidP="00281B7E">
      <w:pPr>
        <w:tabs>
          <w:tab w:val="left" w:pos="567"/>
        </w:tabs>
        <w:autoSpaceDE w:val="0"/>
        <w:jc w:val="both"/>
        <w:textAlignment w:val="auto"/>
        <w:rPr>
          <w:rFonts w:eastAsia="Calibri" w:cs="Arial"/>
          <w:color w:val="000000"/>
          <w:kern w:val="0"/>
          <w:sz w:val="22"/>
          <w:szCs w:val="22"/>
          <w:lang w:val="sr-Cyrl-RS"/>
        </w:rPr>
      </w:pPr>
      <w:r w:rsidRPr="00F714D7">
        <w:rPr>
          <w:rFonts w:eastAsia="Calibri" w:cs="Arial"/>
          <w:color w:val="000000"/>
          <w:kern w:val="0"/>
          <w:sz w:val="22"/>
          <w:szCs w:val="22"/>
          <w:lang w:val="sr-Cyrl-RS"/>
        </w:rPr>
        <w:t>Овај Споразум је сачињен у 6 (словима:шест) примерка, од којих Корисник услуга задржава 3 (словима:три) примерка а Пружалац услуге 3 (словима:три) примерка.</w:t>
      </w:r>
    </w:p>
    <w:p w:rsidR="00857A12" w:rsidRPr="00F714D7" w:rsidRDefault="00857A12" w:rsidP="00857A12">
      <w:pPr>
        <w:pStyle w:val="KDParagraf"/>
        <w:rPr>
          <w:rFonts w:ascii="Arial" w:eastAsia="Calibri" w:hAnsi="Arial" w:cs="Arial"/>
          <w:sz w:val="22"/>
          <w:szCs w:val="22"/>
          <w:lang w:val="sr-Cyrl-RS"/>
        </w:rPr>
      </w:pPr>
    </w:p>
    <w:p w:rsidR="00970D1B" w:rsidRPr="00F714D7" w:rsidRDefault="00970D1B" w:rsidP="00970D1B">
      <w:pPr>
        <w:suppressAutoHyphens w:val="0"/>
        <w:rPr>
          <w:rFonts w:cs="Arial"/>
          <w:color w:val="000000"/>
          <w:kern w:val="0"/>
          <w:sz w:val="22"/>
          <w:szCs w:val="24"/>
        </w:rPr>
      </w:pPr>
      <w:r w:rsidRPr="00F714D7">
        <w:rPr>
          <w:rFonts w:cs="Arial"/>
          <w:color w:val="000000"/>
          <w:kern w:val="0"/>
          <w:sz w:val="22"/>
          <w:szCs w:val="24"/>
        </w:rPr>
        <w:t xml:space="preserve">   КОРИСНИК УСЛУГЕ                                                        ПРУЖАЛАЦ  УСЛУГЕ                   </w:t>
      </w:r>
    </w:p>
    <w:p w:rsidR="00970D1B" w:rsidRPr="00F714D7" w:rsidRDefault="00970D1B" w:rsidP="00970D1B">
      <w:pPr>
        <w:suppressAutoHyphens w:val="0"/>
        <w:rPr>
          <w:rFonts w:cs="Arial"/>
          <w:color w:val="000000"/>
          <w:kern w:val="0"/>
          <w:sz w:val="22"/>
          <w:szCs w:val="24"/>
        </w:rPr>
      </w:pPr>
      <w:r w:rsidRPr="00F714D7">
        <w:rPr>
          <w:rFonts w:cs="Arial"/>
          <w:color w:val="000000"/>
          <w:kern w:val="0"/>
          <w:sz w:val="22"/>
          <w:szCs w:val="24"/>
        </w:rPr>
        <w:t xml:space="preserve">                                                                                                        </w:t>
      </w:r>
    </w:p>
    <w:p w:rsidR="00970D1B" w:rsidRPr="00F714D7" w:rsidRDefault="00970D1B" w:rsidP="00970D1B">
      <w:pPr>
        <w:suppressAutoHyphens w:val="0"/>
        <w:rPr>
          <w:rFonts w:cs="Arial"/>
          <w:color w:val="000000"/>
          <w:kern w:val="0"/>
          <w:sz w:val="22"/>
          <w:szCs w:val="24"/>
        </w:rPr>
      </w:pPr>
      <w:r w:rsidRPr="00F714D7">
        <w:rPr>
          <w:rFonts w:cs="Arial"/>
          <w:color w:val="000000"/>
          <w:kern w:val="0"/>
          <w:sz w:val="22"/>
          <w:szCs w:val="24"/>
        </w:rPr>
        <w:t>Финансијски директор                                                                  Назив</w:t>
      </w:r>
      <w:r w:rsidRPr="00F714D7">
        <w:rPr>
          <w:rFonts w:cs="Arial"/>
          <w:color w:val="000000"/>
          <w:kern w:val="0"/>
          <w:sz w:val="22"/>
          <w:szCs w:val="24"/>
        </w:rPr>
        <w:tab/>
      </w:r>
    </w:p>
    <w:p w:rsidR="00970D1B" w:rsidRPr="00F714D7" w:rsidRDefault="00970D1B" w:rsidP="00970D1B">
      <w:pPr>
        <w:suppressAutoHyphens w:val="0"/>
        <w:rPr>
          <w:rFonts w:cs="Arial"/>
          <w:color w:val="000000"/>
          <w:kern w:val="0"/>
          <w:sz w:val="22"/>
          <w:szCs w:val="24"/>
        </w:rPr>
      </w:pPr>
      <w:r w:rsidRPr="00F714D7">
        <w:rPr>
          <w:rFonts w:cs="Arial"/>
          <w:color w:val="000000"/>
          <w:kern w:val="0"/>
          <w:sz w:val="22"/>
          <w:szCs w:val="24"/>
        </w:rPr>
        <w:t xml:space="preserve"> Огранка РБ Колубара</w:t>
      </w:r>
      <w:r w:rsidRPr="00F714D7">
        <w:rPr>
          <w:rFonts w:cs="Arial"/>
          <w:color w:val="000000"/>
          <w:kern w:val="0"/>
          <w:sz w:val="22"/>
          <w:szCs w:val="24"/>
        </w:rPr>
        <w:tab/>
        <w:t xml:space="preserve"> </w:t>
      </w:r>
      <w:r w:rsidRPr="00F714D7">
        <w:rPr>
          <w:rFonts w:cs="Arial"/>
          <w:color w:val="000000"/>
          <w:kern w:val="0"/>
          <w:sz w:val="22"/>
          <w:szCs w:val="24"/>
          <w:lang w:val="sr-Cyrl-RS"/>
        </w:rPr>
        <w:t xml:space="preserve">                                                    </w:t>
      </w:r>
      <w:r w:rsidRPr="00F714D7">
        <w:rPr>
          <w:rFonts w:cs="Arial"/>
          <w:color w:val="000000"/>
          <w:kern w:val="0"/>
          <w:sz w:val="22"/>
          <w:szCs w:val="24"/>
        </w:rPr>
        <w:t xml:space="preserve">Функција  </w:t>
      </w:r>
      <w:r w:rsidRPr="00F714D7">
        <w:rPr>
          <w:rFonts w:cs="Arial"/>
          <w:color w:val="000000"/>
          <w:kern w:val="0"/>
          <w:sz w:val="22"/>
          <w:szCs w:val="24"/>
        </w:rPr>
        <w:tab/>
      </w:r>
      <w:r w:rsidRPr="00F714D7">
        <w:rPr>
          <w:rFonts w:cs="Arial"/>
          <w:color w:val="000000"/>
          <w:kern w:val="0"/>
          <w:sz w:val="22"/>
          <w:szCs w:val="24"/>
        </w:rPr>
        <w:tab/>
        <w:t xml:space="preserve">                                            </w:t>
      </w:r>
    </w:p>
    <w:p w:rsidR="00970D1B" w:rsidRPr="00F714D7" w:rsidRDefault="00970D1B" w:rsidP="00970D1B">
      <w:pPr>
        <w:suppressAutoHyphens w:val="0"/>
        <w:rPr>
          <w:rFonts w:cs="Arial"/>
          <w:color w:val="000000"/>
          <w:kern w:val="0"/>
          <w:sz w:val="22"/>
          <w:szCs w:val="24"/>
        </w:rPr>
      </w:pPr>
      <w:r w:rsidRPr="00F714D7">
        <w:rPr>
          <w:rFonts w:cs="Arial"/>
          <w:color w:val="000000"/>
          <w:kern w:val="0"/>
          <w:sz w:val="22"/>
          <w:szCs w:val="24"/>
        </w:rPr>
        <w:t xml:space="preserve">                                                                                                  </w:t>
      </w:r>
    </w:p>
    <w:p w:rsidR="00970D1B" w:rsidRPr="00F714D7" w:rsidRDefault="00970D1B" w:rsidP="00970D1B">
      <w:pPr>
        <w:suppressAutoHyphens w:val="0"/>
        <w:spacing w:after="240"/>
        <w:rPr>
          <w:rFonts w:cs="Arial"/>
          <w:color w:val="000000"/>
          <w:kern w:val="0"/>
          <w:sz w:val="22"/>
          <w:szCs w:val="24"/>
        </w:rPr>
      </w:pPr>
      <w:r w:rsidRPr="00F714D7">
        <w:rPr>
          <w:rFonts w:cs="Arial"/>
          <w:color w:val="000000"/>
          <w:kern w:val="0"/>
          <w:sz w:val="22"/>
          <w:szCs w:val="24"/>
        </w:rPr>
        <w:t xml:space="preserve"> _____________________                                                ______________________</w:t>
      </w:r>
    </w:p>
    <w:p w:rsidR="00281B7E" w:rsidRPr="00F714D7" w:rsidRDefault="00970D1B" w:rsidP="00970D1B">
      <w:pPr>
        <w:suppressAutoHyphens w:val="0"/>
        <w:rPr>
          <w:rFonts w:cs="Arial"/>
          <w:b/>
          <w:color w:val="000000"/>
          <w:kern w:val="0"/>
          <w:sz w:val="24"/>
          <w:szCs w:val="24"/>
          <w:lang w:val="sr-Cyrl-RS"/>
        </w:rPr>
        <w:sectPr w:rsidR="00281B7E" w:rsidRPr="00F714D7" w:rsidSect="00493AEF">
          <w:headerReference w:type="even" r:id="rId18"/>
          <w:headerReference w:type="default" r:id="rId19"/>
          <w:footerReference w:type="even" r:id="rId20"/>
          <w:footerReference w:type="default" r:id="rId21"/>
          <w:headerReference w:type="first" r:id="rId22"/>
          <w:pgSz w:w="11906" w:h="16838"/>
          <w:pgMar w:top="1355" w:right="707" w:bottom="1061" w:left="1440" w:header="283" w:footer="283" w:gutter="0"/>
          <w:pgNumType w:start="1"/>
          <w:cols w:space="720"/>
          <w:titlePg/>
          <w:docGrid w:linePitch="272"/>
        </w:sectPr>
      </w:pPr>
      <w:r w:rsidRPr="00F714D7">
        <w:rPr>
          <w:rFonts w:cs="Arial"/>
          <w:color w:val="000000"/>
          <w:kern w:val="0"/>
          <w:sz w:val="22"/>
          <w:szCs w:val="24"/>
          <w:lang w:val="sr-Cyrl-RS"/>
        </w:rPr>
        <w:t xml:space="preserve">  </w:t>
      </w:r>
      <w:r w:rsidRPr="00F714D7">
        <w:rPr>
          <w:rFonts w:cs="Arial"/>
          <w:color w:val="000000"/>
          <w:kern w:val="0"/>
          <w:sz w:val="22"/>
          <w:szCs w:val="24"/>
        </w:rPr>
        <w:t xml:space="preserve">Владан Марковић                                                                  Име и презиме                                                                                                 </w:t>
      </w:r>
    </w:p>
    <w:tbl>
      <w:tblPr>
        <w:tblStyle w:val="TableGrid2"/>
        <w:tblpPr w:leftFromText="180" w:rightFromText="180" w:horzAnchor="margin" w:tblpY="675"/>
        <w:tblW w:w="14765" w:type="dxa"/>
        <w:tblLook w:val="04A0" w:firstRow="1" w:lastRow="0" w:firstColumn="1" w:lastColumn="0" w:noHBand="0" w:noVBand="1"/>
      </w:tblPr>
      <w:tblGrid>
        <w:gridCol w:w="1101"/>
        <w:gridCol w:w="1705"/>
        <w:gridCol w:w="1435"/>
        <w:gridCol w:w="1387"/>
        <w:gridCol w:w="1447"/>
        <w:gridCol w:w="1452"/>
        <w:gridCol w:w="1525"/>
        <w:gridCol w:w="1722"/>
        <w:gridCol w:w="1347"/>
        <w:gridCol w:w="1644"/>
      </w:tblGrid>
      <w:tr w:rsidR="00566BA2" w:rsidRPr="00AA1652" w:rsidTr="00493AEF">
        <w:trPr>
          <w:trHeight w:val="2623"/>
        </w:trPr>
        <w:tc>
          <w:tcPr>
            <w:tcW w:w="1101" w:type="dxa"/>
            <w:vAlign w:val="center"/>
          </w:tcPr>
          <w:p w:rsidR="00566BA2" w:rsidRPr="00AA1652" w:rsidRDefault="00493AEF" w:rsidP="00AA1652">
            <w:pPr>
              <w:tabs>
                <w:tab w:val="left" w:pos="567"/>
              </w:tabs>
              <w:suppressAutoHyphens w:val="0"/>
              <w:spacing w:after="200" w:line="276" w:lineRule="auto"/>
              <w:jc w:val="center"/>
              <w:rPr>
                <w:rFonts w:ascii="Arial" w:hAnsi="Arial" w:cs="Arial"/>
                <w:noProof/>
                <w:sz w:val="22"/>
                <w:lang w:val="sr-Cyrl-RS"/>
              </w:rPr>
            </w:pPr>
            <w:r>
              <w:rPr>
                <w:rFonts w:ascii="Arial" w:hAnsi="Arial" w:cs="Arial"/>
                <w:noProof/>
                <w:sz w:val="22"/>
                <w:lang w:val="sr-Cyrl-RS"/>
              </w:rPr>
              <w:lastRenderedPageBreak/>
              <w:t>Редни број</w:t>
            </w:r>
          </w:p>
        </w:tc>
        <w:tc>
          <w:tcPr>
            <w:tcW w:w="1705"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Активност – Локација</w:t>
            </w:r>
          </w:p>
        </w:tc>
        <w:tc>
          <w:tcPr>
            <w:tcW w:w="1435"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Пружалац услуге</w:t>
            </w:r>
          </w:p>
        </w:tc>
        <w:tc>
          <w:tcPr>
            <w:tcW w:w="1387"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Датум и време почетка</w:t>
            </w:r>
          </w:p>
        </w:tc>
        <w:tc>
          <w:tcPr>
            <w:tcW w:w="1447"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Датум и време завршетка</w:t>
            </w:r>
          </w:p>
        </w:tc>
        <w:tc>
          <w:tcPr>
            <w:tcW w:w="1452"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Опасности и штетности</w:t>
            </w:r>
          </w:p>
        </w:tc>
        <w:tc>
          <w:tcPr>
            <w:tcW w:w="1525"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Заједничке превентивне мере</w:t>
            </w:r>
          </w:p>
        </w:tc>
        <w:tc>
          <w:tcPr>
            <w:tcW w:w="1722"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Задужен за обезбеђивање примене заједничких превентивних мера</w:t>
            </w:r>
          </w:p>
        </w:tc>
        <w:tc>
          <w:tcPr>
            <w:tcW w:w="1347"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Датум</w:t>
            </w:r>
          </w:p>
        </w:tc>
        <w:tc>
          <w:tcPr>
            <w:tcW w:w="1644" w:type="dxa"/>
            <w:vAlign w:val="center"/>
          </w:tcPr>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Овера</w:t>
            </w:r>
          </w:p>
          <w:p w:rsidR="00566BA2" w:rsidRPr="00AA1652" w:rsidRDefault="00566BA2" w:rsidP="00AA1652">
            <w:pPr>
              <w:tabs>
                <w:tab w:val="left" w:pos="567"/>
              </w:tabs>
              <w:suppressAutoHyphens w:val="0"/>
              <w:spacing w:after="200" w:line="276" w:lineRule="auto"/>
              <w:jc w:val="center"/>
              <w:rPr>
                <w:rFonts w:ascii="Arial" w:hAnsi="Arial" w:cs="Arial"/>
                <w:sz w:val="22"/>
                <w:lang w:val="sr-Cyrl-RS"/>
              </w:rPr>
            </w:pPr>
            <w:r w:rsidRPr="00AA1652">
              <w:rPr>
                <w:rFonts w:ascii="Arial" w:hAnsi="Arial" w:cs="Arial"/>
                <w:sz w:val="22"/>
                <w:lang w:val="sr-Cyrl-RS"/>
              </w:rPr>
              <w:t>(лице за координацију, представник Наручиоца и представник Извршиоца)</w:t>
            </w:r>
          </w:p>
        </w:tc>
      </w:tr>
      <w:tr w:rsidR="00566BA2" w:rsidRPr="00493AEF" w:rsidTr="00493AEF">
        <w:trPr>
          <w:trHeight w:val="524"/>
        </w:trPr>
        <w:tc>
          <w:tcPr>
            <w:tcW w:w="1101"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I</w:t>
            </w:r>
            <w:r w:rsidR="00566BA2" w:rsidRPr="00493AEF">
              <w:rPr>
                <w:rFonts w:ascii="Arial" w:hAnsi="Arial" w:cs="Arial"/>
                <w:lang w:val="sr-Cyrl-RS"/>
              </w:rPr>
              <w:t>.</w:t>
            </w:r>
          </w:p>
        </w:tc>
        <w:tc>
          <w:tcPr>
            <w:tcW w:w="1705"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II</w:t>
            </w:r>
            <w:r w:rsidR="00566BA2" w:rsidRPr="00493AEF">
              <w:rPr>
                <w:rFonts w:ascii="Arial" w:hAnsi="Arial" w:cs="Arial"/>
                <w:lang w:val="sr-Cyrl-RS"/>
              </w:rPr>
              <w:t>.</w:t>
            </w:r>
          </w:p>
        </w:tc>
        <w:tc>
          <w:tcPr>
            <w:tcW w:w="1435"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III</w:t>
            </w:r>
            <w:r w:rsidR="00566BA2" w:rsidRPr="00493AEF">
              <w:rPr>
                <w:rFonts w:ascii="Arial" w:hAnsi="Arial" w:cs="Arial"/>
                <w:lang w:val="sr-Cyrl-RS"/>
              </w:rPr>
              <w:t>.</w:t>
            </w:r>
          </w:p>
        </w:tc>
        <w:tc>
          <w:tcPr>
            <w:tcW w:w="1387"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IV</w:t>
            </w:r>
            <w:r w:rsidR="00566BA2" w:rsidRPr="00493AEF">
              <w:rPr>
                <w:rFonts w:ascii="Arial" w:hAnsi="Arial" w:cs="Arial"/>
                <w:lang w:val="sr-Cyrl-RS"/>
              </w:rPr>
              <w:t>.</w:t>
            </w:r>
          </w:p>
        </w:tc>
        <w:tc>
          <w:tcPr>
            <w:tcW w:w="1447"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V</w:t>
            </w:r>
            <w:r w:rsidR="00566BA2" w:rsidRPr="00493AEF">
              <w:rPr>
                <w:rFonts w:ascii="Arial" w:hAnsi="Arial" w:cs="Arial"/>
                <w:lang w:val="sr-Cyrl-RS"/>
              </w:rPr>
              <w:t>.</w:t>
            </w:r>
          </w:p>
        </w:tc>
        <w:tc>
          <w:tcPr>
            <w:tcW w:w="1452"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VI</w:t>
            </w:r>
            <w:r w:rsidR="00566BA2" w:rsidRPr="00493AEF">
              <w:rPr>
                <w:rFonts w:ascii="Arial" w:hAnsi="Arial" w:cs="Arial"/>
                <w:lang w:val="sr-Cyrl-RS"/>
              </w:rPr>
              <w:t>.</w:t>
            </w:r>
          </w:p>
        </w:tc>
        <w:tc>
          <w:tcPr>
            <w:tcW w:w="1525"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VII</w:t>
            </w:r>
            <w:r w:rsidR="00566BA2" w:rsidRPr="00493AEF">
              <w:rPr>
                <w:rFonts w:ascii="Arial" w:hAnsi="Arial" w:cs="Arial"/>
                <w:lang w:val="sr-Cyrl-RS"/>
              </w:rPr>
              <w:t>.</w:t>
            </w:r>
          </w:p>
        </w:tc>
        <w:tc>
          <w:tcPr>
            <w:tcW w:w="1722"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VIII</w:t>
            </w:r>
            <w:r w:rsidR="00566BA2" w:rsidRPr="00493AEF">
              <w:rPr>
                <w:rFonts w:ascii="Arial" w:hAnsi="Arial" w:cs="Arial"/>
                <w:lang w:val="sr-Cyrl-RS"/>
              </w:rPr>
              <w:t>.</w:t>
            </w:r>
          </w:p>
        </w:tc>
        <w:tc>
          <w:tcPr>
            <w:tcW w:w="1347"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IX</w:t>
            </w:r>
            <w:r w:rsidR="00566BA2" w:rsidRPr="00493AEF">
              <w:rPr>
                <w:rFonts w:ascii="Arial" w:hAnsi="Arial" w:cs="Arial"/>
                <w:lang w:val="sr-Cyrl-RS"/>
              </w:rPr>
              <w:t>.</w:t>
            </w:r>
          </w:p>
        </w:tc>
        <w:tc>
          <w:tcPr>
            <w:tcW w:w="1644" w:type="dxa"/>
            <w:vAlign w:val="center"/>
          </w:tcPr>
          <w:p w:rsidR="00566BA2" w:rsidRPr="00493AEF" w:rsidRDefault="00AA1652" w:rsidP="00493AEF">
            <w:pPr>
              <w:tabs>
                <w:tab w:val="left" w:pos="567"/>
              </w:tabs>
              <w:suppressAutoHyphens w:val="0"/>
              <w:jc w:val="center"/>
              <w:rPr>
                <w:rFonts w:ascii="Arial" w:hAnsi="Arial" w:cs="Arial"/>
                <w:lang w:val="sr-Cyrl-RS"/>
              </w:rPr>
            </w:pPr>
            <w:r w:rsidRPr="00493AEF">
              <w:rPr>
                <w:rFonts w:ascii="Arial" w:hAnsi="Arial" w:cs="Arial"/>
                <w:lang w:val="sr-Latn-RS"/>
              </w:rPr>
              <w:t>X</w:t>
            </w:r>
            <w:r w:rsidR="00566BA2" w:rsidRPr="00493AEF">
              <w:rPr>
                <w:rFonts w:ascii="Arial" w:hAnsi="Arial" w:cs="Arial"/>
                <w:lang w:val="sr-Cyrl-RS"/>
              </w:rPr>
              <w:t>.</w:t>
            </w:r>
          </w:p>
        </w:tc>
      </w:tr>
      <w:tr w:rsidR="00566BA2" w:rsidRPr="00281B7E" w:rsidTr="00493AEF">
        <w:trPr>
          <w:trHeight w:val="512"/>
        </w:trPr>
        <w:tc>
          <w:tcPr>
            <w:tcW w:w="1101" w:type="dxa"/>
          </w:tcPr>
          <w:p w:rsidR="00493AEF" w:rsidRDefault="00493AEF" w:rsidP="00493AEF">
            <w:pPr>
              <w:tabs>
                <w:tab w:val="left" w:pos="567"/>
              </w:tabs>
              <w:suppressAutoHyphens w:val="0"/>
              <w:jc w:val="center"/>
              <w:rPr>
                <w:rFonts w:ascii="Arial" w:hAnsi="Arial" w:cs="Arial"/>
                <w:lang w:val="sr-Cyrl-RS"/>
              </w:rPr>
            </w:pPr>
          </w:p>
          <w:p w:rsidR="00566BA2" w:rsidRPr="00493AEF" w:rsidRDefault="00566BA2" w:rsidP="00493AEF">
            <w:pPr>
              <w:tabs>
                <w:tab w:val="left" w:pos="567"/>
              </w:tabs>
              <w:suppressAutoHyphens w:val="0"/>
              <w:jc w:val="center"/>
              <w:rPr>
                <w:rFonts w:ascii="Arial" w:hAnsi="Arial" w:cs="Arial"/>
                <w:lang w:val="sr-Cyrl-RS"/>
              </w:rPr>
            </w:pPr>
            <w:r w:rsidRPr="00493AEF">
              <w:rPr>
                <w:rFonts w:ascii="Arial" w:hAnsi="Arial" w:cs="Arial"/>
                <w:lang w:val="sr-Cyrl-RS"/>
              </w:rPr>
              <w:t>1.</w:t>
            </w:r>
          </w:p>
        </w:tc>
        <w:tc>
          <w:tcPr>
            <w:tcW w:w="1705" w:type="dxa"/>
          </w:tcPr>
          <w:p w:rsidR="00566BA2" w:rsidRPr="00281B7E" w:rsidRDefault="00566BA2" w:rsidP="00AA1652">
            <w:pPr>
              <w:tabs>
                <w:tab w:val="left" w:pos="567"/>
              </w:tabs>
              <w:suppressAutoHyphens w:val="0"/>
              <w:spacing w:after="200" w:line="276" w:lineRule="auto"/>
              <w:rPr>
                <w:rFonts w:cs="Arial"/>
                <w:lang w:val="sr-Cyrl-RS"/>
              </w:rPr>
            </w:pPr>
          </w:p>
        </w:tc>
        <w:tc>
          <w:tcPr>
            <w:tcW w:w="1435" w:type="dxa"/>
          </w:tcPr>
          <w:p w:rsidR="00566BA2" w:rsidRPr="00281B7E" w:rsidRDefault="00566BA2" w:rsidP="00AA1652">
            <w:pPr>
              <w:tabs>
                <w:tab w:val="left" w:pos="567"/>
              </w:tabs>
              <w:suppressAutoHyphens w:val="0"/>
              <w:spacing w:after="200" w:line="276" w:lineRule="auto"/>
              <w:rPr>
                <w:rFonts w:cs="Arial"/>
                <w:lang w:val="sr-Cyrl-RS"/>
              </w:rPr>
            </w:pPr>
          </w:p>
        </w:tc>
        <w:tc>
          <w:tcPr>
            <w:tcW w:w="1387" w:type="dxa"/>
          </w:tcPr>
          <w:p w:rsidR="00566BA2" w:rsidRPr="00281B7E" w:rsidRDefault="00566BA2" w:rsidP="00AA1652">
            <w:pPr>
              <w:tabs>
                <w:tab w:val="left" w:pos="567"/>
              </w:tabs>
              <w:suppressAutoHyphens w:val="0"/>
              <w:spacing w:after="200" w:line="276" w:lineRule="auto"/>
              <w:rPr>
                <w:rFonts w:cs="Arial"/>
                <w:lang w:val="sr-Cyrl-RS"/>
              </w:rPr>
            </w:pPr>
          </w:p>
        </w:tc>
        <w:tc>
          <w:tcPr>
            <w:tcW w:w="1447" w:type="dxa"/>
          </w:tcPr>
          <w:p w:rsidR="00566BA2" w:rsidRPr="00281B7E" w:rsidRDefault="00566BA2" w:rsidP="00AA1652">
            <w:pPr>
              <w:tabs>
                <w:tab w:val="left" w:pos="567"/>
              </w:tabs>
              <w:suppressAutoHyphens w:val="0"/>
              <w:spacing w:after="200" w:line="276" w:lineRule="auto"/>
              <w:rPr>
                <w:rFonts w:cs="Arial"/>
                <w:lang w:val="sr-Cyrl-RS"/>
              </w:rPr>
            </w:pPr>
          </w:p>
        </w:tc>
        <w:tc>
          <w:tcPr>
            <w:tcW w:w="1452" w:type="dxa"/>
          </w:tcPr>
          <w:p w:rsidR="00566BA2" w:rsidRPr="00281B7E" w:rsidRDefault="00566BA2" w:rsidP="00AA1652">
            <w:pPr>
              <w:tabs>
                <w:tab w:val="left" w:pos="567"/>
              </w:tabs>
              <w:suppressAutoHyphens w:val="0"/>
              <w:spacing w:after="200" w:line="276" w:lineRule="auto"/>
              <w:rPr>
                <w:rFonts w:cs="Arial"/>
                <w:lang w:val="sr-Cyrl-RS"/>
              </w:rPr>
            </w:pPr>
          </w:p>
        </w:tc>
        <w:tc>
          <w:tcPr>
            <w:tcW w:w="1525" w:type="dxa"/>
          </w:tcPr>
          <w:p w:rsidR="00566BA2" w:rsidRPr="00281B7E" w:rsidRDefault="00566BA2" w:rsidP="00AA1652">
            <w:pPr>
              <w:tabs>
                <w:tab w:val="left" w:pos="567"/>
              </w:tabs>
              <w:suppressAutoHyphens w:val="0"/>
              <w:spacing w:after="200" w:line="276" w:lineRule="auto"/>
              <w:rPr>
                <w:rFonts w:cs="Arial"/>
                <w:lang w:val="sr-Cyrl-RS"/>
              </w:rPr>
            </w:pPr>
          </w:p>
        </w:tc>
        <w:tc>
          <w:tcPr>
            <w:tcW w:w="1722" w:type="dxa"/>
          </w:tcPr>
          <w:p w:rsidR="00566BA2" w:rsidRPr="00281B7E" w:rsidRDefault="00566BA2" w:rsidP="00AA1652">
            <w:pPr>
              <w:tabs>
                <w:tab w:val="left" w:pos="567"/>
              </w:tabs>
              <w:suppressAutoHyphens w:val="0"/>
              <w:spacing w:after="200" w:line="276" w:lineRule="auto"/>
              <w:rPr>
                <w:rFonts w:cs="Arial"/>
                <w:lang w:val="sr-Cyrl-RS"/>
              </w:rPr>
            </w:pPr>
          </w:p>
        </w:tc>
        <w:tc>
          <w:tcPr>
            <w:tcW w:w="1347" w:type="dxa"/>
          </w:tcPr>
          <w:p w:rsidR="00566BA2" w:rsidRPr="00281B7E" w:rsidRDefault="00566BA2" w:rsidP="00AA1652">
            <w:pPr>
              <w:tabs>
                <w:tab w:val="left" w:pos="567"/>
              </w:tabs>
              <w:suppressAutoHyphens w:val="0"/>
              <w:spacing w:after="200" w:line="276" w:lineRule="auto"/>
              <w:rPr>
                <w:rFonts w:cs="Arial"/>
                <w:lang w:val="sr-Cyrl-RS"/>
              </w:rPr>
            </w:pPr>
          </w:p>
        </w:tc>
        <w:tc>
          <w:tcPr>
            <w:tcW w:w="1644" w:type="dxa"/>
          </w:tcPr>
          <w:p w:rsidR="00566BA2" w:rsidRPr="00281B7E" w:rsidRDefault="00566BA2" w:rsidP="00AA1652">
            <w:pPr>
              <w:tabs>
                <w:tab w:val="left" w:pos="567"/>
              </w:tabs>
              <w:suppressAutoHyphens w:val="0"/>
              <w:spacing w:after="200" w:line="276" w:lineRule="auto"/>
              <w:rPr>
                <w:rFonts w:cs="Arial"/>
                <w:lang w:val="sr-Cyrl-RS"/>
              </w:rPr>
            </w:pPr>
          </w:p>
        </w:tc>
      </w:tr>
      <w:tr w:rsidR="00566BA2" w:rsidRPr="00281B7E" w:rsidTr="00493AEF">
        <w:trPr>
          <w:trHeight w:val="542"/>
        </w:trPr>
        <w:tc>
          <w:tcPr>
            <w:tcW w:w="1101" w:type="dxa"/>
          </w:tcPr>
          <w:p w:rsidR="00493AEF" w:rsidRDefault="00493AEF" w:rsidP="00493AEF">
            <w:pPr>
              <w:tabs>
                <w:tab w:val="left" w:pos="315"/>
                <w:tab w:val="center" w:pos="442"/>
                <w:tab w:val="left" w:pos="567"/>
              </w:tabs>
              <w:suppressAutoHyphens w:val="0"/>
              <w:rPr>
                <w:rFonts w:ascii="Arial" w:hAnsi="Arial" w:cs="Arial"/>
                <w:lang w:val="sr-Cyrl-RS"/>
              </w:rPr>
            </w:pPr>
            <w:r>
              <w:rPr>
                <w:rFonts w:ascii="Arial" w:hAnsi="Arial" w:cs="Arial"/>
                <w:lang w:val="sr-Cyrl-RS"/>
              </w:rPr>
              <w:tab/>
            </w:r>
          </w:p>
          <w:p w:rsidR="00566BA2" w:rsidRPr="00493AEF" w:rsidRDefault="00566BA2" w:rsidP="00493AEF">
            <w:pPr>
              <w:tabs>
                <w:tab w:val="left" w:pos="315"/>
                <w:tab w:val="center" w:pos="442"/>
                <w:tab w:val="left" w:pos="567"/>
              </w:tabs>
              <w:suppressAutoHyphens w:val="0"/>
              <w:jc w:val="center"/>
              <w:rPr>
                <w:rFonts w:ascii="Arial" w:hAnsi="Arial" w:cs="Arial"/>
                <w:lang w:val="sr-Cyrl-RS"/>
              </w:rPr>
            </w:pPr>
            <w:r w:rsidRPr="00493AEF">
              <w:rPr>
                <w:rFonts w:ascii="Arial" w:hAnsi="Arial" w:cs="Arial"/>
                <w:lang w:val="sr-Cyrl-RS"/>
              </w:rPr>
              <w:t>2.</w:t>
            </w:r>
          </w:p>
        </w:tc>
        <w:tc>
          <w:tcPr>
            <w:tcW w:w="1705" w:type="dxa"/>
          </w:tcPr>
          <w:p w:rsidR="00566BA2" w:rsidRPr="00281B7E" w:rsidRDefault="00566BA2" w:rsidP="00AA1652">
            <w:pPr>
              <w:tabs>
                <w:tab w:val="left" w:pos="567"/>
              </w:tabs>
              <w:suppressAutoHyphens w:val="0"/>
              <w:spacing w:after="200" w:line="276" w:lineRule="auto"/>
              <w:rPr>
                <w:rFonts w:cs="Arial"/>
                <w:lang w:val="sr-Cyrl-RS"/>
              </w:rPr>
            </w:pPr>
          </w:p>
        </w:tc>
        <w:tc>
          <w:tcPr>
            <w:tcW w:w="1435" w:type="dxa"/>
          </w:tcPr>
          <w:p w:rsidR="00566BA2" w:rsidRPr="00281B7E" w:rsidRDefault="00566BA2" w:rsidP="00AA1652">
            <w:pPr>
              <w:tabs>
                <w:tab w:val="left" w:pos="567"/>
              </w:tabs>
              <w:suppressAutoHyphens w:val="0"/>
              <w:spacing w:after="200" w:line="276" w:lineRule="auto"/>
              <w:rPr>
                <w:rFonts w:cs="Arial"/>
                <w:lang w:val="sr-Cyrl-RS"/>
              </w:rPr>
            </w:pPr>
          </w:p>
        </w:tc>
        <w:tc>
          <w:tcPr>
            <w:tcW w:w="1387" w:type="dxa"/>
          </w:tcPr>
          <w:p w:rsidR="00566BA2" w:rsidRPr="00281B7E" w:rsidRDefault="00566BA2" w:rsidP="00AA1652">
            <w:pPr>
              <w:tabs>
                <w:tab w:val="left" w:pos="567"/>
              </w:tabs>
              <w:suppressAutoHyphens w:val="0"/>
              <w:spacing w:after="200" w:line="276" w:lineRule="auto"/>
              <w:rPr>
                <w:rFonts w:cs="Arial"/>
                <w:lang w:val="sr-Cyrl-RS"/>
              </w:rPr>
            </w:pPr>
          </w:p>
        </w:tc>
        <w:tc>
          <w:tcPr>
            <w:tcW w:w="1447" w:type="dxa"/>
          </w:tcPr>
          <w:p w:rsidR="00566BA2" w:rsidRPr="00281B7E" w:rsidRDefault="00566BA2" w:rsidP="00AA1652">
            <w:pPr>
              <w:tabs>
                <w:tab w:val="left" w:pos="567"/>
              </w:tabs>
              <w:suppressAutoHyphens w:val="0"/>
              <w:spacing w:after="200" w:line="276" w:lineRule="auto"/>
              <w:rPr>
                <w:rFonts w:cs="Arial"/>
                <w:lang w:val="sr-Cyrl-RS"/>
              </w:rPr>
            </w:pPr>
          </w:p>
        </w:tc>
        <w:tc>
          <w:tcPr>
            <w:tcW w:w="1452" w:type="dxa"/>
          </w:tcPr>
          <w:p w:rsidR="00566BA2" w:rsidRPr="00281B7E" w:rsidRDefault="00566BA2" w:rsidP="00AA1652">
            <w:pPr>
              <w:tabs>
                <w:tab w:val="left" w:pos="567"/>
              </w:tabs>
              <w:suppressAutoHyphens w:val="0"/>
              <w:spacing w:after="200" w:line="276" w:lineRule="auto"/>
              <w:rPr>
                <w:rFonts w:cs="Arial"/>
                <w:lang w:val="sr-Cyrl-RS"/>
              </w:rPr>
            </w:pPr>
          </w:p>
        </w:tc>
        <w:tc>
          <w:tcPr>
            <w:tcW w:w="1525" w:type="dxa"/>
          </w:tcPr>
          <w:p w:rsidR="00566BA2" w:rsidRPr="00281B7E" w:rsidRDefault="00566BA2" w:rsidP="00AA1652">
            <w:pPr>
              <w:tabs>
                <w:tab w:val="left" w:pos="567"/>
              </w:tabs>
              <w:suppressAutoHyphens w:val="0"/>
              <w:spacing w:after="200" w:line="276" w:lineRule="auto"/>
              <w:rPr>
                <w:rFonts w:cs="Arial"/>
                <w:lang w:val="sr-Cyrl-RS"/>
              </w:rPr>
            </w:pPr>
          </w:p>
        </w:tc>
        <w:tc>
          <w:tcPr>
            <w:tcW w:w="1722" w:type="dxa"/>
          </w:tcPr>
          <w:p w:rsidR="00566BA2" w:rsidRPr="00281B7E" w:rsidRDefault="00566BA2" w:rsidP="00AA1652">
            <w:pPr>
              <w:tabs>
                <w:tab w:val="left" w:pos="567"/>
              </w:tabs>
              <w:suppressAutoHyphens w:val="0"/>
              <w:spacing w:after="200" w:line="276" w:lineRule="auto"/>
              <w:rPr>
                <w:rFonts w:cs="Arial"/>
                <w:lang w:val="sr-Cyrl-RS"/>
              </w:rPr>
            </w:pPr>
          </w:p>
        </w:tc>
        <w:tc>
          <w:tcPr>
            <w:tcW w:w="1347" w:type="dxa"/>
          </w:tcPr>
          <w:p w:rsidR="00566BA2" w:rsidRPr="00281B7E" w:rsidRDefault="00566BA2" w:rsidP="00AA1652">
            <w:pPr>
              <w:tabs>
                <w:tab w:val="left" w:pos="567"/>
              </w:tabs>
              <w:suppressAutoHyphens w:val="0"/>
              <w:spacing w:after="200" w:line="276" w:lineRule="auto"/>
              <w:rPr>
                <w:rFonts w:cs="Arial"/>
                <w:lang w:val="sr-Cyrl-RS"/>
              </w:rPr>
            </w:pPr>
          </w:p>
        </w:tc>
        <w:tc>
          <w:tcPr>
            <w:tcW w:w="1644" w:type="dxa"/>
          </w:tcPr>
          <w:p w:rsidR="00566BA2" w:rsidRPr="00281B7E" w:rsidRDefault="00566BA2" w:rsidP="00AA1652">
            <w:pPr>
              <w:tabs>
                <w:tab w:val="left" w:pos="567"/>
              </w:tabs>
              <w:suppressAutoHyphens w:val="0"/>
              <w:spacing w:after="200" w:line="276" w:lineRule="auto"/>
              <w:rPr>
                <w:rFonts w:cs="Arial"/>
                <w:lang w:val="sr-Cyrl-RS"/>
              </w:rPr>
            </w:pPr>
          </w:p>
        </w:tc>
      </w:tr>
      <w:tr w:rsidR="00566BA2" w:rsidRPr="00281B7E" w:rsidTr="00493AEF">
        <w:trPr>
          <w:trHeight w:val="524"/>
        </w:trPr>
        <w:tc>
          <w:tcPr>
            <w:tcW w:w="1101" w:type="dxa"/>
          </w:tcPr>
          <w:p w:rsidR="00493AEF" w:rsidRDefault="00493AEF" w:rsidP="00493AEF">
            <w:pPr>
              <w:tabs>
                <w:tab w:val="left" w:pos="567"/>
              </w:tabs>
              <w:suppressAutoHyphens w:val="0"/>
              <w:jc w:val="center"/>
              <w:rPr>
                <w:rFonts w:ascii="Arial" w:hAnsi="Arial" w:cs="Arial"/>
                <w:lang w:val="sr-Cyrl-RS"/>
              </w:rPr>
            </w:pPr>
          </w:p>
          <w:p w:rsidR="00566BA2" w:rsidRPr="00493AEF" w:rsidRDefault="00566BA2" w:rsidP="00493AEF">
            <w:pPr>
              <w:tabs>
                <w:tab w:val="left" w:pos="567"/>
              </w:tabs>
              <w:suppressAutoHyphens w:val="0"/>
              <w:jc w:val="center"/>
              <w:rPr>
                <w:rFonts w:ascii="Arial" w:hAnsi="Arial" w:cs="Arial"/>
                <w:lang w:val="sr-Cyrl-RS"/>
              </w:rPr>
            </w:pPr>
            <w:r w:rsidRPr="00493AEF">
              <w:rPr>
                <w:rFonts w:ascii="Arial" w:hAnsi="Arial" w:cs="Arial"/>
                <w:lang w:val="sr-Cyrl-RS"/>
              </w:rPr>
              <w:t>3.</w:t>
            </w:r>
          </w:p>
        </w:tc>
        <w:tc>
          <w:tcPr>
            <w:tcW w:w="1705" w:type="dxa"/>
          </w:tcPr>
          <w:p w:rsidR="00566BA2" w:rsidRPr="00281B7E" w:rsidRDefault="00566BA2" w:rsidP="00AA1652">
            <w:pPr>
              <w:tabs>
                <w:tab w:val="left" w:pos="567"/>
              </w:tabs>
              <w:suppressAutoHyphens w:val="0"/>
              <w:spacing w:after="200" w:line="276" w:lineRule="auto"/>
              <w:rPr>
                <w:rFonts w:cs="Arial"/>
                <w:lang w:val="sr-Cyrl-RS"/>
              </w:rPr>
            </w:pPr>
          </w:p>
        </w:tc>
        <w:tc>
          <w:tcPr>
            <w:tcW w:w="1435" w:type="dxa"/>
          </w:tcPr>
          <w:p w:rsidR="00566BA2" w:rsidRPr="00281B7E" w:rsidRDefault="00566BA2" w:rsidP="00AA1652">
            <w:pPr>
              <w:tabs>
                <w:tab w:val="left" w:pos="567"/>
              </w:tabs>
              <w:suppressAutoHyphens w:val="0"/>
              <w:spacing w:after="200" w:line="276" w:lineRule="auto"/>
              <w:rPr>
                <w:rFonts w:cs="Arial"/>
                <w:lang w:val="sr-Cyrl-RS"/>
              </w:rPr>
            </w:pPr>
          </w:p>
        </w:tc>
        <w:tc>
          <w:tcPr>
            <w:tcW w:w="1387" w:type="dxa"/>
          </w:tcPr>
          <w:p w:rsidR="00566BA2" w:rsidRPr="00281B7E" w:rsidRDefault="00566BA2" w:rsidP="00AA1652">
            <w:pPr>
              <w:tabs>
                <w:tab w:val="left" w:pos="567"/>
              </w:tabs>
              <w:suppressAutoHyphens w:val="0"/>
              <w:spacing w:after="200" w:line="276" w:lineRule="auto"/>
              <w:rPr>
                <w:rFonts w:cs="Arial"/>
                <w:lang w:val="sr-Cyrl-RS"/>
              </w:rPr>
            </w:pPr>
          </w:p>
        </w:tc>
        <w:tc>
          <w:tcPr>
            <w:tcW w:w="1447" w:type="dxa"/>
          </w:tcPr>
          <w:p w:rsidR="00566BA2" w:rsidRPr="00281B7E" w:rsidRDefault="00566BA2" w:rsidP="00AA1652">
            <w:pPr>
              <w:tabs>
                <w:tab w:val="left" w:pos="567"/>
              </w:tabs>
              <w:suppressAutoHyphens w:val="0"/>
              <w:spacing w:after="200" w:line="276" w:lineRule="auto"/>
              <w:rPr>
                <w:rFonts w:cs="Arial"/>
                <w:lang w:val="sr-Cyrl-RS"/>
              </w:rPr>
            </w:pPr>
          </w:p>
        </w:tc>
        <w:tc>
          <w:tcPr>
            <w:tcW w:w="1452" w:type="dxa"/>
          </w:tcPr>
          <w:p w:rsidR="00566BA2" w:rsidRPr="00281B7E" w:rsidRDefault="00566BA2" w:rsidP="00AA1652">
            <w:pPr>
              <w:tabs>
                <w:tab w:val="left" w:pos="567"/>
              </w:tabs>
              <w:suppressAutoHyphens w:val="0"/>
              <w:spacing w:after="200" w:line="276" w:lineRule="auto"/>
              <w:rPr>
                <w:rFonts w:cs="Arial"/>
                <w:lang w:val="sr-Cyrl-RS"/>
              </w:rPr>
            </w:pPr>
          </w:p>
        </w:tc>
        <w:tc>
          <w:tcPr>
            <w:tcW w:w="1525" w:type="dxa"/>
          </w:tcPr>
          <w:p w:rsidR="00566BA2" w:rsidRPr="00281B7E" w:rsidRDefault="00566BA2" w:rsidP="00AA1652">
            <w:pPr>
              <w:tabs>
                <w:tab w:val="left" w:pos="567"/>
              </w:tabs>
              <w:suppressAutoHyphens w:val="0"/>
              <w:spacing w:after="200" w:line="276" w:lineRule="auto"/>
              <w:rPr>
                <w:rFonts w:cs="Arial"/>
                <w:lang w:val="sr-Cyrl-RS"/>
              </w:rPr>
            </w:pPr>
          </w:p>
        </w:tc>
        <w:tc>
          <w:tcPr>
            <w:tcW w:w="1722" w:type="dxa"/>
          </w:tcPr>
          <w:p w:rsidR="00566BA2" w:rsidRPr="00281B7E" w:rsidRDefault="00566BA2" w:rsidP="00AA1652">
            <w:pPr>
              <w:tabs>
                <w:tab w:val="left" w:pos="567"/>
              </w:tabs>
              <w:suppressAutoHyphens w:val="0"/>
              <w:spacing w:after="200" w:line="276" w:lineRule="auto"/>
              <w:rPr>
                <w:rFonts w:cs="Arial"/>
                <w:lang w:val="sr-Cyrl-RS"/>
              </w:rPr>
            </w:pPr>
          </w:p>
        </w:tc>
        <w:tc>
          <w:tcPr>
            <w:tcW w:w="1347" w:type="dxa"/>
          </w:tcPr>
          <w:p w:rsidR="00566BA2" w:rsidRPr="00281B7E" w:rsidRDefault="00566BA2" w:rsidP="00AA1652">
            <w:pPr>
              <w:tabs>
                <w:tab w:val="left" w:pos="567"/>
              </w:tabs>
              <w:suppressAutoHyphens w:val="0"/>
              <w:spacing w:after="200" w:line="276" w:lineRule="auto"/>
              <w:rPr>
                <w:rFonts w:cs="Arial"/>
                <w:lang w:val="sr-Cyrl-RS"/>
              </w:rPr>
            </w:pPr>
          </w:p>
        </w:tc>
        <w:tc>
          <w:tcPr>
            <w:tcW w:w="1644" w:type="dxa"/>
          </w:tcPr>
          <w:p w:rsidR="00566BA2" w:rsidRPr="00281B7E" w:rsidRDefault="00566BA2" w:rsidP="00AA1652">
            <w:pPr>
              <w:tabs>
                <w:tab w:val="left" w:pos="567"/>
              </w:tabs>
              <w:suppressAutoHyphens w:val="0"/>
              <w:spacing w:after="200" w:line="276" w:lineRule="auto"/>
              <w:rPr>
                <w:rFonts w:cs="Arial"/>
                <w:lang w:val="sr-Cyrl-RS"/>
              </w:rPr>
            </w:pPr>
          </w:p>
        </w:tc>
      </w:tr>
    </w:tbl>
    <w:p w:rsidR="00264547" w:rsidRPr="00AA1652" w:rsidRDefault="00264547" w:rsidP="00281B7E">
      <w:pPr>
        <w:tabs>
          <w:tab w:val="left" w:pos="567"/>
        </w:tabs>
        <w:autoSpaceDE w:val="0"/>
        <w:jc w:val="both"/>
        <w:textAlignment w:val="auto"/>
        <w:rPr>
          <w:rFonts w:ascii="Arial MT" w:eastAsia="Calibri" w:hAnsi="Arial MT" w:cs="Arial"/>
          <w:color w:val="000000"/>
          <w:kern w:val="0"/>
          <w:sz w:val="22"/>
          <w:szCs w:val="22"/>
          <w:lang w:val="sr-Latn-RS"/>
        </w:rPr>
      </w:pPr>
    </w:p>
    <w:p w:rsidR="00493AEF" w:rsidRPr="009D15CA" w:rsidRDefault="00493AEF" w:rsidP="00493AEF">
      <w:pPr>
        <w:tabs>
          <w:tab w:val="left" w:pos="567"/>
        </w:tabs>
        <w:autoSpaceDE w:val="0"/>
        <w:jc w:val="center"/>
        <w:textAlignment w:val="auto"/>
        <w:rPr>
          <w:rFonts w:eastAsia="Calibri" w:cs="Arial"/>
          <w:color w:val="000000"/>
          <w:kern w:val="0"/>
          <w:sz w:val="22"/>
          <w:szCs w:val="22"/>
          <w:lang w:val="sr-Cyrl-RS"/>
        </w:rPr>
      </w:pPr>
      <w:r w:rsidRPr="009D15CA">
        <w:rPr>
          <w:rFonts w:eastAsia="Calibri" w:cs="Arial"/>
          <w:color w:val="000000"/>
          <w:kern w:val="0"/>
          <w:sz w:val="22"/>
          <w:szCs w:val="22"/>
          <w:lang w:val="sr-Cyrl-RS"/>
        </w:rPr>
        <w:t>План заједничких мера у примени прописаних мера за безбедност и здравље запослених</w:t>
      </w:r>
    </w:p>
    <w:p w:rsidR="00264547" w:rsidRDefault="00264547" w:rsidP="00281B7E">
      <w:pPr>
        <w:tabs>
          <w:tab w:val="left" w:pos="567"/>
        </w:tabs>
        <w:autoSpaceDE w:val="0"/>
        <w:jc w:val="both"/>
        <w:textAlignment w:val="auto"/>
        <w:rPr>
          <w:rFonts w:ascii="Arial MT" w:eastAsia="Calibri" w:hAnsi="Arial MT" w:cs="Arial"/>
          <w:color w:val="000000"/>
          <w:kern w:val="0"/>
          <w:sz w:val="22"/>
          <w:szCs w:val="22"/>
          <w:lang w:val="sr-Cyrl-RS"/>
        </w:rPr>
      </w:pPr>
    </w:p>
    <w:p w:rsidR="00264547" w:rsidRDefault="00264547" w:rsidP="00281B7E">
      <w:pPr>
        <w:tabs>
          <w:tab w:val="left" w:pos="567"/>
        </w:tabs>
        <w:autoSpaceDE w:val="0"/>
        <w:jc w:val="both"/>
        <w:textAlignment w:val="auto"/>
        <w:rPr>
          <w:rFonts w:ascii="Arial MT" w:eastAsia="Calibri" w:hAnsi="Arial MT" w:cs="Arial"/>
          <w:color w:val="000000"/>
          <w:kern w:val="0"/>
          <w:sz w:val="22"/>
          <w:szCs w:val="22"/>
          <w:lang w:val="sr-Cyrl-RS"/>
        </w:rPr>
      </w:pPr>
    </w:p>
    <w:p w:rsidR="00264547" w:rsidRDefault="00264547" w:rsidP="00281B7E">
      <w:pPr>
        <w:tabs>
          <w:tab w:val="left" w:pos="567"/>
        </w:tabs>
        <w:autoSpaceDE w:val="0"/>
        <w:jc w:val="both"/>
        <w:textAlignment w:val="auto"/>
        <w:rPr>
          <w:rFonts w:ascii="Arial MT" w:eastAsia="Calibri" w:hAnsi="Arial MT" w:cs="Arial"/>
          <w:color w:val="000000"/>
          <w:kern w:val="0"/>
          <w:sz w:val="22"/>
          <w:szCs w:val="22"/>
          <w:lang w:val="sr-Cyrl-RS"/>
        </w:rPr>
      </w:pPr>
    </w:p>
    <w:p w:rsidR="00264547" w:rsidRDefault="00264547" w:rsidP="00281B7E">
      <w:pPr>
        <w:tabs>
          <w:tab w:val="left" w:pos="567"/>
        </w:tabs>
        <w:autoSpaceDE w:val="0"/>
        <w:jc w:val="both"/>
        <w:textAlignment w:val="auto"/>
        <w:rPr>
          <w:rFonts w:ascii="Arial MT" w:eastAsia="Calibri" w:hAnsi="Arial MT" w:cs="Arial"/>
          <w:color w:val="000000"/>
          <w:kern w:val="0"/>
          <w:sz w:val="22"/>
          <w:szCs w:val="22"/>
          <w:lang w:val="sr-Cyrl-RS"/>
        </w:rPr>
      </w:pPr>
    </w:p>
    <w:p w:rsidR="00264547" w:rsidRDefault="00264547" w:rsidP="00281B7E">
      <w:pPr>
        <w:tabs>
          <w:tab w:val="left" w:pos="567"/>
        </w:tabs>
        <w:autoSpaceDE w:val="0"/>
        <w:jc w:val="both"/>
        <w:textAlignment w:val="auto"/>
        <w:rPr>
          <w:rFonts w:ascii="Arial MT" w:eastAsia="Calibri" w:hAnsi="Arial MT" w:cs="Arial"/>
          <w:color w:val="000000"/>
          <w:kern w:val="0"/>
          <w:sz w:val="22"/>
          <w:szCs w:val="22"/>
          <w:lang w:val="sr-Cyrl-RS"/>
        </w:rPr>
      </w:pPr>
    </w:p>
    <w:p w:rsidR="00264547" w:rsidRDefault="00264547" w:rsidP="00281B7E">
      <w:pPr>
        <w:tabs>
          <w:tab w:val="left" w:pos="567"/>
        </w:tabs>
        <w:autoSpaceDE w:val="0"/>
        <w:jc w:val="both"/>
        <w:textAlignment w:val="auto"/>
        <w:rPr>
          <w:rFonts w:ascii="Arial MT" w:eastAsia="Calibri" w:hAnsi="Arial MT" w:cs="Arial"/>
          <w:color w:val="000000"/>
          <w:kern w:val="0"/>
          <w:sz w:val="22"/>
          <w:szCs w:val="22"/>
          <w:lang w:val="sr-Cyrl-RS"/>
        </w:rPr>
      </w:pPr>
    </w:p>
    <w:p w:rsidR="00264547" w:rsidRDefault="00264547" w:rsidP="00281B7E">
      <w:pPr>
        <w:tabs>
          <w:tab w:val="left" w:pos="567"/>
        </w:tabs>
        <w:autoSpaceDE w:val="0"/>
        <w:jc w:val="both"/>
        <w:textAlignment w:val="auto"/>
        <w:rPr>
          <w:rFonts w:ascii="Arial MT" w:eastAsia="Calibri" w:hAnsi="Arial MT" w:cs="Arial"/>
          <w:color w:val="000000"/>
          <w:kern w:val="0"/>
          <w:sz w:val="22"/>
          <w:szCs w:val="22"/>
          <w:lang w:val="sr-Cyrl-RS"/>
        </w:rPr>
      </w:pPr>
    </w:p>
    <w:p w:rsidR="00264547" w:rsidRDefault="00264547" w:rsidP="00281B7E">
      <w:pPr>
        <w:tabs>
          <w:tab w:val="left" w:pos="567"/>
        </w:tabs>
        <w:autoSpaceDE w:val="0"/>
        <w:jc w:val="both"/>
        <w:textAlignment w:val="auto"/>
        <w:rPr>
          <w:rFonts w:ascii="Arial MT" w:eastAsia="Calibri" w:hAnsi="Arial MT" w:cs="Arial"/>
          <w:color w:val="000000"/>
          <w:kern w:val="0"/>
          <w:sz w:val="22"/>
          <w:szCs w:val="22"/>
          <w:lang w:val="sr-Cyrl-RS"/>
        </w:rPr>
      </w:pPr>
    </w:p>
    <w:p w:rsidR="00264547" w:rsidRDefault="00264547" w:rsidP="00264547"/>
    <w:sectPr w:rsidR="00264547" w:rsidSect="00134261">
      <w:headerReference w:type="even" r:id="rId23"/>
      <w:headerReference w:type="default" r:id="rId24"/>
      <w:footerReference w:type="even" r:id="rId25"/>
      <w:footerReference w:type="default" r:id="rId26"/>
      <w:headerReference w:type="first" r:id="rId27"/>
      <w:footerReference w:type="first" r:id="rId28"/>
      <w:pgSz w:w="16838" w:h="11906" w:orient="landscape"/>
      <w:pgMar w:top="1440" w:right="1061" w:bottom="1440" w:left="1355" w:header="283" w:footer="28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495" w:rsidRDefault="00124495">
      <w:r>
        <w:separator/>
      </w:r>
    </w:p>
  </w:endnote>
  <w:endnote w:type="continuationSeparator" w:id="0">
    <w:p w:rsidR="00124495" w:rsidRDefault="0012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M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Roman YU">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sig w:usb0="00000083" w:usb1="00000000" w:usb2="00000000" w:usb3="00000000" w:csb0="00000009" w:csb1="00000000"/>
  </w:font>
  <w:font w:name="CTimesBold">
    <w:charset w:val="00"/>
    <w:family w:val="auto"/>
    <w:pitch w:val="variable"/>
  </w:font>
  <w:font w:name="Book-Cirilica">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StarSymbol">
    <w:charset w:val="02"/>
    <w:family w:val="auto"/>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Default="0030420A">
    <w:pPr>
      <w:pStyle w:val="Footer"/>
      <w:jc w:val="center"/>
    </w:pPr>
  </w:p>
  <w:p w:rsidR="0030420A" w:rsidRPr="00762C75" w:rsidRDefault="0030420A" w:rsidP="00A32116">
    <w:pPr>
      <w:pStyle w:val="Footer"/>
      <w:pBdr>
        <w:top w:val="single" w:sz="4" w:space="3" w:color="00000A"/>
      </w:pBdr>
      <w:jc w:val="right"/>
      <w:rPr>
        <w:rFonts w:ascii="Arial" w:hAnsi="Arial" w:cs="Arial"/>
        <w:sz w:val="22"/>
      </w:rPr>
    </w:pPr>
    <w:r w:rsidRPr="00762C75">
      <w:rPr>
        <w:rFonts w:ascii="Arial" w:hAnsi="Arial" w:cs="Arial"/>
        <w:b/>
        <w:sz w:val="22"/>
        <w:szCs w:val="24"/>
      </w:rPr>
      <w:t xml:space="preserve">Страна </w:t>
    </w:r>
    <w:r w:rsidRPr="00762C75">
      <w:rPr>
        <w:rFonts w:ascii="Arial" w:hAnsi="Arial" w:cs="Arial"/>
        <w:sz w:val="22"/>
      </w:rPr>
      <w:fldChar w:fldCharType="begin"/>
    </w:r>
    <w:r w:rsidRPr="00762C75">
      <w:rPr>
        <w:rFonts w:ascii="Arial" w:hAnsi="Arial" w:cs="Arial"/>
        <w:sz w:val="22"/>
      </w:rPr>
      <w:instrText xml:space="preserve"> PAGE </w:instrText>
    </w:r>
    <w:r w:rsidRPr="00762C75">
      <w:rPr>
        <w:rFonts w:ascii="Arial" w:hAnsi="Arial" w:cs="Arial"/>
        <w:sz w:val="22"/>
      </w:rPr>
      <w:fldChar w:fldCharType="separate"/>
    </w:r>
    <w:r>
      <w:rPr>
        <w:rFonts w:ascii="Arial" w:hAnsi="Arial" w:cs="Arial"/>
        <w:noProof/>
        <w:sz w:val="22"/>
      </w:rPr>
      <w:t>58</w:t>
    </w:r>
    <w:r w:rsidRPr="00762C75">
      <w:rPr>
        <w:rFonts w:ascii="Arial" w:hAnsi="Arial" w:cs="Arial"/>
        <w:sz w:val="22"/>
      </w:rPr>
      <w:fldChar w:fldCharType="end"/>
    </w:r>
    <w:r w:rsidRPr="00762C75">
      <w:rPr>
        <w:rStyle w:val="PageNumber"/>
        <w:rFonts w:ascii="Arial" w:hAnsi="Arial" w:cs="Arial"/>
        <w:b/>
        <w:sz w:val="22"/>
        <w:szCs w:val="24"/>
      </w:rPr>
      <w:t xml:space="preserve"> од </w:t>
    </w:r>
    <w:r w:rsidRPr="00762C75">
      <w:rPr>
        <w:rFonts w:ascii="Arial" w:hAnsi="Arial" w:cs="Arial"/>
        <w:sz w:val="22"/>
      </w:rPr>
      <w:fldChar w:fldCharType="begin"/>
    </w:r>
    <w:r w:rsidRPr="00762C75">
      <w:rPr>
        <w:rFonts w:ascii="Arial" w:hAnsi="Arial" w:cs="Arial"/>
        <w:sz w:val="22"/>
      </w:rPr>
      <w:instrText xml:space="preserve"> NUMPAGES </w:instrText>
    </w:r>
    <w:r w:rsidRPr="00762C75">
      <w:rPr>
        <w:rFonts w:ascii="Arial" w:hAnsi="Arial" w:cs="Arial"/>
        <w:sz w:val="22"/>
      </w:rPr>
      <w:fldChar w:fldCharType="separate"/>
    </w:r>
    <w:r w:rsidR="0014313D">
      <w:rPr>
        <w:rFonts w:ascii="Arial" w:hAnsi="Arial" w:cs="Arial"/>
        <w:noProof/>
        <w:sz w:val="22"/>
      </w:rPr>
      <w:t>49</w:t>
    </w:r>
    <w:r w:rsidRPr="00762C75">
      <w:rPr>
        <w:rFonts w:ascii="Arial" w:hAnsi="Arial" w:cs="Arial"/>
        <w:noProof/>
        <w:sz w:val="22"/>
      </w:rPr>
      <w:fldChar w:fldCharType="end"/>
    </w:r>
  </w:p>
  <w:p w:rsidR="0030420A" w:rsidRDefault="0030420A" w:rsidP="00A32116">
    <w:pPr>
      <w:pStyle w:val="Standard"/>
      <w:jc w:val="right"/>
    </w:pPr>
  </w:p>
  <w:p w:rsidR="0030420A" w:rsidRDefault="0030420A"/>
  <w:p w:rsidR="0030420A" w:rsidRDefault="0030420A"/>
  <w:p w:rsidR="0030420A" w:rsidRDefault="003042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808700994"/>
      <w:docPartObj>
        <w:docPartGallery w:val="Page Numbers (Bottom of Page)"/>
        <w:docPartUnique/>
      </w:docPartObj>
    </w:sdtPr>
    <w:sdtEndPr/>
    <w:sdtContent>
      <w:sdt>
        <w:sdtPr>
          <w:rPr>
            <w:sz w:val="22"/>
          </w:rPr>
          <w:id w:val="1470013354"/>
          <w:docPartObj>
            <w:docPartGallery w:val="Page Numbers (Top of Page)"/>
            <w:docPartUnique/>
          </w:docPartObj>
        </w:sdtPr>
        <w:sdtEndPr/>
        <w:sdtContent>
          <w:p w:rsidR="0030420A" w:rsidRDefault="0030420A">
            <w:pPr>
              <w:pStyle w:val="Footer"/>
              <w:jc w:val="right"/>
            </w:pPr>
            <w:r w:rsidRPr="00273B18">
              <w:rPr>
                <w:rFonts w:ascii="Arial" w:hAnsi="Arial" w:cs="Arial"/>
                <w:sz w:val="20"/>
                <w:lang w:val="sr-Cyrl-RS"/>
              </w:rPr>
              <w:t>Страна</w:t>
            </w:r>
            <w:r w:rsidRPr="00273B18">
              <w:rPr>
                <w:rFonts w:ascii="Arial" w:hAnsi="Arial" w:cs="Arial"/>
                <w:sz w:val="20"/>
              </w:rPr>
              <w:t xml:space="preserve"> </w:t>
            </w:r>
            <w:r w:rsidRPr="00273B18">
              <w:rPr>
                <w:rFonts w:ascii="Arial" w:hAnsi="Arial" w:cs="Arial"/>
                <w:b/>
                <w:bCs/>
                <w:sz w:val="20"/>
                <w:szCs w:val="24"/>
              </w:rPr>
              <w:fldChar w:fldCharType="begin"/>
            </w:r>
            <w:r w:rsidRPr="00273B18">
              <w:rPr>
                <w:rFonts w:ascii="Arial" w:hAnsi="Arial" w:cs="Arial"/>
                <w:b/>
                <w:bCs/>
                <w:sz w:val="20"/>
              </w:rPr>
              <w:instrText xml:space="preserve"> PAGE </w:instrText>
            </w:r>
            <w:r w:rsidRPr="00273B18">
              <w:rPr>
                <w:rFonts w:ascii="Arial" w:hAnsi="Arial" w:cs="Arial"/>
                <w:b/>
                <w:bCs/>
                <w:sz w:val="20"/>
                <w:szCs w:val="24"/>
              </w:rPr>
              <w:fldChar w:fldCharType="separate"/>
            </w:r>
            <w:r w:rsidR="0018381D">
              <w:rPr>
                <w:rFonts w:ascii="Arial" w:hAnsi="Arial" w:cs="Arial"/>
                <w:b/>
                <w:bCs/>
                <w:noProof/>
                <w:sz w:val="20"/>
              </w:rPr>
              <w:t>2</w:t>
            </w:r>
            <w:r w:rsidRPr="00273B18">
              <w:rPr>
                <w:rFonts w:ascii="Arial" w:hAnsi="Arial" w:cs="Arial"/>
                <w:b/>
                <w:bCs/>
                <w:sz w:val="20"/>
                <w:szCs w:val="24"/>
              </w:rPr>
              <w:fldChar w:fldCharType="end"/>
            </w:r>
            <w:r w:rsidRPr="00273B18">
              <w:rPr>
                <w:rFonts w:ascii="Arial" w:hAnsi="Arial" w:cs="Arial"/>
                <w:sz w:val="20"/>
              </w:rPr>
              <w:t xml:space="preserve"> oд </w:t>
            </w:r>
            <w:r w:rsidRPr="00273B18">
              <w:rPr>
                <w:rFonts w:ascii="Arial" w:hAnsi="Arial" w:cs="Arial"/>
                <w:b/>
                <w:bCs/>
                <w:sz w:val="20"/>
                <w:szCs w:val="24"/>
              </w:rPr>
              <w:fldChar w:fldCharType="begin"/>
            </w:r>
            <w:r w:rsidRPr="00273B18">
              <w:rPr>
                <w:rFonts w:ascii="Arial" w:hAnsi="Arial" w:cs="Arial"/>
                <w:b/>
                <w:bCs/>
                <w:sz w:val="20"/>
              </w:rPr>
              <w:instrText xml:space="preserve"> NUMPAGES  </w:instrText>
            </w:r>
            <w:r w:rsidRPr="00273B18">
              <w:rPr>
                <w:rFonts w:ascii="Arial" w:hAnsi="Arial" w:cs="Arial"/>
                <w:b/>
                <w:bCs/>
                <w:sz w:val="20"/>
                <w:szCs w:val="24"/>
              </w:rPr>
              <w:fldChar w:fldCharType="separate"/>
            </w:r>
            <w:r w:rsidR="0018381D">
              <w:rPr>
                <w:rFonts w:ascii="Arial" w:hAnsi="Arial" w:cs="Arial"/>
                <w:b/>
                <w:bCs/>
                <w:noProof/>
                <w:sz w:val="20"/>
              </w:rPr>
              <w:t>49</w:t>
            </w:r>
            <w:r w:rsidRPr="00273B18">
              <w:rPr>
                <w:rFonts w:ascii="Arial" w:hAnsi="Arial" w:cs="Arial"/>
                <w:b/>
                <w:bCs/>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Default="0030420A">
    <w:pPr>
      <w:pStyle w:val="Footer"/>
      <w:jc w:val="center"/>
    </w:pPr>
  </w:p>
  <w:p w:rsidR="0030420A" w:rsidRPr="00762C75" w:rsidRDefault="0030420A" w:rsidP="00A32116">
    <w:pPr>
      <w:pStyle w:val="Footer"/>
      <w:pBdr>
        <w:top w:val="single" w:sz="4" w:space="3" w:color="00000A"/>
      </w:pBdr>
      <w:jc w:val="right"/>
      <w:rPr>
        <w:rFonts w:ascii="Arial" w:hAnsi="Arial" w:cs="Arial"/>
        <w:sz w:val="22"/>
      </w:rPr>
    </w:pPr>
    <w:r w:rsidRPr="00762C75">
      <w:rPr>
        <w:rFonts w:ascii="Arial" w:hAnsi="Arial" w:cs="Arial"/>
        <w:b/>
        <w:sz w:val="22"/>
        <w:szCs w:val="24"/>
      </w:rPr>
      <w:t xml:space="preserve">Страна </w:t>
    </w:r>
    <w:r w:rsidRPr="00762C75">
      <w:rPr>
        <w:rFonts w:ascii="Arial" w:hAnsi="Arial" w:cs="Arial"/>
        <w:sz w:val="22"/>
      </w:rPr>
      <w:fldChar w:fldCharType="begin"/>
    </w:r>
    <w:r w:rsidRPr="00762C75">
      <w:rPr>
        <w:rFonts w:ascii="Arial" w:hAnsi="Arial" w:cs="Arial"/>
        <w:sz w:val="22"/>
      </w:rPr>
      <w:instrText xml:space="preserve"> PAGE </w:instrText>
    </w:r>
    <w:r w:rsidRPr="00762C75">
      <w:rPr>
        <w:rFonts w:ascii="Arial" w:hAnsi="Arial" w:cs="Arial"/>
        <w:sz w:val="22"/>
      </w:rPr>
      <w:fldChar w:fldCharType="separate"/>
    </w:r>
    <w:r>
      <w:rPr>
        <w:rFonts w:ascii="Arial" w:hAnsi="Arial" w:cs="Arial"/>
        <w:noProof/>
        <w:sz w:val="22"/>
      </w:rPr>
      <w:t>58</w:t>
    </w:r>
    <w:r w:rsidRPr="00762C75">
      <w:rPr>
        <w:rFonts w:ascii="Arial" w:hAnsi="Arial" w:cs="Arial"/>
        <w:sz w:val="22"/>
      </w:rPr>
      <w:fldChar w:fldCharType="end"/>
    </w:r>
    <w:r w:rsidRPr="00762C75">
      <w:rPr>
        <w:rStyle w:val="PageNumber"/>
        <w:rFonts w:ascii="Arial" w:hAnsi="Arial" w:cs="Arial"/>
        <w:b/>
        <w:sz w:val="22"/>
        <w:szCs w:val="24"/>
      </w:rPr>
      <w:t xml:space="preserve"> од </w:t>
    </w:r>
    <w:r w:rsidRPr="00762C75">
      <w:rPr>
        <w:rFonts w:ascii="Arial" w:hAnsi="Arial" w:cs="Arial"/>
        <w:sz w:val="22"/>
      </w:rPr>
      <w:fldChar w:fldCharType="begin"/>
    </w:r>
    <w:r w:rsidRPr="00762C75">
      <w:rPr>
        <w:rFonts w:ascii="Arial" w:hAnsi="Arial" w:cs="Arial"/>
        <w:sz w:val="22"/>
      </w:rPr>
      <w:instrText xml:space="preserve"> NUMPAGES </w:instrText>
    </w:r>
    <w:r w:rsidRPr="00762C75">
      <w:rPr>
        <w:rFonts w:ascii="Arial" w:hAnsi="Arial" w:cs="Arial"/>
        <w:sz w:val="22"/>
      </w:rPr>
      <w:fldChar w:fldCharType="separate"/>
    </w:r>
    <w:r w:rsidR="0014313D">
      <w:rPr>
        <w:rFonts w:ascii="Arial" w:hAnsi="Arial" w:cs="Arial"/>
        <w:noProof/>
        <w:sz w:val="22"/>
      </w:rPr>
      <w:t>49</w:t>
    </w:r>
    <w:r w:rsidRPr="00762C75">
      <w:rPr>
        <w:rFonts w:ascii="Arial" w:hAnsi="Arial" w:cs="Arial"/>
        <w:noProof/>
        <w:sz w:val="22"/>
      </w:rPr>
      <w:fldChar w:fldCharType="end"/>
    </w:r>
  </w:p>
  <w:p w:rsidR="0030420A" w:rsidRDefault="0030420A" w:rsidP="00A32116">
    <w:pPr>
      <w:pStyle w:val="Standard"/>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571629129"/>
      <w:docPartObj>
        <w:docPartGallery w:val="Page Numbers (Bottom of Page)"/>
        <w:docPartUnique/>
      </w:docPartObj>
    </w:sdtPr>
    <w:sdtEndPr/>
    <w:sdtContent>
      <w:sdt>
        <w:sdtPr>
          <w:rPr>
            <w:sz w:val="22"/>
          </w:rPr>
          <w:id w:val="2003697046"/>
          <w:docPartObj>
            <w:docPartGallery w:val="Page Numbers (Top of Page)"/>
            <w:docPartUnique/>
          </w:docPartObj>
        </w:sdtPr>
        <w:sdtEndPr/>
        <w:sdtContent>
          <w:p w:rsidR="0030420A" w:rsidRDefault="0030420A" w:rsidP="00134261">
            <w:pPr>
              <w:pStyle w:val="Footer"/>
              <w:jc w:val="right"/>
            </w:pPr>
            <w:r w:rsidRPr="00273B18">
              <w:rPr>
                <w:rFonts w:ascii="Arial" w:hAnsi="Arial" w:cs="Arial"/>
                <w:sz w:val="20"/>
                <w:lang w:val="sr-Cyrl-RS"/>
              </w:rPr>
              <w:t>Страна</w:t>
            </w:r>
            <w:r w:rsidRPr="00273B18">
              <w:rPr>
                <w:rFonts w:ascii="Arial" w:hAnsi="Arial" w:cs="Arial"/>
                <w:sz w:val="20"/>
              </w:rPr>
              <w:t xml:space="preserve"> </w:t>
            </w:r>
            <w:r>
              <w:rPr>
                <w:rFonts w:ascii="Arial" w:hAnsi="Arial" w:cs="Arial"/>
                <w:b/>
                <w:bCs/>
                <w:sz w:val="20"/>
                <w:szCs w:val="24"/>
                <w:lang w:val="sr-Cyrl-RS"/>
              </w:rPr>
              <w:t>4</w:t>
            </w:r>
            <w:r>
              <w:rPr>
                <w:rFonts w:ascii="Arial" w:hAnsi="Arial" w:cs="Arial"/>
                <w:b/>
                <w:bCs/>
                <w:sz w:val="20"/>
                <w:szCs w:val="24"/>
                <w:lang w:val="sr-Latn-RS"/>
              </w:rPr>
              <w:t>9</w:t>
            </w:r>
            <w:r w:rsidRPr="00273B18">
              <w:rPr>
                <w:rFonts w:ascii="Arial" w:hAnsi="Arial" w:cs="Arial"/>
                <w:sz w:val="20"/>
              </w:rPr>
              <w:t xml:space="preserve"> oд </w:t>
            </w:r>
            <w:r w:rsidRPr="00273B18">
              <w:rPr>
                <w:rFonts w:ascii="Arial" w:hAnsi="Arial" w:cs="Arial"/>
                <w:b/>
                <w:bCs/>
                <w:sz w:val="20"/>
                <w:szCs w:val="24"/>
              </w:rPr>
              <w:fldChar w:fldCharType="begin"/>
            </w:r>
            <w:r w:rsidRPr="00273B18">
              <w:rPr>
                <w:rFonts w:ascii="Arial" w:hAnsi="Arial" w:cs="Arial"/>
                <w:b/>
                <w:bCs/>
                <w:sz w:val="20"/>
              </w:rPr>
              <w:instrText xml:space="preserve"> NUMPAGES  </w:instrText>
            </w:r>
            <w:r w:rsidRPr="00273B18">
              <w:rPr>
                <w:rFonts w:ascii="Arial" w:hAnsi="Arial" w:cs="Arial"/>
                <w:b/>
                <w:bCs/>
                <w:sz w:val="20"/>
                <w:szCs w:val="24"/>
              </w:rPr>
              <w:fldChar w:fldCharType="separate"/>
            </w:r>
            <w:r w:rsidR="0018381D">
              <w:rPr>
                <w:rFonts w:ascii="Arial" w:hAnsi="Arial" w:cs="Arial"/>
                <w:b/>
                <w:bCs/>
                <w:noProof/>
                <w:sz w:val="20"/>
              </w:rPr>
              <w:t>49</w:t>
            </w:r>
            <w:r w:rsidRPr="00273B18">
              <w:rPr>
                <w:rFonts w:ascii="Arial" w:hAnsi="Arial" w:cs="Arial"/>
                <w:b/>
                <w:bCs/>
                <w:sz w:val="20"/>
                <w:szCs w:val="24"/>
              </w:rPr>
              <w:fldChar w:fldCharType="end"/>
            </w:r>
          </w:p>
        </w:sdtContent>
      </w:sdt>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Pr="00264547" w:rsidRDefault="0030420A" w:rsidP="002645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495" w:rsidRDefault="00124495">
      <w:r>
        <w:rPr>
          <w:color w:val="000000"/>
        </w:rPr>
        <w:separator/>
      </w:r>
    </w:p>
  </w:footnote>
  <w:footnote w:type="continuationSeparator" w:id="0">
    <w:p w:rsidR="00124495" w:rsidRDefault="001244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Default="0030420A" w:rsidP="00A32116">
    <w:pPr>
      <w:pStyle w:val="Header"/>
      <w:rPr>
        <w:rFonts w:ascii="Arial" w:hAnsi="Arial" w:cs="Arial"/>
        <w:sz w:val="22"/>
        <w:szCs w:val="24"/>
      </w:rPr>
    </w:pPr>
    <w:r w:rsidRPr="002924CE">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Pr>
        <w:rFonts w:ascii="Arial" w:hAnsi="Arial" w:cs="Arial"/>
        <w:sz w:val="22"/>
      </w:rPr>
      <w:t xml:space="preserve"> </w:t>
    </w:r>
    <w:r w:rsidRPr="002924CE">
      <w:rPr>
        <w:rFonts w:ascii="Arial" w:hAnsi="Arial" w:cs="Arial"/>
        <w:sz w:val="22"/>
      </w:rPr>
      <w:t>Конкурсна документација ЈН</w:t>
    </w:r>
    <w:r w:rsidRPr="002924CE">
      <w:rPr>
        <w:rFonts w:ascii="Arial" w:hAnsi="Arial" w:cs="Arial"/>
        <w:sz w:val="22"/>
        <w:szCs w:val="24"/>
      </w:rPr>
      <w:t>МВ</w:t>
    </w:r>
  </w:p>
  <w:p w:rsidR="0030420A" w:rsidRDefault="0030420A" w:rsidP="00A32116">
    <w:pPr>
      <w:pStyle w:val="Header"/>
      <w:rPr>
        <w:rFonts w:ascii="Arial" w:hAnsi="Arial" w:cs="Arial"/>
        <w:sz w:val="22"/>
        <w:szCs w:val="24"/>
      </w:rPr>
    </w:pPr>
  </w:p>
  <w:p w:rsidR="0030420A" w:rsidRPr="002924CE" w:rsidRDefault="0030420A" w:rsidP="00A32116">
    <w:pPr>
      <w:pStyle w:val="Header"/>
      <w:rPr>
        <w:rFonts w:ascii="Arial" w:hAnsi="Arial" w:cs="Arial"/>
        <w:sz w:val="22"/>
        <w:lang w:val="sr-Cyrl-RS"/>
      </w:rPr>
    </w:pPr>
    <w:r w:rsidRPr="002924CE">
      <w:rPr>
        <w:rFonts w:ascii="Arial" w:hAnsi="Arial" w:cs="Arial"/>
        <w:sz w:val="22"/>
        <w:szCs w:val="24"/>
        <w:lang w:val="sr-Cyrl-RS"/>
      </w:rPr>
      <w:t>/4000/0351/2016</w:t>
    </w:r>
  </w:p>
  <w:p w:rsidR="0030420A" w:rsidRDefault="0030420A"/>
  <w:p w:rsidR="0030420A" w:rsidRDefault="0030420A"/>
  <w:p w:rsidR="0030420A" w:rsidRDefault="003042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Default="0030420A">
    <w:pPr>
      <w:pStyle w:val="Header"/>
      <w:rPr>
        <w:rFonts w:ascii="Arial" w:hAnsi="Arial" w:cs="Arial"/>
        <w:sz w:val="22"/>
        <w:szCs w:val="24"/>
        <w:lang w:val="sr-Cyrl-RS"/>
      </w:rPr>
    </w:pPr>
    <w:r>
      <w:rPr>
        <w:rFonts w:ascii="Arial" w:hAnsi="Arial" w:cs="Arial"/>
        <w:sz w:val="22"/>
      </w:rPr>
      <w:t>ЈП "</w:t>
    </w:r>
    <w:r w:rsidRPr="003F5C7D">
      <w:rPr>
        <w:rFonts w:ascii="Arial" w:hAnsi="Arial" w:cs="Arial"/>
        <w:sz w:val="22"/>
      </w:rPr>
      <w:t>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3F5C7D">
      <w:rPr>
        <w:rFonts w:ascii="Arial" w:hAnsi="Arial" w:cs="Arial"/>
        <w:sz w:val="22"/>
      </w:rPr>
      <w:t>ЈН</w:t>
    </w:r>
    <w:r>
      <w:rPr>
        <w:rFonts w:ascii="Arial" w:hAnsi="Arial" w:cs="Arial"/>
        <w:sz w:val="22"/>
        <w:szCs w:val="24"/>
        <w:lang w:val="sr-Cyrl-RS"/>
      </w:rPr>
      <w:t>/4000/0725/2019</w:t>
    </w:r>
  </w:p>
  <w:p w:rsidR="0030420A" w:rsidRPr="00252D2B" w:rsidRDefault="0030420A" w:rsidP="00252D2B">
    <w:pPr>
      <w:pStyle w:val="Header"/>
      <w:jc w:val="right"/>
      <w:rPr>
        <w:rFonts w:ascii="Arial" w:hAnsi="Arial" w:cs="Arial"/>
        <w:sz w:val="22"/>
        <w:lang w:val="sr-Cyrl-RS"/>
      </w:rPr>
    </w:pPr>
    <w:r w:rsidRPr="00252D2B">
      <w:rPr>
        <w:rFonts w:ascii="Arial" w:hAnsi="Arial" w:cs="Arial"/>
        <w:sz w:val="22"/>
        <w:lang w:val="sr-Cyrl-RS"/>
      </w:rPr>
      <w:t>Ј</w:t>
    </w:r>
    <w:r>
      <w:rPr>
        <w:rFonts w:ascii="Arial" w:hAnsi="Arial" w:cs="Arial"/>
        <w:sz w:val="22"/>
        <w:lang w:val="sr-Cyrl-RS"/>
      </w:rPr>
      <w:t>ана</w:t>
    </w:r>
    <w:r w:rsidRPr="00252D2B">
      <w:rPr>
        <w:rFonts w:ascii="Arial" w:hAnsi="Arial" w:cs="Arial"/>
        <w:sz w:val="22"/>
        <w:lang w:val="sr-Cyrl-RS"/>
      </w:rPr>
      <w:t xml:space="preserve"> </w:t>
    </w:r>
    <w:r>
      <w:rPr>
        <w:rFonts w:ascii="Arial" w:hAnsi="Arial" w:cs="Arial"/>
        <w:sz w:val="22"/>
        <w:lang w:val="sr-Cyrl-RS"/>
      </w:rPr>
      <w:t>број 2513/2019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Default="0030420A" w:rsidP="003F5C7D">
    <w:pPr>
      <w:pStyle w:val="Header"/>
      <w:rPr>
        <w:rFonts w:ascii="Arial" w:hAnsi="Arial" w:cs="Arial"/>
        <w:sz w:val="22"/>
        <w:szCs w:val="24"/>
        <w:lang w:val="sr-Cyrl-RS"/>
      </w:rPr>
    </w:pP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3F5C7D">
      <w:rPr>
        <w:rFonts w:ascii="Arial" w:hAnsi="Arial" w:cs="Arial"/>
        <w:sz w:val="22"/>
      </w:rPr>
      <w:t>ЈН</w:t>
    </w:r>
    <w:r>
      <w:rPr>
        <w:rFonts w:ascii="Arial" w:hAnsi="Arial" w:cs="Arial"/>
        <w:sz w:val="22"/>
        <w:szCs w:val="24"/>
        <w:lang w:val="sr-Cyrl-RS"/>
      </w:rPr>
      <w:t>/4000/0725/2019</w:t>
    </w:r>
  </w:p>
  <w:p w:rsidR="0030420A" w:rsidRDefault="0030420A" w:rsidP="00281B7E">
    <w:pPr>
      <w:pStyle w:val="Header"/>
      <w:jc w:val="center"/>
      <w:rPr>
        <w:rFonts w:ascii="Arial" w:hAnsi="Arial" w:cs="Arial"/>
        <w:sz w:val="22"/>
        <w:szCs w:val="24"/>
        <w:lang w:val="sr-Cyrl-RS"/>
      </w:rPr>
    </w:pPr>
    <w:r>
      <w:rPr>
        <w:rFonts w:ascii="Arial" w:hAnsi="Arial" w:cs="Arial"/>
        <w:sz w:val="22"/>
        <w:lang w:val="sr-Cyrl-RS"/>
      </w:rPr>
      <w:t xml:space="preserve">Јана број 2513                                                                                            </w:t>
    </w:r>
    <w:r w:rsidRPr="000E2670">
      <w:rPr>
        <w:rFonts w:ascii="Arial" w:hAnsi="Arial" w:cs="Arial"/>
        <w:sz w:val="22"/>
        <w:lang w:val="sr-Cyrl-RS"/>
      </w:rPr>
      <w:t>а/а 110601 – 10 година</w:t>
    </w:r>
  </w:p>
  <w:p w:rsidR="0030420A" w:rsidRPr="003F5C7D" w:rsidRDefault="0030420A" w:rsidP="00281B7E">
    <w:pPr>
      <w:pStyle w:val="Header"/>
      <w:jc w:val="center"/>
      <w:rPr>
        <w:rFonts w:ascii="Arial" w:hAnsi="Arial" w:cs="Arial"/>
        <w:sz w:val="22"/>
        <w:lang w:val="sr-Cyrl-RS"/>
      </w:rPr>
    </w:pPr>
    <w:r>
      <w:rPr>
        <w:rFonts w:ascii="Arial" w:hAnsi="Arial" w:cs="Arial"/>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Pr="002924CE" w:rsidRDefault="0030420A" w:rsidP="00A32116">
    <w:pPr>
      <w:pStyle w:val="Header"/>
      <w:rPr>
        <w:rFonts w:ascii="Arial" w:hAnsi="Arial" w:cs="Arial"/>
        <w:sz w:val="22"/>
        <w:lang w:val="sr-Cyrl-RS"/>
      </w:rPr>
    </w:pPr>
    <w:r w:rsidRPr="002924CE">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Pr>
        <w:rFonts w:ascii="Arial" w:hAnsi="Arial" w:cs="Arial"/>
        <w:sz w:val="22"/>
      </w:rPr>
      <w:t xml:space="preserve"> </w:t>
    </w:r>
    <w:r w:rsidRPr="002924CE">
      <w:rPr>
        <w:rFonts w:ascii="Arial" w:hAnsi="Arial" w:cs="Arial"/>
        <w:sz w:val="22"/>
      </w:rPr>
      <w:t>Конкурсна документација ЈН</w:t>
    </w:r>
    <w:r w:rsidRPr="002924CE">
      <w:rPr>
        <w:rFonts w:ascii="Arial" w:hAnsi="Arial" w:cs="Arial"/>
        <w:sz w:val="22"/>
        <w:szCs w:val="24"/>
      </w:rPr>
      <w:t>МВ</w:t>
    </w:r>
    <w:r w:rsidRPr="002924CE">
      <w:rPr>
        <w:rFonts w:ascii="Arial" w:hAnsi="Arial" w:cs="Arial"/>
        <w:sz w:val="22"/>
        <w:szCs w:val="24"/>
        <w:lang w:val="sr-Cyrl-RS"/>
      </w:rPr>
      <w:t>/4000/0351/2016</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Pr="00505A59" w:rsidRDefault="0030420A" w:rsidP="00134261">
    <w:pPr>
      <w:pStyle w:val="Header"/>
      <w:rPr>
        <w:rFonts w:ascii="Arial" w:hAnsi="Arial" w:cs="Arial"/>
        <w:sz w:val="22"/>
        <w:lang w:val="sr-Cyrl-RS"/>
      </w:rPr>
    </w:pPr>
    <w:r>
      <w:rPr>
        <w:rFonts w:ascii="Arial" w:hAnsi="Arial" w:cs="Arial"/>
        <w:sz w:val="22"/>
        <w:lang w:val="sr-Cyrl-RS"/>
      </w:rPr>
      <w:t xml:space="preserve">                                                </w:t>
    </w:r>
    <w:r w:rsidRPr="003F5C7D">
      <w:rPr>
        <w:rFonts w:ascii="Arial" w:hAnsi="Arial" w:cs="Arial"/>
        <w:sz w:val="22"/>
      </w:rPr>
      <w:t>ЈП „Елек</w:t>
    </w:r>
    <w:r>
      <w:rPr>
        <w:rFonts w:ascii="Arial" w:hAnsi="Arial" w:cs="Arial"/>
        <w:sz w:val="22"/>
      </w:rPr>
      <w:t>тропривреда Србије“ Београд</w:t>
    </w:r>
    <w:r>
      <w:rPr>
        <w:rFonts w:ascii="Arial" w:hAnsi="Arial" w:cs="Arial"/>
        <w:sz w:val="22"/>
        <w:lang w:val="sr-Cyrl-RS"/>
      </w:rPr>
      <w:t xml:space="preserve">    </w:t>
    </w:r>
    <w:r w:rsidRPr="003F5C7D">
      <w:rPr>
        <w:rFonts w:ascii="Arial" w:hAnsi="Arial" w:cs="Arial"/>
        <w:sz w:val="22"/>
      </w:rPr>
      <w:t>Конкурсна документација</w:t>
    </w:r>
    <w:r>
      <w:rPr>
        <w:rFonts w:ascii="Arial" w:hAnsi="Arial" w:cs="Arial"/>
        <w:sz w:val="22"/>
        <w:lang w:val="sr-Cyrl-RS"/>
      </w:rPr>
      <w:t xml:space="preserve"> </w:t>
    </w:r>
    <w:r w:rsidRPr="003F5C7D">
      <w:rPr>
        <w:rFonts w:ascii="Arial" w:hAnsi="Arial" w:cs="Arial"/>
        <w:sz w:val="22"/>
      </w:rPr>
      <w:t>ЈН</w:t>
    </w:r>
    <w:r>
      <w:rPr>
        <w:rFonts w:ascii="Arial" w:hAnsi="Arial" w:cs="Arial"/>
        <w:sz w:val="22"/>
        <w:szCs w:val="24"/>
        <w:lang w:val="sr-Cyrl-RS"/>
      </w:rPr>
      <w:t>/4000/</w:t>
    </w:r>
    <w:r>
      <w:rPr>
        <w:rFonts w:ascii="Arial" w:hAnsi="Arial" w:cs="Arial"/>
        <w:sz w:val="22"/>
        <w:szCs w:val="24"/>
        <w:lang w:val="sr-Latn-RS"/>
      </w:rPr>
      <w:t>0725</w:t>
    </w:r>
    <w:r>
      <w:rPr>
        <w:rFonts w:ascii="Arial" w:hAnsi="Arial" w:cs="Arial"/>
        <w:sz w:val="22"/>
        <w:szCs w:val="24"/>
        <w:lang w:val="sr-Cyrl-RS"/>
      </w:rPr>
      <w:t>/2019 Јана број 2513/2019</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A" w:rsidRPr="00134261" w:rsidRDefault="0030420A" w:rsidP="001342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1" w15:restartNumberingAfterBreak="0">
    <w:nsid w:val="03E93818"/>
    <w:multiLevelType w:val="multilevel"/>
    <w:tmpl w:val="640A4DB0"/>
    <w:styleLink w:val="WWNum1"/>
    <w:lvl w:ilvl="0">
      <w:start w:val="1"/>
      <w:numFmt w:val="decimal"/>
      <w:lvlText w:val="%1."/>
      <w:lvlJc w:val="left"/>
      <w:pPr>
        <w:ind w:left="723" w:hanging="360"/>
      </w:pPr>
    </w:lvl>
    <w:lvl w:ilvl="1">
      <w:start w:val="1"/>
      <w:numFmt w:val="lowerLetter"/>
      <w:lvlText w:val="%2."/>
      <w:lvlJc w:val="left"/>
      <w:pPr>
        <w:ind w:left="1443" w:hanging="360"/>
      </w:pPr>
    </w:lvl>
    <w:lvl w:ilvl="2">
      <w:start w:val="1"/>
      <w:numFmt w:val="lowerRoman"/>
      <w:lvlText w:val="%1.%2.%3."/>
      <w:lvlJc w:val="right"/>
      <w:pPr>
        <w:ind w:left="2163" w:hanging="180"/>
      </w:pPr>
    </w:lvl>
    <w:lvl w:ilvl="3">
      <w:start w:val="1"/>
      <w:numFmt w:val="decimal"/>
      <w:lvlText w:val="%1.%2.%3.%4."/>
      <w:lvlJc w:val="left"/>
      <w:pPr>
        <w:ind w:left="2883" w:hanging="360"/>
      </w:pPr>
    </w:lvl>
    <w:lvl w:ilvl="4">
      <w:start w:val="1"/>
      <w:numFmt w:val="lowerLetter"/>
      <w:lvlText w:val="%1.%2.%3.%4.%5."/>
      <w:lvlJc w:val="left"/>
      <w:pPr>
        <w:ind w:left="3603" w:hanging="360"/>
      </w:pPr>
    </w:lvl>
    <w:lvl w:ilvl="5">
      <w:start w:val="1"/>
      <w:numFmt w:val="lowerRoman"/>
      <w:lvlText w:val="%1.%2.%3.%4.%5.%6."/>
      <w:lvlJc w:val="right"/>
      <w:pPr>
        <w:ind w:left="4323" w:hanging="180"/>
      </w:pPr>
    </w:lvl>
    <w:lvl w:ilvl="6">
      <w:start w:val="1"/>
      <w:numFmt w:val="decimal"/>
      <w:lvlText w:val="%1.%2.%3.%4.%5.%6.%7."/>
      <w:lvlJc w:val="left"/>
      <w:pPr>
        <w:ind w:left="5043" w:hanging="360"/>
      </w:pPr>
    </w:lvl>
    <w:lvl w:ilvl="7">
      <w:start w:val="1"/>
      <w:numFmt w:val="lowerLetter"/>
      <w:lvlText w:val="%1.%2.%3.%4.%5.%6.%7.%8."/>
      <w:lvlJc w:val="left"/>
      <w:pPr>
        <w:ind w:left="5763" w:hanging="360"/>
      </w:pPr>
    </w:lvl>
    <w:lvl w:ilvl="8">
      <w:start w:val="1"/>
      <w:numFmt w:val="lowerRoman"/>
      <w:lvlText w:val="%1.%2.%3.%4.%5.%6.%7.%8.%9."/>
      <w:lvlJc w:val="right"/>
      <w:pPr>
        <w:ind w:left="6483" w:hanging="180"/>
      </w:pPr>
    </w:lvl>
  </w:abstractNum>
  <w:abstractNum w:abstractNumId="2"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10F23D73"/>
    <w:multiLevelType w:val="hybridMultilevel"/>
    <w:tmpl w:val="5EE629F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74C687D"/>
    <w:multiLevelType w:val="hybridMultilevel"/>
    <w:tmpl w:val="C6E6FC5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76512"/>
    <w:multiLevelType w:val="multilevel"/>
    <w:tmpl w:val="4FCCC4F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ED71D1"/>
    <w:multiLevelType w:val="multilevel"/>
    <w:tmpl w:val="609E0A56"/>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15:restartNumberingAfterBreak="0">
    <w:nsid w:val="1B4F64E2"/>
    <w:multiLevelType w:val="multilevel"/>
    <w:tmpl w:val="040A48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C8A238B"/>
    <w:multiLevelType w:val="multilevel"/>
    <w:tmpl w:val="877E612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133F31"/>
    <w:multiLevelType w:val="multilevel"/>
    <w:tmpl w:val="FFEA611E"/>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3815084"/>
    <w:multiLevelType w:val="multilevel"/>
    <w:tmpl w:val="49940764"/>
    <w:lvl w:ilvl="0">
      <w:start w:val="6"/>
      <w:numFmt w:val="decimal"/>
      <w:lvlText w:val="%1"/>
      <w:lvlJc w:val="left"/>
      <w:pPr>
        <w:ind w:left="360" w:hanging="360"/>
      </w:pPr>
      <w:rPr>
        <w:rFonts w:hint="default"/>
        <w:sz w:val="24"/>
      </w:rPr>
    </w:lvl>
    <w:lvl w:ilvl="1">
      <w:start w:val="6"/>
      <w:numFmt w:val="decimal"/>
      <w:lvlText w:val="%1.%2"/>
      <w:lvlJc w:val="left"/>
      <w:pPr>
        <w:ind w:left="810" w:hanging="360"/>
      </w:pPr>
      <w:rPr>
        <w:rFonts w:hint="default"/>
        <w:sz w:val="24"/>
      </w:rPr>
    </w:lvl>
    <w:lvl w:ilvl="2">
      <w:start w:val="1"/>
      <w:numFmt w:val="decimal"/>
      <w:lvlText w:val="%1.%2.%3"/>
      <w:lvlJc w:val="left"/>
      <w:pPr>
        <w:ind w:left="1620" w:hanging="720"/>
      </w:pPr>
      <w:rPr>
        <w:rFonts w:hint="default"/>
        <w:sz w:val="24"/>
      </w:rPr>
    </w:lvl>
    <w:lvl w:ilvl="3">
      <w:start w:val="1"/>
      <w:numFmt w:val="decimal"/>
      <w:lvlText w:val="%1.%2.%3.%4"/>
      <w:lvlJc w:val="left"/>
      <w:pPr>
        <w:ind w:left="2070" w:hanging="720"/>
      </w:pPr>
      <w:rPr>
        <w:rFonts w:hint="default"/>
        <w:sz w:val="24"/>
      </w:rPr>
    </w:lvl>
    <w:lvl w:ilvl="4">
      <w:start w:val="1"/>
      <w:numFmt w:val="decimal"/>
      <w:lvlText w:val="%1.%2.%3.%4.%5"/>
      <w:lvlJc w:val="left"/>
      <w:pPr>
        <w:ind w:left="2880" w:hanging="1080"/>
      </w:pPr>
      <w:rPr>
        <w:rFonts w:hint="default"/>
        <w:sz w:val="24"/>
      </w:rPr>
    </w:lvl>
    <w:lvl w:ilvl="5">
      <w:start w:val="1"/>
      <w:numFmt w:val="decimal"/>
      <w:lvlText w:val="%1.%2.%3.%4.%5.%6"/>
      <w:lvlJc w:val="left"/>
      <w:pPr>
        <w:ind w:left="3330" w:hanging="1080"/>
      </w:pPr>
      <w:rPr>
        <w:rFonts w:hint="default"/>
        <w:sz w:val="24"/>
      </w:rPr>
    </w:lvl>
    <w:lvl w:ilvl="6">
      <w:start w:val="1"/>
      <w:numFmt w:val="decimal"/>
      <w:lvlText w:val="%1.%2.%3.%4.%5.%6.%7"/>
      <w:lvlJc w:val="left"/>
      <w:pPr>
        <w:ind w:left="4140" w:hanging="1440"/>
      </w:pPr>
      <w:rPr>
        <w:rFonts w:hint="default"/>
        <w:sz w:val="24"/>
      </w:rPr>
    </w:lvl>
    <w:lvl w:ilvl="7">
      <w:start w:val="1"/>
      <w:numFmt w:val="decimal"/>
      <w:lvlText w:val="%1.%2.%3.%4.%5.%6.%7.%8"/>
      <w:lvlJc w:val="left"/>
      <w:pPr>
        <w:ind w:left="4590" w:hanging="1440"/>
      </w:pPr>
      <w:rPr>
        <w:rFonts w:hint="default"/>
        <w:sz w:val="24"/>
      </w:rPr>
    </w:lvl>
    <w:lvl w:ilvl="8">
      <w:start w:val="1"/>
      <w:numFmt w:val="decimal"/>
      <w:lvlText w:val="%1.%2.%3.%4.%5.%6.%7.%8.%9"/>
      <w:lvlJc w:val="left"/>
      <w:pPr>
        <w:ind w:left="5400" w:hanging="1800"/>
      </w:pPr>
      <w:rPr>
        <w:rFonts w:hint="default"/>
        <w:sz w:val="24"/>
      </w:rPr>
    </w:lvl>
  </w:abstractNum>
  <w:abstractNum w:abstractNumId="18" w15:restartNumberingAfterBreak="0">
    <w:nsid w:val="25684FC1"/>
    <w:multiLevelType w:val="hybridMultilevel"/>
    <w:tmpl w:val="4C2821D4"/>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13B11"/>
    <w:multiLevelType w:val="multilevel"/>
    <w:tmpl w:val="672A10F0"/>
    <w:styleLink w:val="WWNum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C8A6D2A"/>
    <w:multiLevelType w:val="hybridMultilevel"/>
    <w:tmpl w:val="B2B427E2"/>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D2ACF"/>
    <w:multiLevelType w:val="multilevel"/>
    <w:tmpl w:val="15F2227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EC57D09"/>
    <w:multiLevelType w:val="multilevel"/>
    <w:tmpl w:val="2DB6040A"/>
    <w:styleLink w:val="WWNum9"/>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2F1D1810"/>
    <w:multiLevelType w:val="multilevel"/>
    <w:tmpl w:val="1E2E4C8C"/>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sz w:val="22"/>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2FA760C7"/>
    <w:multiLevelType w:val="multilevel"/>
    <w:tmpl w:val="EB7C9702"/>
    <w:styleLink w:val="Outlin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5" w15:restartNumberingAfterBreak="0">
    <w:nsid w:val="319E3919"/>
    <w:multiLevelType w:val="multilevel"/>
    <w:tmpl w:val="5C48C2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20A766C"/>
    <w:multiLevelType w:val="hybridMultilevel"/>
    <w:tmpl w:val="2BF2293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74F05F1"/>
    <w:multiLevelType w:val="hybridMultilevel"/>
    <w:tmpl w:val="51F0E12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F20AEC"/>
    <w:multiLevelType w:val="hybridMultilevel"/>
    <w:tmpl w:val="4CA26D14"/>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047DCE"/>
    <w:multiLevelType w:val="multilevel"/>
    <w:tmpl w:val="3AFA130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2"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436531D3"/>
    <w:multiLevelType w:val="multilevel"/>
    <w:tmpl w:val="44F020D8"/>
    <w:styleLink w:val="WWNum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448722AF"/>
    <w:multiLevelType w:val="multilevel"/>
    <w:tmpl w:val="A93E6344"/>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4E702AA"/>
    <w:multiLevelType w:val="hybridMultilevel"/>
    <w:tmpl w:val="B03C810C"/>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27225B"/>
    <w:multiLevelType w:val="multilevel"/>
    <w:tmpl w:val="8BDCE65C"/>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62B14A0"/>
    <w:multiLevelType w:val="multilevel"/>
    <w:tmpl w:val="C38C42FA"/>
    <w:styleLink w:val="WWNum3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8425ACB"/>
    <w:multiLevelType w:val="hybridMultilevel"/>
    <w:tmpl w:val="C7AA408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5B4E67"/>
    <w:multiLevelType w:val="multilevel"/>
    <w:tmpl w:val="31783E7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677314"/>
    <w:multiLevelType w:val="multilevel"/>
    <w:tmpl w:val="417CC64C"/>
    <w:styleLink w:val="WWNum2"/>
    <w:lvl w:ilvl="0">
      <w:start w:val="1"/>
      <w:numFmt w:val="upperRoman"/>
      <w:lvlText w:val="%1."/>
      <w:lvlJc w:val="right"/>
      <w:pPr>
        <w:ind w:left="181" w:hanging="181"/>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56693BB1"/>
    <w:multiLevelType w:val="multilevel"/>
    <w:tmpl w:val="66D68D90"/>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7EC3F46"/>
    <w:multiLevelType w:val="hybridMultilevel"/>
    <w:tmpl w:val="BAD63990"/>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A54076"/>
    <w:multiLevelType w:val="multilevel"/>
    <w:tmpl w:val="4156EF94"/>
    <w:styleLink w:val="WWNum32"/>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5" w15:restartNumberingAfterBreak="0">
    <w:nsid w:val="5BCE407B"/>
    <w:multiLevelType w:val="multilevel"/>
    <w:tmpl w:val="DE249CAC"/>
    <w:styleLink w:val="WWOutlineListStyle"/>
    <w:lvl w:ilvl="0">
      <w:start w:val="1"/>
      <w:numFmt w:val="none"/>
      <w:lvlText w:val="%1"/>
      <w:lvlJc w:val="left"/>
    </w:lvl>
    <w:lvl w:ilvl="1">
      <w:start w:val="1"/>
      <w:numFmt w:val="upperRoman"/>
      <w:lvlText w:val="%2."/>
      <w:lvlJc w:val="right"/>
      <w:pPr>
        <w:ind w:left="181" w:hanging="181"/>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DC4742A"/>
    <w:multiLevelType w:val="hybridMultilevel"/>
    <w:tmpl w:val="214A9518"/>
    <w:lvl w:ilvl="0" w:tplc="8332A2BA">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47" w15:restartNumberingAfterBreak="0">
    <w:nsid w:val="5EB1085F"/>
    <w:multiLevelType w:val="multilevel"/>
    <w:tmpl w:val="C242004A"/>
    <w:styleLink w:val="WWNum33"/>
    <w:lvl w:ilvl="0">
      <w:start w:val="1"/>
      <w:numFmt w:val="decimal"/>
      <w:lvlText w:val="%1."/>
      <w:lvlJc w:val="left"/>
      <w:pPr>
        <w:ind w:left="720" w:hanging="363"/>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F0B6A6F"/>
    <w:multiLevelType w:val="multilevel"/>
    <w:tmpl w:val="DF14BBEC"/>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1024E1D"/>
    <w:multiLevelType w:val="multilevel"/>
    <w:tmpl w:val="D1346980"/>
    <w:styleLink w:val="WWNum17"/>
    <w:lvl w:ilvl="0">
      <w:start w:val="1"/>
      <w:numFmt w:val="decimal"/>
      <w:lvlText w:val="%1."/>
      <w:lvlJc w:val="left"/>
      <w:pPr>
        <w:ind w:left="720" w:hanging="360"/>
      </w:pPr>
      <w:rPr>
        <w:b/>
        <w:color w:val="00000A"/>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633706F7"/>
    <w:multiLevelType w:val="multilevel"/>
    <w:tmpl w:val="B2DC4AD6"/>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643E77BD"/>
    <w:multiLevelType w:val="multilevel"/>
    <w:tmpl w:val="9AB452C6"/>
    <w:lvl w:ilvl="0">
      <w:start w:val="1"/>
      <w:numFmt w:val="decimal"/>
      <w:lvlText w:val="%1."/>
      <w:lvlJc w:val="left"/>
      <w:pPr>
        <w:ind w:left="720" w:hanging="360"/>
      </w:pPr>
      <w:rPr>
        <w:b/>
        <w:color w:val="auto"/>
        <w:sz w:val="22"/>
      </w:rPr>
    </w:lvl>
    <w:lvl w:ilvl="1">
      <w:start w:val="20"/>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68530E99"/>
    <w:multiLevelType w:val="multilevel"/>
    <w:tmpl w:val="84B46662"/>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0431BB6"/>
    <w:multiLevelType w:val="multilevel"/>
    <w:tmpl w:val="AD96CD4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2947940"/>
    <w:multiLevelType w:val="multilevel"/>
    <w:tmpl w:val="BB7CFCB0"/>
    <w:styleLink w:val="WWNum31"/>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4275934"/>
    <w:multiLevelType w:val="multilevel"/>
    <w:tmpl w:val="DA9A08C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76EF0A6C"/>
    <w:multiLevelType w:val="multilevel"/>
    <w:tmpl w:val="E856CDA6"/>
    <w:styleLink w:val="WWNum3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79603CF"/>
    <w:multiLevelType w:val="multilevel"/>
    <w:tmpl w:val="A5761C1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950579D"/>
    <w:multiLevelType w:val="multilevel"/>
    <w:tmpl w:val="BFDE298A"/>
    <w:styleLink w:val="WWNum15"/>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799B030E"/>
    <w:multiLevelType w:val="multilevel"/>
    <w:tmpl w:val="9D647D2C"/>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DC416EB"/>
    <w:multiLevelType w:val="hybridMultilevel"/>
    <w:tmpl w:val="1324D3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7E303990"/>
    <w:multiLevelType w:val="hybridMultilevel"/>
    <w:tmpl w:val="6314523A"/>
    <w:lvl w:ilvl="0" w:tplc="B0EE25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45"/>
  </w:num>
  <w:num w:numId="4">
    <w:abstractNumId w:val="1"/>
  </w:num>
  <w:num w:numId="5">
    <w:abstractNumId w:val="41"/>
  </w:num>
  <w:num w:numId="6">
    <w:abstractNumId w:val="57"/>
  </w:num>
  <w:num w:numId="7">
    <w:abstractNumId w:val="14"/>
  </w:num>
  <w:num w:numId="8">
    <w:abstractNumId w:val="21"/>
  </w:num>
  <w:num w:numId="9">
    <w:abstractNumId w:val="36"/>
  </w:num>
  <w:num w:numId="10">
    <w:abstractNumId w:val="59"/>
  </w:num>
  <w:num w:numId="11">
    <w:abstractNumId w:val="30"/>
  </w:num>
  <w:num w:numId="12">
    <w:abstractNumId w:val="22"/>
  </w:num>
  <w:num w:numId="13">
    <w:abstractNumId w:val="25"/>
  </w:num>
  <w:num w:numId="14">
    <w:abstractNumId w:val="34"/>
  </w:num>
  <w:num w:numId="15">
    <w:abstractNumId w:val="42"/>
  </w:num>
  <w:num w:numId="16">
    <w:abstractNumId w:val="11"/>
  </w:num>
  <w:num w:numId="17">
    <w:abstractNumId w:val="13"/>
  </w:num>
  <w:num w:numId="18">
    <w:abstractNumId w:val="60"/>
  </w:num>
  <w:num w:numId="19">
    <w:abstractNumId w:val="55"/>
  </w:num>
  <w:num w:numId="20">
    <w:abstractNumId w:val="49"/>
  </w:num>
  <w:num w:numId="21">
    <w:abstractNumId w:val="40"/>
  </w:num>
  <w:num w:numId="22">
    <w:abstractNumId w:val="16"/>
  </w:num>
  <w:num w:numId="23">
    <w:abstractNumId w:val="5"/>
  </w:num>
  <w:num w:numId="24">
    <w:abstractNumId w:val="48"/>
  </w:num>
  <w:num w:numId="25">
    <w:abstractNumId w:val="50"/>
  </w:num>
  <w:num w:numId="26">
    <w:abstractNumId w:val="19"/>
  </w:num>
  <w:num w:numId="27">
    <w:abstractNumId w:val="12"/>
  </w:num>
  <w:num w:numId="28">
    <w:abstractNumId w:val="54"/>
  </w:num>
  <w:num w:numId="29">
    <w:abstractNumId w:val="53"/>
  </w:num>
  <w:num w:numId="30">
    <w:abstractNumId w:val="7"/>
  </w:num>
  <w:num w:numId="31">
    <w:abstractNumId w:val="33"/>
  </w:num>
  <w:num w:numId="32">
    <w:abstractNumId w:val="31"/>
  </w:num>
  <w:num w:numId="33">
    <w:abstractNumId w:val="58"/>
  </w:num>
  <w:num w:numId="34">
    <w:abstractNumId w:val="56"/>
  </w:num>
  <w:num w:numId="35">
    <w:abstractNumId w:val="44"/>
  </w:num>
  <w:num w:numId="36">
    <w:abstractNumId w:val="47"/>
  </w:num>
  <w:num w:numId="37">
    <w:abstractNumId w:val="37"/>
  </w:num>
  <w:num w:numId="38">
    <w:abstractNumId w:val="61"/>
  </w:num>
  <w:num w:numId="39">
    <w:abstractNumId w:val="5"/>
    <w:lvlOverride w:ilvl="0">
      <w:startOverride w:val="1"/>
    </w:lvlOverride>
  </w:num>
  <w:num w:numId="40">
    <w:abstractNumId w:val="15"/>
  </w:num>
  <w:num w:numId="41">
    <w:abstractNumId w:val="10"/>
  </w:num>
  <w:num w:numId="42">
    <w:abstractNumId w:val="51"/>
  </w:num>
  <w:num w:numId="43">
    <w:abstractNumId w:val="0"/>
  </w:num>
  <w:num w:numId="44">
    <w:abstractNumId w:val="62"/>
  </w:num>
  <w:num w:numId="45">
    <w:abstractNumId w:val="3"/>
  </w:num>
  <w:num w:numId="46">
    <w:abstractNumId w:val="64"/>
  </w:num>
  <w:num w:numId="47">
    <w:abstractNumId w:val="23"/>
  </w:num>
  <w:num w:numId="48">
    <w:abstractNumId w:val="18"/>
  </w:num>
  <w:num w:numId="49">
    <w:abstractNumId w:val="20"/>
  </w:num>
  <w:num w:numId="50">
    <w:abstractNumId w:val="29"/>
  </w:num>
  <w:num w:numId="51">
    <w:abstractNumId w:val="28"/>
  </w:num>
  <w:num w:numId="52">
    <w:abstractNumId w:val="35"/>
  </w:num>
  <w:num w:numId="53">
    <w:abstractNumId w:val="38"/>
  </w:num>
  <w:num w:numId="54">
    <w:abstractNumId w:val="6"/>
  </w:num>
  <w:num w:numId="55">
    <w:abstractNumId w:val="9"/>
  </w:num>
  <w:num w:numId="56">
    <w:abstractNumId w:val="43"/>
  </w:num>
  <w:num w:numId="57">
    <w:abstractNumId w:val="26"/>
  </w:num>
  <w:num w:numId="58">
    <w:abstractNumId w:val="17"/>
  </w:num>
  <w:num w:numId="59">
    <w:abstractNumId w:val="52"/>
  </w:num>
  <w:num w:numId="60">
    <w:abstractNumId w:val="4"/>
  </w:num>
  <w:num w:numId="61">
    <w:abstractNumId w:val="39"/>
  </w:num>
  <w:num w:numId="62">
    <w:abstractNumId w:val="8"/>
  </w:num>
  <w:num w:numId="63">
    <w:abstractNumId w:val="27"/>
  </w:num>
  <w:num w:numId="64">
    <w:abstractNumId w:val="46"/>
  </w:num>
  <w:num w:numId="65">
    <w:abstractNumId w:val="32"/>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91"/>
    <w:rsid w:val="00003D30"/>
    <w:rsid w:val="000064E3"/>
    <w:rsid w:val="000153F6"/>
    <w:rsid w:val="00017AF2"/>
    <w:rsid w:val="00037BA9"/>
    <w:rsid w:val="00043185"/>
    <w:rsid w:val="00043B92"/>
    <w:rsid w:val="000507D1"/>
    <w:rsid w:val="00053CB6"/>
    <w:rsid w:val="00056724"/>
    <w:rsid w:val="00057137"/>
    <w:rsid w:val="0005794F"/>
    <w:rsid w:val="00062495"/>
    <w:rsid w:val="000642FF"/>
    <w:rsid w:val="000811CE"/>
    <w:rsid w:val="00086DDC"/>
    <w:rsid w:val="0009264D"/>
    <w:rsid w:val="00092A58"/>
    <w:rsid w:val="00094F0C"/>
    <w:rsid w:val="000A45B0"/>
    <w:rsid w:val="000A5BE4"/>
    <w:rsid w:val="000B044C"/>
    <w:rsid w:val="000C2168"/>
    <w:rsid w:val="000C2E66"/>
    <w:rsid w:val="000D211A"/>
    <w:rsid w:val="000D6FCE"/>
    <w:rsid w:val="000D7B25"/>
    <w:rsid w:val="000E10BC"/>
    <w:rsid w:val="000E4375"/>
    <w:rsid w:val="000F574E"/>
    <w:rsid w:val="00100517"/>
    <w:rsid w:val="0010055F"/>
    <w:rsid w:val="00101EEC"/>
    <w:rsid w:val="00104DDE"/>
    <w:rsid w:val="0010657B"/>
    <w:rsid w:val="00107B07"/>
    <w:rsid w:val="00107B1F"/>
    <w:rsid w:val="00107CD1"/>
    <w:rsid w:val="001129D4"/>
    <w:rsid w:val="001131E5"/>
    <w:rsid w:val="001161D6"/>
    <w:rsid w:val="00117287"/>
    <w:rsid w:val="0012150A"/>
    <w:rsid w:val="00124495"/>
    <w:rsid w:val="001319F3"/>
    <w:rsid w:val="00134261"/>
    <w:rsid w:val="001363A9"/>
    <w:rsid w:val="0014313D"/>
    <w:rsid w:val="00143198"/>
    <w:rsid w:val="00146264"/>
    <w:rsid w:val="00155B28"/>
    <w:rsid w:val="00170ABA"/>
    <w:rsid w:val="00172ADF"/>
    <w:rsid w:val="00175F0A"/>
    <w:rsid w:val="00176681"/>
    <w:rsid w:val="00176723"/>
    <w:rsid w:val="0018381D"/>
    <w:rsid w:val="00183929"/>
    <w:rsid w:val="0018544B"/>
    <w:rsid w:val="0019567F"/>
    <w:rsid w:val="001A2A84"/>
    <w:rsid w:val="001A379F"/>
    <w:rsid w:val="001A415D"/>
    <w:rsid w:val="001B1E04"/>
    <w:rsid w:val="001B4091"/>
    <w:rsid w:val="001B4345"/>
    <w:rsid w:val="001B6A5A"/>
    <w:rsid w:val="001C4896"/>
    <w:rsid w:val="001C65E2"/>
    <w:rsid w:val="001D2738"/>
    <w:rsid w:val="001D322A"/>
    <w:rsid w:val="001D60B9"/>
    <w:rsid w:val="001D6DA2"/>
    <w:rsid w:val="001E3877"/>
    <w:rsid w:val="001E5293"/>
    <w:rsid w:val="001E5866"/>
    <w:rsid w:val="001E7994"/>
    <w:rsid w:val="001F0434"/>
    <w:rsid w:val="001F17EB"/>
    <w:rsid w:val="001F45D4"/>
    <w:rsid w:val="002006C9"/>
    <w:rsid w:val="0020300B"/>
    <w:rsid w:val="002036F4"/>
    <w:rsid w:val="00203A57"/>
    <w:rsid w:val="002245F6"/>
    <w:rsid w:val="00227B75"/>
    <w:rsid w:val="00231BFC"/>
    <w:rsid w:val="00233B2B"/>
    <w:rsid w:val="0023552F"/>
    <w:rsid w:val="0024515A"/>
    <w:rsid w:val="00252D2B"/>
    <w:rsid w:val="0025712F"/>
    <w:rsid w:val="00264547"/>
    <w:rsid w:val="00267B95"/>
    <w:rsid w:val="002749B3"/>
    <w:rsid w:val="00280B6A"/>
    <w:rsid w:val="00281B7E"/>
    <w:rsid w:val="00282110"/>
    <w:rsid w:val="00290BCD"/>
    <w:rsid w:val="00292424"/>
    <w:rsid w:val="002924CE"/>
    <w:rsid w:val="00292960"/>
    <w:rsid w:val="002936E1"/>
    <w:rsid w:val="00295162"/>
    <w:rsid w:val="00296876"/>
    <w:rsid w:val="002A2E52"/>
    <w:rsid w:val="002B0ABE"/>
    <w:rsid w:val="002B3D16"/>
    <w:rsid w:val="002B7524"/>
    <w:rsid w:val="002C1455"/>
    <w:rsid w:val="002C1632"/>
    <w:rsid w:val="002C206A"/>
    <w:rsid w:val="002C46DF"/>
    <w:rsid w:val="002C7A62"/>
    <w:rsid w:val="002D1622"/>
    <w:rsid w:val="002D255D"/>
    <w:rsid w:val="002D6EC8"/>
    <w:rsid w:val="002D7D8C"/>
    <w:rsid w:val="002E43F9"/>
    <w:rsid w:val="002F0692"/>
    <w:rsid w:val="002F209F"/>
    <w:rsid w:val="002F5054"/>
    <w:rsid w:val="00300EF4"/>
    <w:rsid w:val="00301024"/>
    <w:rsid w:val="00303006"/>
    <w:rsid w:val="0030420A"/>
    <w:rsid w:val="00324A89"/>
    <w:rsid w:val="003262B5"/>
    <w:rsid w:val="00327F4B"/>
    <w:rsid w:val="003333DA"/>
    <w:rsid w:val="00334C67"/>
    <w:rsid w:val="00334FD1"/>
    <w:rsid w:val="00337892"/>
    <w:rsid w:val="003432A9"/>
    <w:rsid w:val="00364286"/>
    <w:rsid w:val="00364CF4"/>
    <w:rsid w:val="00371E3B"/>
    <w:rsid w:val="003822B3"/>
    <w:rsid w:val="003A010F"/>
    <w:rsid w:val="003A460D"/>
    <w:rsid w:val="003A5C41"/>
    <w:rsid w:val="003A7A18"/>
    <w:rsid w:val="003B6B4F"/>
    <w:rsid w:val="003B736A"/>
    <w:rsid w:val="003C7814"/>
    <w:rsid w:val="003D1C9D"/>
    <w:rsid w:val="003E087B"/>
    <w:rsid w:val="003E78E4"/>
    <w:rsid w:val="003F4B63"/>
    <w:rsid w:val="003F5234"/>
    <w:rsid w:val="003F53F3"/>
    <w:rsid w:val="003F5C7D"/>
    <w:rsid w:val="003F79F5"/>
    <w:rsid w:val="004074D8"/>
    <w:rsid w:val="00414231"/>
    <w:rsid w:val="0041491D"/>
    <w:rsid w:val="004173C7"/>
    <w:rsid w:val="00422FEC"/>
    <w:rsid w:val="00426145"/>
    <w:rsid w:val="004363E3"/>
    <w:rsid w:val="004375CB"/>
    <w:rsid w:val="00442BD9"/>
    <w:rsid w:val="0044418E"/>
    <w:rsid w:val="004447D6"/>
    <w:rsid w:val="004453DB"/>
    <w:rsid w:val="00450F57"/>
    <w:rsid w:val="0046153B"/>
    <w:rsid w:val="00467FE8"/>
    <w:rsid w:val="00473644"/>
    <w:rsid w:val="00474364"/>
    <w:rsid w:val="00477DB2"/>
    <w:rsid w:val="00493AEF"/>
    <w:rsid w:val="004A38EA"/>
    <w:rsid w:val="004A3F00"/>
    <w:rsid w:val="004B4AF9"/>
    <w:rsid w:val="004C0D5F"/>
    <w:rsid w:val="004D4B9D"/>
    <w:rsid w:val="004E1F25"/>
    <w:rsid w:val="004E4EB6"/>
    <w:rsid w:val="004F0614"/>
    <w:rsid w:val="004F2632"/>
    <w:rsid w:val="00503BAD"/>
    <w:rsid w:val="00504199"/>
    <w:rsid w:val="00505A59"/>
    <w:rsid w:val="00506601"/>
    <w:rsid w:val="00512153"/>
    <w:rsid w:val="00512DC0"/>
    <w:rsid w:val="00514E87"/>
    <w:rsid w:val="005158C9"/>
    <w:rsid w:val="0052251B"/>
    <w:rsid w:val="00524A96"/>
    <w:rsid w:val="00525D7D"/>
    <w:rsid w:val="00526886"/>
    <w:rsid w:val="005359E5"/>
    <w:rsid w:val="00536FCA"/>
    <w:rsid w:val="0054211C"/>
    <w:rsid w:val="00561F64"/>
    <w:rsid w:val="00566BA2"/>
    <w:rsid w:val="005705A0"/>
    <w:rsid w:val="005826B5"/>
    <w:rsid w:val="005836CD"/>
    <w:rsid w:val="00583F13"/>
    <w:rsid w:val="00586D80"/>
    <w:rsid w:val="00594567"/>
    <w:rsid w:val="00595657"/>
    <w:rsid w:val="005A0109"/>
    <w:rsid w:val="005A597F"/>
    <w:rsid w:val="005B331C"/>
    <w:rsid w:val="005B7D95"/>
    <w:rsid w:val="005C05AA"/>
    <w:rsid w:val="005C3ADA"/>
    <w:rsid w:val="005C57C6"/>
    <w:rsid w:val="005D0A74"/>
    <w:rsid w:val="005D15DE"/>
    <w:rsid w:val="005D2762"/>
    <w:rsid w:val="005D59BE"/>
    <w:rsid w:val="005E0040"/>
    <w:rsid w:val="005E01C8"/>
    <w:rsid w:val="005F6050"/>
    <w:rsid w:val="005F60DF"/>
    <w:rsid w:val="00605FAB"/>
    <w:rsid w:val="00606D61"/>
    <w:rsid w:val="00612B1E"/>
    <w:rsid w:val="00613E99"/>
    <w:rsid w:val="00613FA2"/>
    <w:rsid w:val="00617A0C"/>
    <w:rsid w:val="006207E4"/>
    <w:rsid w:val="00624643"/>
    <w:rsid w:val="006256DE"/>
    <w:rsid w:val="0062602C"/>
    <w:rsid w:val="00627B60"/>
    <w:rsid w:val="00630E57"/>
    <w:rsid w:val="006327EB"/>
    <w:rsid w:val="00635572"/>
    <w:rsid w:val="00640648"/>
    <w:rsid w:val="0065004D"/>
    <w:rsid w:val="00660612"/>
    <w:rsid w:val="00667A49"/>
    <w:rsid w:val="00671251"/>
    <w:rsid w:val="006770E8"/>
    <w:rsid w:val="006827C1"/>
    <w:rsid w:val="006966F8"/>
    <w:rsid w:val="00697D58"/>
    <w:rsid w:val="006A7AE6"/>
    <w:rsid w:val="006B0326"/>
    <w:rsid w:val="006B3401"/>
    <w:rsid w:val="006B558B"/>
    <w:rsid w:val="006C28AC"/>
    <w:rsid w:val="006D1180"/>
    <w:rsid w:val="006E09B0"/>
    <w:rsid w:val="006E3515"/>
    <w:rsid w:val="006E7346"/>
    <w:rsid w:val="006F61A1"/>
    <w:rsid w:val="00700D01"/>
    <w:rsid w:val="00710446"/>
    <w:rsid w:val="00710A71"/>
    <w:rsid w:val="00710C51"/>
    <w:rsid w:val="007129B2"/>
    <w:rsid w:val="00713016"/>
    <w:rsid w:val="00717681"/>
    <w:rsid w:val="0073027C"/>
    <w:rsid w:val="00732876"/>
    <w:rsid w:val="0073320A"/>
    <w:rsid w:val="00740E82"/>
    <w:rsid w:val="00751F16"/>
    <w:rsid w:val="00762C75"/>
    <w:rsid w:val="0076357C"/>
    <w:rsid w:val="00764D5D"/>
    <w:rsid w:val="007654B3"/>
    <w:rsid w:val="0077492F"/>
    <w:rsid w:val="007750E0"/>
    <w:rsid w:val="007B22DF"/>
    <w:rsid w:val="007B4B69"/>
    <w:rsid w:val="007B58D0"/>
    <w:rsid w:val="007B5C8E"/>
    <w:rsid w:val="007B7755"/>
    <w:rsid w:val="007D086B"/>
    <w:rsid w:val="007E402A"/>
    <w:rsid w:val="007E7B62"/>
    <w:rsid w:val="007F3DF5"/>
    <w:rsid w:val="007F4C4B"/>
    <w:rsid w:val="007F5D37"/>
    <w:rsid w:val="00811FB6"/>
    <w:rsid w:val="00817C85"/>
    <w:rsid w:val="008217C2"/>
    <w:rsid w:val="008240E3"/>
    <w:rsid w:val="008336F6"/>
    <w:rsid w:val="0083544D"/>
    <w:rsid w:val="008413D5"/>
    <w:rsid w:val="00841A97"/>
    <w:rsid w:val="00841B79"/>
    <w:rsid w:val="008455E3"/>
    <w:rsid w:val="00857A12"/>
    <w:rsid w:val="0086736E"/>
    <w:rsid w:val="00871670"/>
    <w:rsid w:val="008722F0"/>
    <w:rsid w:val="008879D9"/>
    <w:rsid w:val="0089123B"/>
    <w:rsid w:val="008950A4"/>
    <w:rsid w:val="008A413B"/>
    <w:rsid w:val="008B051A"/>
    <w:rsid w:val="008B3FEC"/>
    <w:rsid w:val="008B6E34"/>
    <w:rsid w:val="008C27ED"/>
    <w:rsid w:val="008C7054"/>
    <w:rsid w:val="008D2107"/>
    <w:rsid w:val="008D53D7"/>
    <w:rsid w:val="008E0C1C"/>
    <w:rsid w:val="008E28AF"/>
    <w:rsid w:val="008E6492"/>
    <w:rsid w:val="008F0085"/>
    <w:rsid w:val="008F4EB0"/>
    <w:rsid w:val="00916943"/>
    <w:rsid w:val="0091790D"/>
    <w:rsid w:val="00925667"/>
    <w:rsid w:val="0093137F"/>
    <w:rsid w:val="009358F7"/>
    <w:rsid w:val="00936741"/>
    <w:rsid w:val="009402CC"/>
    <w:rsid w:val="00941EF5"/>
    <w:rsid w:val="00942FDA"/>
    <w:rsid w:val="00950ECE"/>
    <w:rsid w:val="00955249"/>
    <w:rsid w:val="009578E4"/>
    <w:rsid w:val="00961279"/>
    <w:rsid w:val="00966A7E"/>
    <w:rsid w:val="00966E8E"/>
    <w:rsid w:val="00970D1B"/>
    <w:rsid w:val="00972948"/>
    <w:rsid w:val="00974D94"/>
    <w:rsid w:val="009945C1"/>
    <w:rsid w:val="00995D1F"/>
    <w:rsid w:val="009A0329"/>
    <w:rsid w:val="009A557C"/>
    <w:rsid w:val="009B5CED"/>
    <w:rsid w:val="009D15B2"/>
    <w:rsid w:val="009D15CA"/>
    <w:rsid w:val="009D4F8F"/>
    <w:rsid w:val="009D7BDC"/>
    <w:rsid w:val="009F0562"/>
    <w:rsid w:val="009F1545"/>
    <w:rsid w:val="009F43BD"/>
    <w:rsid w:val="00A104C4"/>
    <w:rsid w:val="00A1369B"/>
    <w:rsid w:val="00A13B62"/>
    <w:rsid w:val="00A25513"/>
    <w:rsid w:val="00A25CB6"/>
    <w:rsid w:val="00A25F02"/>
    <w:rsid w:val="00A32116"/>
    <w:rsid w:val="00A329DF"/>
    <w:rsid w:val="00A335F4"/>
    <w:rsid w:val="00A56E82"/>
    <w:rsid w:val="00A703AE"/>
    <w:rsid w:val="00A734E9"/>
    <w:rsid w:val="00A80A3A"/>
    <w:rsid w:val="00A82B10"/>
    <w:rsid w:val="00A9420B"/>
    <w:rsid w:val="00AA1652"/>
    <w:rsid w:val="00AA3082"/>
    <w:rsid w:val="00AA515D"/>
    <w:rsid w:val="00AB0138"/>
    <w:rsid w:val="00AB0F92"/>
    <w:rsid w:val="00AB7D94"/>
    <w:rsid w:val="00AC0F92"/>
    <w:rsid w:val="00AC41CB"/>
    <w:rsid w:val="00AC54B0"/>
    <w:rsid w:val="00AC7543"/>
    <w:rsid w:val="00AD1F4C"/>
    <w:rsid w:val="00AD6D67"/>
    <w:rsid w:val="00AD6E64"/>
    <w:rsid w:val="00AE13C2"/>
    <w:rsid w:val="00B14643"/>
    <w:rsid w:val="00B15F63"/>
    <w:rsid w:val="00B17012"/>
    <w:rsid w:val="00B257EE"/>
    <w:rsid w:val="00B326E1"/>
    <w:rsid w:val="00B37C85"/>
    <w:rsid w:val="00B43A94"/>
    <w:rsid w:val="00B47E2B"/>
    <w:rsid w:val="00B60331"/>
    <w:rsid w:val="00B60965"/>
    <w:rsid w:val="00B6330A"/>
    <w:rsid w:val="00B70E61"/>
    <w:rsid w:val="00B72AFA"/>
    <w:rsid w:val="00B733EB"/>
    <w:rsid w:val="00B83755"/>
    <w:rsid w:val="00B8534C"/>
    <w:rsid w:val="00B919E9"/>
    <w:rsid w:val="00BA0AFB"/>
    <w:rsid w:val="00BA225B"/>
    <w:rsid w:val="00BA76AC"/>
    <w:rsid w:val="00BB390D"/>
    <w:rsid w:val="00BC6C3E"/>
    <w:rsid w:val="00BD0444"/>
    <w:rsid w:val="00BD1283"/>
    <w:rsid w:val="00BD2FE0"/>
    <w:rsid w:val="00BD7561"/>
    <w:rsid w:val="00BF64C0"/>
    <w:rsid w:val="00BF7F12"/>
    <w:rsid w:val="00C01A87"/>
    <w:rsid w:val="00C04C31"/>
    <w:rsid w:val="00C10BB9"/>
    <w:rsid w:val="00C10D0A"/>
    <w:rsid w:val="00C17C8C"/>
    <w:rsid w:val="00C21E1D"/>
    <w:rsid w:val="00C22D96"/>
    <w:rsid w:val="00C26273"/>
    <w:rsid w:val="00C268AA"/>
    <w:rsid w:val="00C5058B"/>
    <w:rsid w:val="00C60854"/>
    <w:rsid w:val="00C730D2"/>
    <w:rsid w:val="00C73B65"/>
    <w:rsid w:val="00C75B9A"/>
    <w:rsid w:val="00C76645"/>
    <w:rsid w:val="00C8535A"/>
    <w:rsid w:val="00C90AFF"/>
    <w:rsid w:val="00C936A2"/>
    <w:rsid w:val="00C94E93"/>
    <w:rsid w:val="00CA1241"/>
    <w:rsid w:val="00CA1853"/>
    <w:rsid w:val="00CA4DFC"/>
    <w:rsid w:val="00CC076B"/>
    <w:rsid w:val="00CC1B06"/>
    <w:rsid w:val="00CC5E27"/>
    <w:rsid w:val="00CC6513"/>
    <w:rsid w:val="00CD08E8"/>
    <w:rsid w:val="00CD0B14"/>
    <w:rsid w:val="00CD0CAD"/>
    <w:rsid w:val="00CD2E8D"/>
    <w:rsid w:val="00CD38C9"/>
    <w:rsid w:val="00CE3447"/>
    <w:rsid w:val="00CF5591"/>
    <w:rsid w:val="00CF65BA"/>
    <w:rsid w:val="00CF7F9C"/>
    <w:rsid w:val="00D038B2"/>
    <w:rsid w:val="00D1151C"/>
    <w:rsid w:val="00D134A0"/>
    <w:rsid w:val="00D14BE6"/>
    <w:rsid w:val="00D207FA"/>
    <w:rsid w:val="00D22125"/>
    <w:rsid w:val="00D2223D"/>
    <w:rsid w:val="00D22CDC"/>
    <w:rsid w:val="00D26E68"/>
    <w:rsid w:val="00D374B6"/>
    <w:rsid w:val="00D4216B"/>
    <w:rsid w:val="00D4781E"/>
    <w:rsid w:val="00D5218F"/>
    <w:rsid w:val="00D54B98"/>
    <w:rsid w:val="00D60530"/>
    <w:rsid w:val="00D6156E"/>
    <w:rsid w:val="00D86744"/>
    <w:rsid w:val="00D86763"/>
    <w:rsid w:val="00D8677B"/>
    <w:rsid w:val="00D9455E"/>
    <w:rsid w:val="00DB2AAC"/>
    <w:rsid w:val="00DB2C5B"/>
    <w:rsid w:val="00DB3899"/>
    <w:rsid w:val="00DB38FD"/>
    <w:rsid w:val="00DB7546"/>
    <w:rsid w:val="00DC07AC"/>
    <w:rsid w:val="00DC10E1"/>
    <w:rsid w:val="00DC43CC"/>
    <w:rsid w:val="00DC5380"/>
    <w:rsid w:val="00DD0508"/>
    <w:rsid w:val="00DD08E9"/>
    <w:rsid w:val="00DD095E"/>
    <w:rsid w:val="00DD2377"/>
    <w:rsid w:val="00DD4898"/>
    <w:rsid w:val="00DE010E"/>
    <w:rsid w:val="00DE2B99"/>
    <w:rsid w:val="00DF47C3"/>
    <w:rsid w:val="00E031DD"/>
    <w:rsid w:val="00E06C8F"/>
    <w:rsid w:val="00E106D4"/>
    <w:rsid w:val="00E24995"/>
    <w:rsid w:val="00E259DD"/>
    <w:rsid w:val="00E300B5"/>
    <w:rsid w:val="00E3693E"/>
    <w:rsid w:val="00E40C35"/>
    <w:rsid w:val="00E42BDD"/>
    <w:rsid w:val="00E45351"/>
    <w:rsid w:val="00E50A22"/>
    <w:rsid w:val="00E6021C"/>
    <w:rsid w:val="00E634CE"/>
    <w:rsid w:val="00E63593"/>
    <w:rsid w:val="00E6365E"/>
    <w:rsid w:val="00E65A64"/>
    <w:rsid w:val="00E73884"/>
    <w:rsid w:val="00E75BAB"/>
    <w:rsid w:val="00E7769C"/>
    <w:rsid w:val="00E80661"/>
    <w:rsid w:val="00E8094A"/>
    <w:rsid w:val="00E857B5"/>
    <w:rsid w:val="00E92A52"/>
    <w:rsid w:val="00EA4C00"/>
    <w:rsid w:val="00EB14BB"/>
    <w:rsid w:val="00EB47DD"/>
    <w:rsid w:val="00EB782F"/>
    <w:rsid w:val="00EC113B"/>
    <w:rsid w:val="00EC5101"/>
    <w:rsid w:val="00EC6B3F"/>
    <w:rsid w:val="00ED1D74"/>
    <w:rsid w:val="00ED67AC"/>
    <w:rsid w:val="00EE2351"/>
    <w:rsid w:val="00EE3436"/>
    <w:rsid w:val="00EE55E5"/>
    <w:rsid w:val="00EE5656"/>
    <w:rsid w:val="00EF1352"/>
    <w:rsid w:val="00EF20E9"/>
    <w:rsid w:val="00F11FBF"/>
    <w:rsid w:val="00F15F8E"/>
    <w:rsid w:val="00F32484"/>
    <w:rsid w:val="00F33714"/>
    <w:rsid w:val="00F431B8"/>
    <w:rsid w:val="00F438CA"/>
    <w:rsid w:val="00F43B20"/>
    <w:rsid w:val="00F50A3D"/>
    <w:rsid w:val="00F527C6"/>
    <w:rsid w:val="00F569C9"/>
    <w:rsid w:val="00F6180C"/>
    <w:rsid w:val="00F6362E"/>
    <w:rsid w:val="00F67E15"/>
    <w:rsid w:val="00F714D7"/>
    <w:rsid w:val="00F72572"/>
    <w:rsid w:val="00F8210A"/>
    <w:rsid w:val="00F827DB"/>
    <w:rsid w:val="00F868CD"/>
    <w:rsid w:val="00F93BF5"/>
    <w:rsid w:val="00F9506A"/>
    <w:rsid w:val="00F96A18"/>
    <w:rsid w:val="00FA5408"/>
    <w:rsid w:val="00FA77B0"/>
    <w:rsid w:val="00FC30F9"/>
    <w:rsid w:val="00FC326C"/>
    <w:rsid w:val="00FE2F96"/>
    <w:rsid w:val="00FE4F31"/>
    <w:rsid w:val="00FE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E245"/>
  <w15:docId w15:val="{9E286ECF-353C-4D09-83F2-5653CB31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11CE"/>
    <w:pPr>
      <w:suppressAutoHyphens/>
    </w:pPr>
  </w:style>
  <w:style w:type="paragraph" w:styleId="Heading1">
    <w:name w:val="heading 1"/>
    <w:basedOn w:val="Textbody"/>
    <w:next w:val="Textbody"/>
    <w:pPr>
      <w:ind w:left="709" w:hanging="709"/>
      <w:jc w:val="left"/>
      <w:outlineLvl w:val="0"/>
    </w:pPr>
    <w:rPr>
      <w:b/>
      <w:sz w:val="22"/>
      <w:szCs w:val="22"/>
    </w:rPr>
  </w:style>
  <w:style w:type="paragraph" w:styleId="Heading2">
    <w:name w:val="heading 2"/>
    <w:basedOn w:val="Standard"/>
    <w:next w:val="Textbody"/>
    <w:pPr>
      <w:suppressAutoHyphens/>
      <w:ind w:left="709" w:hanging="709"/>
      <w:outlineLvl w:val="1"/>
    </w:pPr>
    <w:rPr>
      <w:b/>
      <w:lang w:eastAsia="ar-SA"/>
    </w:rPr>
  </w:style>
  <w:style w:type="paragraph" w:styleId="Heading3">
    <w:name w:val="heading 3"/>
    <w:basedOn w:val="Standard"/>
    <w:next w:val="Textbody"/>
    <w:pPr>
      <w:keepNext/>
      <w:tabs>
        <w:tab w:val="left" w:pos="0"/>
      </w:tabs>
      <w:suppressAutoHyphens/>
      <w:jc w:val="center"/>
      <w:outlineLvl w:val="2"/>
    </w:pPr>
    <w:rPr>
      <w:rFonts w:ascii="Arial Narrow" w:hAnsi="Arial Narrow"/>
      <w:b/>
      <w:bCs/>
      <w:sz w:val="32"/>
      <w:szCs w:val="20"/>
      <w:lang w:eastAsia="ar-SA"/>
    </w:rPr>
  </w:style>
  <w:style w:type="paragraph" w:styleId="Heading4">
    <w:name w:val="heading 4"/>
    <w:basedOn w:val="Standard"/>
    <w:next w:val="Textbody"/>
    <w:pPr>
      <w:keepNext/>
      <w:tabs>
        <w:tab w:val="left" w:pos="-17"/>
      </w:tabs>
      <w:suppressAutoHyphens/>
      <w:ind w:left="-17"/>
      <w:outlineLvl w:val="3"/>
    </w:pPr>
    <w:rPr>
      <w:rFonts w:ascii="Arial Narrow" w:hAnsi="Arial Narrow"/>
      <w:b/>
      <w:bCs/>
    </w:rPr>
  </w:style>
  <w:style w:type="paragraph" w:styleId="Heading5">
    <w:name w:val="heading 5"/>
    <w:basedOn w:val="Standard"/>
    <w:next w:val="Textbody"/>
    <w:pPr>
      <w:keepNext/>
      <w:tabs>
        <w:tab w:val="left" w:pos="0"/>
      </w:tabs>
      <w:suppressAutoHyphens/>
      <w:outlineLvl w:val="4"/>
    </w:pPr>
    <w:rPr>
      <w:rFonts w:ascii="Arial Narrow" w:hAnsi="Arial Narrow"/>
      <w:sz w:val="28"/>
      <w:szCs w:val="20"/>
      <w:lang w:eastAsia="ar-SA"/>
    </w:rPr>
  </w:style>
  <w:style w:type="paragraph" w:styleId="Heading6">
    <w:name w:val="heading 6"/>
    <w:basedOn w:val="Standard"/>
    <w:next w:val="Textbody"/>
    <w:pPr>
      <w:keepNext/>
      <w:tabs>
        <w:tab w:val="left" w:pos="0"/>
      </w:tabs>
      <w:suppressAutoHyphens/>
      <w:outlineLvl w:val="5"/>
    </w:pPr>
    <w:rPr>
      <w:rFonts w:ascii="Arial Narrow" w:hAnsi="Arial Narrow"/>
      <w:b/>
      <w:sz w:val="28"/>
      <w:szCs w:val="20"/>
      <w:lang w:eastAsia="ar-SA"/>
    </w:rPr>
  </w:style>
  <w:style w:type="paragraph" w:styleId="Heading7">
    <w:name w:val="heading 7"/>
    <w:basedOn w:val="Standard"/>
    <w:next w:val="Textbody"/>
    <w:pPr>
      <w:keepNext/>
      <w:tabs>
        <w:tab w:val="left" w:pos="0"/>
        <w:tab w:val="center" w:pos="2268"/>
        <w:tab w:val="center" w:pos="7938"/>
      </w:tabs>
      <w:suppressAutoHyphens/>
      <w:jc w:val="center"/>
      <w:outlineLvl w:val="6"/>
    </w:pPr>
    <w:rPr>
      <w:rFonts w:ascii="Arial Narrow" w:hAnsi="Arial Narrow"/>
      <w:b/>
      <w:sz w:val="28"/>
      <w:lang w:eastAsia="ar-SA"/>
    </w:rPr>
  </w:style>
  <w:style w:type="paragraph" w:styleId="Heading8">
    <w:name w:val="heading 8"/>
    <w:basedOn w:val="Standard"/>
    <w:next w:val="Textbody"/>
    <w:pPr>
      <w:keepNext/>
      <w:tabs>
        <w:tab w:val="left" w:pos="0"/>
      </w:tabs>
      <w:suppressAutoHyphens/>
      <w:outlineLvl w:val="7"/>
    </w:pPr>
    <w:rPr>
      <w:rFonts w:ascii="Arial Narrow" w:hAnsi="Arial Narrow"/>
      <w:b/>
      <w:bCs/>
      <w:sz w:val="23"/>
      <w:szCs w:val="23"/>
      <w:lang w:eastAsia="ar-SA"/>
    </w:rPr>
  </w:style>
  <w:style w:type="paragraph" w:styleId="Heading9">
    <w:name w:val="heading 9"/>
    <w:basedOn w:val="Standard"/>
    <w:next w:val="Textbody"/>
    <w:pPr>
      <w:keepNext/>
      <w:tabs>
        <w:tab w:val="left" w:pos="360"/>
      </w:tabs>
      <w:suppressAutoHyphens/>
      <w:ind w:left="360"/>
      <w:jc w:val="center"/>
      <w:outlineLvl w:val="8"/>
    </w:pPr>
    <w:rPr>
      <w:rFonts w:ascii="Arial Narrow" w:hAnsi="Arial Narrow"/>
      <w:b/>
      <w:bCs/>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ContentsHeading">
    <w:name w:val="Contents Heading"/>
    <w:basedOn w:val="Heading1"/>
    <w:pPr>
      <w:keepNext/>
      <w:keepLines/>
      <w:suppressLineNumbers/>
      <w:spacing w:before="480" w:line="276" w:lineRule="auto"/>
      <w:ind w:left="0" w:firstLine="0"/>
      <w:jc w:val="both"/>
    </w:pPr>
    <w:rPr>
      <w:rFonts w:ascii="Cambria" w:hAnsi="Cambria"/>
      <w:bCs/>
      <w:color w:val="365F91"/>
      <w:sz w:val="28"/>
      <w:szCs w:val="28"/>
    </w:rPr>
  </w:style>
  <w:style w:type="paragraph" w:customStyle="1" w:styleId="KDPodnaslov2">
    <w:name w:val="KDPodnaslov2"/>
    <w:basedOn w:val="KDPodnaslov1"/>
    <w:pPr>
      <w:numPr>
        <w:ilvl w:val="1"/>
        <w:numId w:val="1"/>
      </w:numPr>
      <w:outlineLvl w:val="1"/>
    </w:pPr>
  </w:style>
  <w:style w:type="paragraph" w:customStyle="1" w:styleId="StyleHeading3Left0cmHanging1cm">
    <w:name w:val="Style Heading 3 + Left:  0 cm Hanging:  1 cm"/>
    <w:basedOn w:val="Heading3"/>
    <w:pPr>
      <w:tabs>
        <w:tab w:val="clear" w:pos="0"/>
      </w:tabs>
      <w:spacing w:before="240" w:after="240"/>
      <w:ind w:left="567" w:hanging="567"/>
      <w:jc w:val="both"/>
    </w:pPr>
    <w:rPr>
      <w:rFonts w:ascii="Arial" w:hAnsi="Arial"/>
      <w:sz w:val="22"/>
      <w:lang w:eastAsia="en-US"/>
    </w:rPr>
  </w:style>
  <w:style w:type="paragraph" w:customStyle="1" w:styleId="Standard">
    <w:name w:val="Standard"/>
    <w:pPr>
      <w:autoSpaceDE w:val="0"/>
      <w:spacing w:before="120"/>
      <w:jc w:val="both"/>
      <w:textAlignment w:val="auto"/>
    </w:pPr>
    <w:rPr>
      <w:rFonts w:ascii="Arial MT" w:hAnsi="Arial MT"/>
      <w:color w:val="000000"/>
      <w:kern w:val="0"/>
      <w:sz w:val="24"/>
      <w:szCs w:val="24"/>
    </w:rPr>
  </w:style>
  <w:style w:type="paragraph" w:customStyle="1" w:styleId="Heading">
    <w:name w:val="Heading"/>
    <w:basedOn w:val="Standard"/>
    <w:next w:val="Textbody"/>
    <w:pPr>
      <w:keepNext/>
      <w:suppressAutoHyphens/>
      <w:spacing w:before="240" w:after="120"/>
    </w:pPr>
    <w:rPr>
      <w:rFonts w:ascii="Arial" w:hAnsi="Arial" w:cs="Tahoma"/>
      <w:sz w:val="28"/>
      <w:szCs w:val="28"/>
    </w:rPr>
  </w:style>
  <w:style w:type="paragraph" w:customStyle="1" w:styleId="Textbody">
    <w:name w:val="Text body"/>
    <w:basedOn w:val="Standard"/>
    <w:pPr>
      <w:suppressAutoHyphens/>
    </w:pPr>
    <w:rPr>
      <w:szCs w:val="20"/>
      <w:lang w:eastAsia="ar-SA"/>
    </w:rPr>
  </w:style>
  <w:style w:type="paragraph" w:styleId="List">
    <w:name w:val="List"/>
    <w:basedOn w:val="Textbody"/>
    <w:pPr>
      <w:spacing w:before="0" w:after="120"/>
      <w:jc w:val="left"/>
    </w:pPr>
    <w:rPr>
      <w:rFonts w:ascii="Tahoma" w:eastAsia="Tahoma" w:hAnsi="Tahoma" w:cs="Mangal"/>
      <w:szCs w:val="24"/>
    </w:rPr>
  </w:style>
  <w:style w:type="paragraph" w:styleId="Caption">
    <w:name w:val="caption"/>
    <w:basedOn w:val="Standard"/>
    <w:pPr>
      <w:suppressLineNumbers/>
      <w:suppressAutoHyphens/>
      <w:spacing w:before="0" w:after="120"/>
    </w:pPr>
    <w:rPr>
      <w:rFonts w:cs="Tahoma"/>
      <w:i/>
      <w:iCs/>
      <w:sz w:val="20"/>
    </w:rPr>
  </w:style>
  <w:style w:type="paragraph" w:customStyle="1" w:styleId="Index">
    <w:name w:val="Index"/>
    <w:basedOn w:val="Standard"/>
    <w:pPr>
      <w:suppressLineNumbers/>
      <w:suppressAutoHyphens/>
    </w:pPr>
    <w:rPr>
      <w:rFonts w:cs="Tahoma"/>
    </w:rPr>
  </w:style>
  <w:style w:type="paragraph" w:customStyle="1" w:styleId="WW-Caption">
    <w:name w:val="WW-Caption"/>
    <w:basedOn w:val="Standard"/>
    <w:pPr>
      <w:suppressLineNumbers/>
      <w:suppressAutoHyphens/>
      <w:spacing w:before="0" w:after="120"/>
    </w:pPr>
    <w:rPr>
      <w:rFonts w:cs="Tahoma"/>
      <w:i/>
      <w:iCs/>
      <w:sz w:val="20"/>
    </w:rPr>
  </w:style>
  <w:style w:type="paragraph" w:customStyle="1" w:styleId="WW-Index">
    <w:name w:val="WW-Index"/>
    <w:basedOn w:val="Standard"/>
    <w:pPr>
      <w:suppressLineNumbers/>
      <w:suppressAutoHyphens/>
    </w:pPr>
    <w:rPr>
      <w:rFonts w:cs="Tahoma"/>
    </w:rPr>
  </w:style>
  <w:style w:type="paragraph" w:customStyle="1" w:styleId="WW-Heading">
    <w:name w:val="WW-Heading"/>
    <w:basedOn w:val="Standard"/>
    <w:pPr>
      <w:keepNext/>
      <w:suppressAutoHyphens/>
      <w:spacing w:before="240" w:after="120"/>
    </w:pPr>
    <w:rPr>
      <w:rFonts w:cs="Tahoma"/>
      <w:sz w:val="28"/>
      <w:szCs w:val="28"/>
    </w:rPr>
  </w:style>
  <w:style w:type="paragraph" w:customStyle="1" w:styleId="WW-Caption1">
    <w:name w:val="WW-Caption1"/>
    <w:basedOn w:val="Standard"/>
    <w:pPr>
      <w:suppressLineNumbers/>
      <w:suppressAutoHyphens/>
      <w:spacing w:before="0" w:after="120"/>
    </w:pPr>
    <w:rPr>
      <w:rFonts w:cs="Tahoma"/>
      <w:i/>
      <w:iCs/>
      <w:sz w:val="20"/>
    </w:rPr>
  </w:style>
  <w:style w:type="paragraph" w:customStyle="1" w:styleId="WW-Index1">
    <w:name w:val="WW-Index1"/>
    <w:basedOn w:val="Standard"/>
    <w:pPr>
      <w:suppressLineNumbers/>
      <w:suppressAutoHyphens/>
    </w:pPr>
    <w:rPr>
      <w:rFonts w:cs="Tahoma"/>
    </w:rPr>
  </w:style>
  <w:style w:type="paragraph" w:customStyle="1" w:styleId="WW-Heading1">
    <w:name w:val="WW-Heading1"/>
    <w:basedOn w:val="Standard"/>
    <w:pPr>
      <w:keepNext/>
      <w:suppressAutoHyphens/>
      <w:spacing w:before="240" w:after="120"/>
    </w:pPr>
    <w:rPr>
      <w:rFonts w:cs="Tahoma"/>
      <w:sz w:val="28"/>
      <w:szCs w:val="28"/>
    </w:rPr>
  </w:style>
  <w:style w:type="paragraph" w:customStyle="1" w:styleId="WW-Caption11">
    <w:name w:val="WW-Caption11"/>
    <w:basedOn w:val="Standard"/>
    <w:pPr>
      <w:suppressLineNumbers/>
      <w:suppressAutoHyphens/>
      <w:spacing w:before="0" w:after="120"/>
    </w:pPr>
    <w:rPr>
      <w:rFonts w:cs="Tahoma"/>
      <w:i/>
      <w:iCs/>
      <w:sz w:val="20"/>
    </w:rPr>
  </w:style>
  <w:style w:type="paragraph" w:customStyle="1" w:styleId="WW-Index11">
    <w:name w:val="WW-Index11"/>
    <w:basedOn w:val="Standard"/>
    <w:pPr>
      <w:suppressLineNumbers/>
      <w:suppressAutoHyphens/>
    </w:pPr>
    <w:rPr>
      <w:rFonts w:cs="Tahoma"/>
    </w:rPr>
  </w:style>
  <w:style w:type="paragraph" w:customStyle="1" w:styleId="WW-Heading11">
    <w:name w:val="WW-Heading11"/>
    <w:basedOn w:val="Standard"/>
    <w:pPr>
      <w:keepNext/>
      <w:suppressAutoHyphens/>
      <w:spacing w:before="240" w:after="120"/>
    </w:pPr>
    <w:rPr>
      <w:rFonts w:cs="Tahoma"/>
      <w:sz w:val="28"/>
      <w:szCs w:val="28"/>
    </w:rPr>
  </w:style>
  <w:style w:type="paragraph" w:customStyle="1" w:styleId="WW-Caption111">
    <w:name w:val="WW-Caption111"/>
    <w:basedOn w:val="Standard"/>
    <w:pPr>
      <w:suppressLineNumbers/>
      <w:suppressAutoHyphens/>
      <w:spacing w:before="0" w:after="120"/>
    </w:pPr>
    <w:rPr>
      <w:rFonts w:cs="Tahoma"/>
      <w:i/>
      <w:iCs/>
      <w:sz w:val="20"/>
    </w:rPr>
  </w:style>
  <w:style w:type="paragraph" w:customStyle="1" w:styleId="WW-Index111">
    <w:name w:val="WW-Index111"/>
    <w:basedOn w:val="Standard"/>
    <w:pPr>
      <w:suppressLineNumbers/>
      <w:suppressAutoHyphens/>
    </w:pPr>
    <w:rPr>
      <w:rFonts w:cs="Tahoma"/>
    </w:rPr>
  </w:style>
  <w:style w:type="paragraph" w:customStyle="1" w:styleId="WW-Heading111">
    <w:name w:val="WW-Heading111"/>
    <w:basedOn w:val="Standard"/>
    <w:pPr>
      <w:keepNext/>
      <w:suppressAutoHyphens/>
      <w:spacing w:before="240" w:after="120"/>
    </w:pPr>
    <w:rPr>
      <w:rFonts w:cs="Tahoma"/>
      <w:sz w:val="28"/>
      <w:szCs w:val="28"/>
    </w:rPr>
  </w:style>
  <w:style w:type="paragraph" w:customStyle="1" w:styleId="WW-Caption1111">
    <w:name w:val="WW-Caption1111"/>
    <w:basedOn w:val="Standard"/>
    <w:pPr>
      <w:suppressLineNumbers/>
      <w:suppressAutoHyphens/>
      <w:spacing w:before="0" w:after="120"/>
    </w:pPr>
    <w:rPr>
      <w:rFonts w:cs="Tahoma"/>
      <w:i/>
      <w:iCs/>
      <w:sz w:val="20"/>
    </w:rPr>
  </w:style>
  <w:style w:type="paragraph" w:customStyle="1" w:styleId="WW-Index1111">
    <w:name w:val="WW-Index1111"/>
    <w:basedOn w:val="Standard"/>
    <w:pPr>
      <w:suppressLineNumbers/>
      <w:suppressAutoHyphens/>
    </w:pPr>
    <w:rPr>
      <w:rFonts w:cs="Tahoma"/>
    </w:rPr>
  </w:style>
  <w:style w:type="paragraph" w:customStyle="1" w:styleId="WW-Heading1111">
    <w:name w:val="WW-Heading1111"/>
    <w:basedOn w:val="Standard"/>
    <w:pPr>
      <w:keepNext/>
      <w:suppressAutoHyphens/>
      <w:spacing w:before="240" w:after="120"/>
    </w:pPr>
    <w:rPr>
      <w:rFonts w:cs="Tahoma"/>
      <w:sz w:val="28"/>
      <w:szCs w:val="28"/>
    </w:rPr>
  </w:style>
  <w:style w:type="paragraph" w:customStyle="1" w:styleId="WW-Caption11111">
    <w:name w:val="WW-Caption11111"/>
    <w:basedOn w:val="Standard"/>
    <w:pPr>
      <w:suppressLineNumbers/>
      <w:suppressAutoHyphens/>
      <w:spacing w:before="0" w:after="120"/>
    </w:pPr>
    <w:rPr>
      <w:rFonts w:cs="Tahoma"/>
      <w:i/>
      <w:iCs/>
      <w:sz w:val="20"/>
    </w:rPr>
  </w:style>
  <w:style w:type="paragraph" w:customStyle="1" w:styleId="WW-Index11111">
    <w:name w:val="WW-Index11111"/>
    <w:basedOn w:val="Standard"/>
    <w:pPr>
      <w:suppressLineNumbers/>
      <w:suppressAutoHyphens/>
    </w:pPr>
    <w:rPr>
      <w:rFonts w:cs="Tahoma"/>
    </w:rPr>
  </w:style>
  <w:style w:type="paragraph" w:customStyle="1" w:styleId="WW-Heading11111">
    <w:name w:val="WW-Heading11111"/>
    <w:basedOn w:val="Standard"/>
    <w:pPr>
      <w:keepNext/>
      <w:suppressAutoHyphens/>
      <w:spacing w:before="240" w:after="120"/>
    </w:pPr>
    <w:rPr>
      <w:rFonts w:cs="Tahoma"/>
      <w:sz w:val="28"/>
      <w:szCs w:val="28"/>
    </w:rPr>
  </w:style>
  <w:style w:type="paragraph" w:customStyle="1" w:styleId="Textbodyindent">
    <w:name w:val="Text body indent"/>
    <w:basedOn w:val="Standard"/>
    <w:pPr>
      <w:suppressAutoHyphens/>
      <w:ind w:left="360" w:hanging="360"/>
    </w:pPr>
    <w:rPr>
      <w:szCs w:val="20"/>
      <w:lang w:eastAsia="ar-SA"/>
    </w:rPr>
  </w:style>
  <w:style w:type="paragraph" w:styleId="Title">
    <w:name w:val="Title"/>
    <w:basedOn w:val="Standard"/>
    <w:next w:val="Subtitle"/>
    <w:pPr>
      <w:suppressAutoHyphens/>
      <w:jc w:val="center"/>
    </w:pPr>
    <w:rPr>
      <w:b/>
      <w:bCs/>
      <w:szCs w:val="20"/>
      <w:lang w:eastAsia="ar-SA"/>
    </w:rPr>
  </w:style>
  <w:style w:type="paragraph" w:styleId="Subtitle">
    <w:name w:val="Subtitle"/>
    <w:basedOn w:val="WW-Heading11111"/>
    <w:next w:val="Textbody"/>
    <w:pPr>
      <w:jc w:val="center"/>
    </w:pPr>
    <w:rPr>
      <w:rFonts w:cs="Times New Roman"/>
      <w:i/>
      <w:iCs/>
      <w:lang w:eastAsia="ar-SA"/>
    </w:rPr>
  </w:style>
  <w:style w:type="paragraph" w:customStyle="1" w:styleId="WW-BodyTextIndent2">
    <w:name w:val="WW-Body Text Indent 2"/>
    <w:basedOn w:val="Standard"/>
    <w:pPr>
      <w:suppressAutoHyphens/>
      <w:ind w:left="360"/>
    </w:pPr>
    <w:rPr>
      <w:rFonts w:ascii="Arial Narrow" w:hAnsi="Arial Narrow"/>
    </w:rPr>
  </w:style>
  <w:style w:type="paragraph" w:customStyle="1" w:styleId="WW-BodyTextIndent3">
    <w:name w:val="WW-Body Text Indent 3"/>
    <w:basedOn w:val="Standard"/>
    <w:pPr>
      <w:suppressAutoHyphens/>
      <w:ind w:left="426"/>
    </w:pPr>
    <w:rPr>
      <w:rFonts w:cs="Arial"/>
    </w:rPr>
  </w:style>
  <w:style w:type="paragraph" w:customStyle="1" w:styleId="WW-BodyText2">
    <w:name w:val="WW-Body Text 2"/>
    <w:basedOn w:val="Standard"/>
    <w:pPr>
      <w:suppressAutoHyphens/>
    </w:pPr>
    <w:rPr>
      <w:rFonts w:ascii="Arial Narrow" w:hAnsi="Arial Narrow"/>
      <w:b/>
      <w:bCs/>
    </w:rPr>
  </w:style>
  <w:style w:type="paragraph" w:customStyle="1" w:styleId="WW-BodyText3">
    <w:name w:val="WW-Body Text 3"/>
    <w:basedOn w:val="Standard"/>
    <w:pPr>
      <w:suppressAutoHyphens/>
    </w:pPr>
    <w:rPr>
      <w:rFonts w:ascii="Arial Narrow" w:hAnsi="Arial Narrow"/>
      <w:sz w:val="23"/>
      <w:szCs w:val="23"/>
    </w:rPr>
  </w:style>
  <w:style w:type="paragraph" w:styleId="Header">
    <w:name w:val="header"/>
    <w:basedOn w:val="Standard"/>
    <w:uiPriority w:val="99"/>
    <w:pPr>
      <w:suppressLineNumbers/>
      <w:tabs>
        <w:tab w:val="center" w:pos="4320"/>
        <w:tab w:val="right" w:pos="8640"/>
      </w:tabs>
      <w:suppressAutoHyphens/>
    </w:pPr>
    <w:rPr>
      <w:szCs w:val="20"/>
      <w:lang w:eastAsia="ar-SA"/>
    </w:rPr>
  </w:style>
  <w:style w:type="paragraph" w:styleId="Footer">
    <w:name w:val="footer"/>
    <w:basedOn w:val="Standard"/>
    <w:uiPriority w:val="99"/>
    <w:pPr>
      <w:suppressLineNumbers/>
      <w:tabs>
        <w:tab w:val="center" w:pos="4320"/>
        <w:tab w:val="right" w:pos="8640"/>
      </w:tabs>
      <w:suppressAutoHyphens/>
    </w:pPr>
    <w:rPr>
      <w:szCs w:val="20"/>
      <w:lang w:eastAsia="ar-SA"/>
    </w:rPr>
  </w:style>
  <w:style w:type="paragraph" w:customStyle="1" w:styleId="WW-BlockText">
    <w:name w:val="WW-Block Text"/>
    <w:basedOn w:val="Standard"/>
    <w:pPr>
      <w:suppressAutoHyphens/>
      <w:spacing w:before="60"/>
      <w:ind w:left="288" w:right="3600"/>
    </w:pPr>
    <w:rPr>
      <w:rFonts w:cs="Arial"/>
    </w:rPr>
  </w:style>
  <w:style w:type="paragraph" w:customStyle="1" w:styleId="EVHeading2">
    <w:name w:val="EV Heading 2"/>
    <w:basedOn w:val="Title"/>
    <w:pPr>
      <w:jc w:val="both"/>
    </w:pPr>
    <w:rPr>
      <w:rFonts w:cs="Arial"/>
      <w:sz w:val="28"/>
      <w:szCs w:val="36"/>
      <w:u w:val="single"/>
      <w:lang w:val="en-GB"/>
    </w:rPr>
  </w:style>
  <w:style w:type="paragraph" w:customStyle="1" w:styleId="Contents1">
    <w:name w:val="Contents 1"/>
    <w:basedOn w:val="Standard"/>
    <w:pPr>
      <w:tabs>
        <w:tab w:val="right" w:leader="dot" w:pos="9972"/>
      </w:tabs>
      <w:suppressAutoHyphens/>
      <w:spacing w:before="0" w:after="120"/>
    </w:pPr>
    <w:rPr>
      <w:rFonts w:cs="Calibri"/>
      <w:b/>
      <w:bCs/>
      <w:caps/>
      <w:sz w:val="20"/>
    </w:rPr>
  </w:style>
  <w:style w:type="paragraph" w:customStyle="1" w:styleId="WW-BalloonText">
    <w:name w:val="WW-Balloon Text"/>
    <w:basedOn w:val="Standard"/>
    <w:pPr>
      <w:suppressAutoHyphens/>
    </w:pPr>
    <w:rPr>
      <w:rFonts w:ascii="Tahoma" w:hAnsi="Tahoma" w:cs="Tahoma"/>
      <w:sz w:val="16"/>
      <w:szCs w:val="16"/>
    </w:rPr>
  </w:style>
  <w:style w:type="paragraph" w:customStyle="1" w:styleId="Normal1">
    <w:name w:val="Normal1"/>
    <w:basedOn w:val="Standard"/>
    <w:pPr>
      <w:suppressAutoHyphens/>
      <w:spacing w:before="280" w:after="280"/>
    </w:pPr>
    <w:rPr>
      <w:rFonts w:cs="Arial"/>
    </w:rPr>
  </w:style>
  <w:style w:type="paragraph" w:customStyle="1" w:styleId="WW-Default">
    <w:name w:val="WW-Default"/>
    <w:pPr>
      <w:suppressAutoHyphens/>
      <w:spacing w:before="120"/>
      <w:jc w:val="both"/>
    </w:pPr>
    <w:rPr>
      <w:rFonts w:ascii="Arial MT" w:hAnsi="Arial MT"/>
      <w:color w:val="000000"/>
      <w:sz w:val="24"/>
      <w:szCs w:val="24"/>
      <w:lang w:eastAsia="ar-SA"/>
    </w:r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Textbody"/>
    <w:pPr>
      <w:suppressLineNumbers/>
    </w:pPr>
  </w:style>
  <w:style w:type="paragraph" w:customStyle="1" w:styleId="WW-TableContents11">
    <w:name w:val="WW-Table Contents11"/>
    <w:basedOn w:val="Textbody"/>
    <w:pPr>
      <w:suppressLineNumbers/>
    </w:pPr>
  </w:style>
  <w:style w:type="paragraph" w:customStyle="1" w:styleId="WW-TableContents111">
    <w:name w:val="WW-Table Contents111"/>
    <w:basedOn w:val="Textbody"/>
    <w:pPr>
      <w:suppressLineNumbers/>
    </w:pPr>
  </w:style>
  <w:style w:type="paragraph" w:customStyle="1" w:styleId="WW-TableContents1111">
    <w:name w:val="WW-Table Contents1111"/>
    <w:basedOn w:val="Textbody"/>
    <w:pPr>
      <w:suppressLineNumbers/>
    </w:pPr>
  </w:style>
  <w:style w:type="paragraph" w:customStyle="1" w:styleId="WW-TableContents11111">
    <w:name w:val="WW-Table Contents11111"/>
    <w:basedOn w:val="Textbody"/>
    <w:pPr>
      <w:suppressLineNumbers/>
    </w:pPr>
  </w:style>
  <w:style w:type="paragraph" w:customStyle="1" w:styleId="WW-TableContents111111">
    <w:name w:val="WW-Table Contents111111"/>
    <w:basedOn w:val="Textbody"/>
    <w:pPr>
      <w:suppressLineNumbers/>
      <w:spacing w:before="0" w:after="120"/>
      <w:jc w:val="left"/>
    </w:pPr>
    <w:rPr>
      <w:rFonts w:ascii="Tahoma" w:eastAsia="Tahoma" w:hAnsi="Tahoma" w:cs="Tahoma"/>
      <w:szCs w:val="24"/>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Standard"/>
    <w:pPr>
      <w:suppressAutoHyphens/>
    </w:pPr>
    <w:rPr>
      <w:sz w:val="20"/>
      <w:szCs w:val="20"/>
      <w:lang w:eastAsia="ar-SA"/>
    </w:rPr>
  </w:style>
  <w:style w:type="paragraph" w:customStyle="1" w:styleId="CM4">
    <w:name w:val="CM4"/>
    <w:basedOn w:val="WW-Default"/>
    <w:pPr>
      <w:spacing w:line="246" w:lineRule="atLeast"/>
    </w:pPr>
    <w:rPr>
      <w:color w:val="00000A"/>
      <w:sz w:val="20"/>
      <w:szCs w:val="20"/>
    </w:rPr>
  </w:style>
  <w:style w:type="paragraph" w:customStyle="1" w:styleId="CM18">
    <w:name w:val="CM18"/>
    <w:basedOn w:val="WW-Default"/>
    <w:pPr>
      <w:spacing w:before="0" w:after="353"/>
    </w:pPr>
    <w:rPr>
      <w:color w:val="00000A"/>
      <w:sz w:val="20"/>
      <w:szCs w:val="20"/>
    </w:rPr>
  </w:style>
  <w:style w:type="paragraph" w:customStyle="1" w:styleId="CM73">
    <w:name w:val="CM73"/>
    <w:basedOn w:val="WW-Default"/>
    <w:pPr>
      <w:spacing w:before="0" w:after="463"/>
    </w:pPr>
    <w:rPr>
      <w:rFonts w:ascii="Arial" w:hAnsi="Arial" w:cs="Arial"/>
      <w:color w:val="00000A"/>
    </w:rPr>
  </w:style>
  <w:style w:type="paragraph" w:customStyle="1" w:styleId="CM83">
    <w:name w:val="CM83"/>
    <w:basedOn w:val="WW-Default"/>
    <w:pPr>
      <w:spacing w:before="0" w:after="85"/>
    </w:pPr>
    <w:rPr>
      <w:rFonts w:ascii="Arial" w:hAnsi="Arial" w:cs="Arial"/>
      <w:color w:val="00000A"/>
    </w:rPr>
  </w:style>
  <w:style w:type="paragraph" w:customStyle="1" w:styleId="formula1">
    <w:name w:val="formula1"/>
    <w:basedOn w:val="Standard"/>
    <w:pPr>
      <w:suppressAutoHyphens/>
    </w:pPr>
    <w:rPr>
      <w:rFonts w:ascii="Arial Narrow" w:hAnsi="Arial Narrow"/>
      <w:b/>
      <w:bCs/>
      <w:sz w:val="28"/>
      <w:szCs w:val="28"/>
    </w:rPr>
  </w:style>
  <w:style w:type="paragraph" w:customStyle="1" w:styleId="WW-CommentText">
    <w:name w:val="WW-Comment Text"/>
    <w:basedOn w:val="Standard"/>
    <w:pPr>
      <w:suppressAutoHyphens/>
    </w:pPr>
    <w:rPr>
      <w:rFonts w:ascii="Times Roman YU" w:hAnsi="Times Roman YU"/>
      <w:sz w:val="20"/>
      <w:lang w:val="sl-SI"/>
    </w:rPr>
  </w:style>
  <w:style w:type="paragraph" w:customStyle="1" w:styleId="CM16">
    <w:name w:val="CM16"/>
    <w:basedOn w:val="WW-Default"/>
    <w:pPr>
      <w:spacing w:before="0" w:after="245"/>
    </w:pPr>
    <w:rPr>
      <w:color w:val="00000A"/>
      <w:sz w:val="20"/>
      <w:szCs w:val="20"/>
    </w:rPr>
  </w:style>
  <w:style w:type="paragraph" w:customStyle="1" w:styleId="WW-Heading111111">
    <w:name w:val="WW-Heading111111"/>
    <w:basedOn w:val="Standard"/>
    <w:pPr>
      <w:keepNext/>
      <w:suppressAutoHyphens/>
      <w:spacing w:before="240" w:after="120"/>
    </w:pPr>
    <w:rPr>
      <w:rFonts w:eastAsia="Tahoma" w:cs="Tahoma"/>
      <w:sz w:val="28"/>
      <w:szCs w:val="28"/>
    </w:rPr>
  </w:style>
  <w:style w:type="paragraph" w:customStyle="1" w:styleId="WW-Index111111">
    <w:name w:val="WW-Index111111"/>
    <w:basedOn w:val="Standard"/>
    <w:pPr>
      <w:suppressLineNumbers/>
      <w:suppressAutoHyphens/>
    </w:pPr>
    <w:rPr>
      <w:rFonts w:ascii="Tahoma" w:eastAsia="Tahoma" w:hAnsi="Tahoma"/>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Textbody"/>
  </w:style>
  <w:style w:type="paragraph" w:customStyle="1" w:styleId="WW-Framecontents">
    <w:name w:val="WW-Frame contents"/>
    <w:basedOn w:val="Textbody"/>
  </w:style>
  <w:style w:type="paragraph" w:customStyle="1" w:styleId="WW-Framecontents1">
    <w:name w:val="WW-Frame contents1"/>
    <w:basedOn w:val="Textbody"/>
  </w:style>
  <w:style w:type="paragraph" w:customStyle="1" w:styleId="WW-Framecontents11">
    <w:name w:val="WW-Frame contents11"/>
    <w:basedOn w:val="Textbody"/>
  </w:style>
  <w:style w:type="paragraph" w:customStyle="1" w:styleId="WW-Framecontents111">
    <w:name w:val="WW-Frame contents111"/>
    <w:basedOn w:val="Textbody"/>
  </w:style>
  <w:style w:type="paragraph" w:customStyle="1" w:styleId="WW-Framecontents1111">
    <w:name w:val="WW-Frame contents1111"/>
    <w:basedOn w:val="Textbody"/>
  </w:style>
  <w:style w:type="paragraph" w:customStyle="1" w:styleId="WW-Framecontents11111">
    <w:name w:val="WW-Frame contents11111"/>
    <w:basedOn w:val="Textbody"/>
  </w:style>
  <w:style w:type="paragraph" w:styleId="BodyTextIndent2">
    <w:name w:val="Body Text Indent 2"/>
    <w:basedOn w:val="Standard"/>
    <w:pPr>
      <w:suppressAutoHyphens/>
      <w:spacing w:before="0" w:after="120"/>
      <w:ind w:left="1077"/>
    </w:pPr>
    <w:rPr>
      <w:rFonts w:ascii="Arial Narrow" w:hAnsi="Arial Narrow"/>
      <w:szCs w:val="20"/>
      <w:lang w:eastAsia="ar-SA"/>
    </w:rPr>
  </w:style>
  <w:style w:type="paragraph" w:styleId="BodyTextIndent3">
    <w:name w:val="Body Text Indent 3"/>
    <w:basedOn w:val="Standard"/>
    <w:pPr>
      <w:suppressAutoHyphens/>
      <w:ind w:left="720"/>
    </w:pPr>
    <w:rPr>
      <w:rFonts w:ascii="Arial Narrow" w:hAnsi="Arial Narrow"/>
      <w:szCs w:val="20"/>
      <w:lang w:eastAsia="ar-SA"/>
    </w:rPr>
  </w:style>
  <w:style w:type="paragraph" w:styleId="CommentText">
    <w:name w:val="annotation text"/>
    <w:basedOn w:val="Standard"/>
    <w:pPr>
      <w:suppressAutoHyphens/>
    </w:pPr>
    <w:rPr>
      <w:sz w:val="20"/>
      <w:szCs w:val="20"/>
      <w:lang w:eastAsia="ar-SA"/>
    </w:rPr>
  </w:style>
  <w:style w:type="paragraph" w:styleId="CommentSubject">
    <w:name w:val="annotation subject"/>
    <w:basedOn w:val="CommentText"/>
    <w:rPr>
      <w:b/>
      <w:bCs/>
    </w:rPr>
  </w:style>
  <w:style w:type="paragraph" w:styleId="BalloonText">
    <w:name w:val="Balloon Text"/>
    <w:basedOn w:val="Standard"/>
    <w:pPr>
      <w:suppressAutoHyphens/>
    </w:pPr>
    <w:rPr>
      <w:rFonts w:ascii="Tahoma" w:hAnsi="Tahoma"/>
      <w:sz w:val="16"/>
      <w:szCs w:val="16"/>
      <w:lang w:eastAsia="ar-SA"/>
    </w:rPr>
  </w:style>
  <w:style w:type="paragraph" w:customStyle="1" w:styleId="a">
    <w:name w:val="Табела лево"/>
    <w:basedOn w:val="Standard"/>
    <w:pPr>
      <w:tabs>
        <w:tab w:val="right" w:pos="1246"/>
      </w:tabs>
      <w:suppressAutoHyphens/>
    </w:pPr>
    <w:rPr>
      <w:rFonts w:cs="Arial"/>
      <w:w w:val="90"/>
    </w:rPr>
  </w:style>
  <w:style w:type="paragraph" w:customStyle="1" w:styleId="nabrajanje">
    <w:name w:val="nabrajanje"/>
    <w:basedOn w:val="Standard"/>
    <w:pPr>
      <w:tabs>
        <w:tab w:val="left" w:pos="720"/>
      </w:tabs>
      <w:suppressAutoHyphens/>
      <w:ind w:left="360" w:hanging="360"/>
    </w:pPr>
  </w:style>
  <w:style w:type="paragraph" w:styleId="BodyText3">
    <w:name w:val="Body Text 3"/>
    <w:basedOn w:val="Standard"/>
    <w:pPr>
      <w:suppressAutoHyphens/>
      <w:spacing w:before="0" w:after="120"/>
    </w:pPr>
    <w:rPr>
      <w:sz w:val="16"/>
      <w:szCs w:val="16"/>
      <w:lang w:eastAsia="ar-SA"/>
    </w:rPr>
  </w:style>
  <w:style w:type="paragraph" w:styleId="PlainText">
    <w:name w:val="Plain Text"/>
    <w:basedOn w:val="Standard"/>
    <w:pPr>
      <w:suppressAutoHyphens/>
    </w:pPr>
    <w:rPr>
      <w:rFonts w:ascii="Courier New" w:hAnsi="Courier New"/>
      <w:sz w:val="20"/>
      <w:szCs w:val="20"/>
    </w:rPr>
  </w:style>
  <w:style w:type="paragraph" w:styleId="NormalWeb">
    <w:name w:val="Normal (Web)"/>
    <w:basedOn w:val="Standard"/>
    <w:pPr>
      <w:suppressAutoHyphens/>
      <w:spacing w:before="100" w:after="100"/>
    </w:pPr>
  </w:style>
  <w:style w:type="paragraph" w:styleId="BodyText2">
    <w:name w:val="Body Text 2"/>
    <w:basedOn w:val="Standard"/>
    <w:pPr>
      <w:suppressAutoHyphens/>
      <w:spacing w:before="0" w:after="120" w:line="480" w:lineRule="auto"/>
    </w:pPr>
    <w:rPr>
      <w:szCs w:val="20"/>
      <w:lang w:eastAsia="ar-SA"/>
    </w:rPr>
  </w:style>
  <w:style w:type="paragraph" w:styleId="DocumentMap">
    <w:name w:val="Document Map"/>
    <w:basedOn w:val="Standard"/>
    <w:pPr>
      <w:shd w:val="clear" w:color="auto" w:fill="000080"/>
      <w:suppressAutoHyphens/>
    </w:pPr>
    <w:rPr>
      <w:rFonts w:ascii="Tahoma" w:hAnsi="Tahoma"/>
      <w:sz w:val="20"/>
      <w:szCs w:val="20"/>
      <w:lang w:eastAsia="ar-SA"/>
    </w:rPr>
  </w:style>
  <w:style w:type="paragraph" w:styleId="ListParagraph">
    <w:name w:val="List Paragraph"/>
    <w:basedOn w:val="Standard"/>
    <w:pPr>
      <w:suppressAutoHyphens/>
      <w:spacing w:before="0" w:after="200" w:line="276" w:lineRule="auto"/>
      <w:ind w:left="720"/>
    </w:pPr>
    <w:rPr>
      <w:rFonts w:ascii="Calibri" w:eastAsia="Calibri" w:hAnsi="Calibri"/>
    </w:rPr>
  </w:style>
  <w:style w:type="paragraph" w:customStyle="1" w:styleId="Narrow">
    <w:name w:val="Narrow"/>
    <w:basedOn w:val="Standard"/>
    <w:pPr>
      <w:suppressAutoHyphens/>
      <w:spacing w:before="0" w:after="60"/>
    </w:pPr>
    <w:rPr>
      <w:rFonts w:ascii="Arial Narrow" w:hAnsi="Arial Narrow"/>
      <w:lang w:val="en-GB"/>
    </w:rPr>
  </w:style>
  <w:style w:type="paragraph" w:customStyle="1" w:styleId="ArrialNarrow">
    <w:name w:val="Arrial Narrow"/>
    <w:basedOn w:val="Textbody"/>
    <w:pPr>
      <w:spacing w:before="0" w:after="60"/>
    </w:pPr>
    <w:rPr>
      <w:rFonts w:ascii="Arial Narrow" w:hAnsi="Arial Narrow"/>
      <w:lang w:val="en-GB" w:eastAsia="en-US"/>
    </w:rPr>
  </w:style>
  <w:style w:type="paragraph" w:customStyle="1" w:styleId="xl41">
    <w:name w:val="xl41"/>
    <w:basedOn w:val="Standard"/>
    <w:pPr>
      <w:suppressAutoHyphens/>
      <w:spacing w:before="100" w:after="100"/>
    </w:pPr>
    <w:rPr>
      <w:rFonts w:eastAsia="Arial Unicode MS"/>
      <w:sz w:val="20"/>
      <w:lang w:val="it-IT" w:eastAsia="it-IT"/>
    </w:rPr>
  </w:style>
  <w:style w:type="paragraph" w:styleId="Revision">
    <w:name w:val="Revision"/>
    <w:pPr>
      <w:widowControl/>
      <w:suppressAutoHyphens/>
      <w:spacing w:before="120"/>
      <w:jc w:val="both"/>
    </w:pPr>
    <w:rPr>
      <w:sz w:val="24"/>
      <w:szCs w:val="22"/>
      <w:lang w:eastAsia="ar-SA"/>
    </w:rPr>
  </w:style>
  <w:style w:type="paragraph" w:customStyle="1" w:styleId="BankNormal">
    <w:name w:val="BankNormal"/>
    <w:basedOn w:val="Standard"/>
    <w:pPr>
      <w:suppressAutoHyphens/>
      <w:spacing w:before="0" w:after="240"/>
    </w:pPr>
  </w:style>
  <w:style w:type="paragraph" w:customStyle="1" w:styleId="Normala">
    <w:name w:val="Normal(a)"/>
    <w:basedOn w:val="Standard"/>
    <w:pPr>
      <w:keepLines/>
      <w:suppressAutoHyphens/>
      <w:spacing w:before="0" w:after="120"/>
    </w:pPr>
    <w:rPr>
      <w:lang w:val="en-GB" w:eastAsia="en-GB"/>
    </w:rPr>
  </w:style>
  <w:style w:type="paragraph" w:customStyle="1" w:styleId="Contents2">
    <w:name w:val="Contents 2"/>
    <w:basedOn w:val="Standard"/>
    <w:pPr>
      <w:tabs>
        <w:tab w:val="right" w:leader="dot" w:pos="9929"/>
      </w:tabs>
      <w:suppressAutoHyphens/>
      <w:ind w:left="240"/>
    </w:pPr>
    <w:rPr>
      <w:rFonts w:ascii="Calibri" w:hAnsi="Calibri" w:cs="Calibri"/>
      <w:smallCaps/>
      <w:sz w:val="20"/>
    </w:rPr>
  </w:style>
  <w:style w:type="paragraph" w:customStyle="1" w:styleId="Contents3">
    <w:name w:val="Contents 3"/>
    <w:basedOn w:val="Standard"/>
    <w:pPr>
      <w:tabs>
        <w:tab w:val="right" w:leader="dot" w:pos="9886"/>
      </w:tabs>
      <w:suppressAutoHyphens/>
      <w:ind w:left="480"/>
    </w:pPr>
    <w:rPr>
      <w:rFonts w:ascii="Calibri" w:hAnsi="Calibri" w:cs="Calibri"/>
      <w:i/>
      <w:iCs/>
      <w:sz w:val="20"/>
    </w:rPr>
  </w:style>
  <w:style w:type="paragraph" w:customStyle="1" w:styleId="Contents4">
    <w:name w:val="Contents 4"/>
    <w:basedOn w:val="Standard"/>
    <w:pPr>
      <w:tabs>
        <w:tab w:val="right" w:leader="dot" w:pos="9843"/>
      </w:tabs>
      <w:suppressAutoHyphens/>
      <w:ind w:left="720"/>
    </w:pPr>
    <w:rPr>
      <w:rFonts w:ascii="Calibri" w:hAnsi="Calibri" w:cs="Calibri"/>
      <w:sz w:val="18"/>
      <w:szCs w:val="18"/>
    </w:rPr>
  </w:style>
  <w:style w:type="paragraph" w:customStyle="1" w:styleId="Contents5">
    <w:name w:val="Contents 5"/>
    <w:basedOn w:val="Standard"/>
    <w:pPr>
      <w:tabs>
        <w:tab w:val="right" w:leader="dot" w:pos="9800"/>
      </w:tabs>
      <w:suppressAutoHyphens/>
      <w:ind w:left="960"/>
    </w:pPr>
    <w:rPr>
      <w:rFonts w:ascii="Calibri" w:hAnsi="Calibri" w:cs="Calibri"/>
      <w:sz w:val="18"/>
      <w:szCs w:val="18"/>
    </w:rPr>
  </w:style>
  <w:style w:type="paragraph" w:customStyle="1" w:styleId="Contents6">
    <w:name w:val="Contents 6"/>
    <w:basedOn w:val="Standard"/>
    <w:pPr>
      <w:tabs>
        <w:tab w:val="right" w:leader="dot" w:pos="9757"/>
      </w:tabs>
      <w:suppressAutoHyphens/>
      <w:ind w:left="1200"/>
    </w:pPr>
    <w:rPr>
      <w:rFonts w:ascii="Calibri" w:hAnsi="Calibri" w:cs="Calibri"/>
      <w:sz w:val="18"/>
      <w:szCs w:val="18"/>
    </w:rPr>
  </w:style>
  <w:style w:type="paragraph" w:customStyle="1" w:styleId="Contents7">
    <w:name w:val="Contents 7"/>
    <w:basedOn w:val="Standard"/>
    <w:pPr>
      <w:tabs>
        <w:tab w:val="right" w:leader="dot" w:pos="9714"/>
      </w:tabs>
      <w:suppressAutoHyphens/>
      <w:ind w:left="1440"/>
    </w:pPr>
    <w:rPr>
      <w:rFonts w:ascii="Calibri" w:hAnsi="Calibri" w:cs="Calibri"/>
      <w:sz w:val="18"/>
      <w:szCs w:val="18"/>
    </w:rPr>
  </w:style>
  <w:style w:type="paragraph" w:customStyle="1" w:styleId="Contents8">
    <w:name w:val="Contents 8"/>
    <w:basedOn w:val="Standard"/>
    <w:pPr>
      <w:tabs>
        <w:tab w:val="right" w:leader="dot" w:pos="9671"/>
      </w:tabs>
      <w:suppressAutoHyphens/>
      <w:ind w:left="1680"/>
    </w:pPr>
    <w:rPr>
      <w:rFonts w:ascii="Calibri" w:hAnsi="Calibri" w:cs="Calibri"/>
      <w:sz w:val="18"/>
      <w:szCs w:val="18"/>
    </w:rPr>
  </w:style>
  <w:style w:type="paragraph" w:customStyle="1" w:styleId="Contents9">
    <w:name w:val="Contents 9"/>
    <w:basedOn w:val="Standard"/>
    <w:pPr>
      <w:tabs>
        <w:tab w:val="right" w:leader="dot" w:pos="9628"/>
      </w:tabs>
      <w:suppressAutoHyphens/>
      <w:ind w:left="1920"/>
    </w:pPr>
    <w:rPr>
      <w:rFonts w:ascii="Calibri" w:hAnsi="Calibri" w:cs="Calibri"/>
      <w:sz w:val="18"/>
      <w:szCs w:val="18"/>
    </w:rPr>
  </w:style>
  <w:style w:type="paragraph" w:customStyle="1" w:styleId="Heading10">
    <w:name w:val="Heading_1"/>
    <w:basedOn w:val="Heading1"/>
    <w:pPr>
      <w:keepNext/>
      <w:tabs>
        <w:tab w:val="left" w:pos="676"/>
      </w:tabs>
      <w:spacing w:before="0" w:after="60" w:line="298" w:lineRule="exact"/>
      <w:ind w:left="0" w:right="2498" w:firstLine="0"/>
    </w:pPr>
    <w:rPr>
      <w:rFonts w:eastAsia="Batang"/>
      <w:b w:val="0"/>
      <w:spacing w:val="-27"/>
      <w:lang w:eastAsia="ko-KR"/>
    </w:rPr>
  </w:style>
  <w:style w:type="paragraph" w:customStyle="1" w:styleId="Heading2roman">
    <w:name w:val="Heading_2_roman"/>
    <w:basedOn w:val="Heading2"/>
    <w:pPr>
      <w:keepNext/>
      <w:spacing w:before="240" w:after="60" w:line="258" w:lineRule="exact"/>
      <w:ind w:left="181" w:hanging="181"/>
      <w:jc w:val="left"/>
      <w:outlineLvl w:val="0"/>
    </w:pPr>
    <w:rPr>
      <w:rFonts w:ascii="Arial Narrow" w:eastAsia="Batang" w:hAnsi="Arial Narrow" w:cs="Arial Narrow"/>
      <w:iCs/>
      <w:spacing w:val="-1"/>
      <w:lang w:eastAsia="ko-KR"/>
    </w:rPr>
  </w:style>
  <w:style w:type="paragraph" w:customStyle="1" w:styleId="Noparagraphstyle">
    <w:name w:val="[No paragraph style]"/>
    <w:pPr>
      <w:widowControl/>
      <w:suppressAutoHyphens/>
      <w:spacing w:before="120" w:line="288" w:lineRule="auto"/>
      <w:jc w:val="both"/>
    </w:pPr>
    <w:rPr>
      <w:color w:val="000000"/>
      <w:sz w:val="24"/>
      <w:szCs w:val="24"/>
      <w:lang w:val="en-GB"/>
    </w:rPr>
  </w:style>
  <w:style w:type="paragraph" w:customStyle="1" w:styleId="Bulit02">
    <w:name w:val="Bulit 02"/>
    <w:basedOn w:val="Standard"/>
    <w:pPr>
      <w:suppressAutoHyphens/>
      <w:spacing w:before="0" w:after="180"/>
    </w:pPr>
  </w:style>
  <w:style w:type="paragraph" w:customStyle="1" w:styleId="Bulit03">
    <w:name w:val="Bulit 03"/>
    <w:basedOn w:val="Bulit02"/>
    <w:pPr>
      <w:tabs>
        <w:tab w:val="left" w:pos="1800"/>
        <w:tab w:val="left" w:pos="2084"/>
      </w:tabs>
      <w:ind w:left="1440" w:hanging="360"/>
    </w:pPr>
  </w:style>
  <w:style w:type="paragraph" w:customStyle="1" w:styleId="Lista03">
    <w:name w:val="Lista 03"/>
    <w:basedOn w:val="Standard"/>
    <w:pPr>
      <w:suppressAutoHyphens/>
      <w:spacing w:before="0" w:after="180"/>
      <w:ind w:left="1080"/>
    </w:pPr>
    <w:rPr>
      <w:rFonts w:eastAsia="TimesNewRomanPSMT"/>
      <w:lang w:eastAsia="ar-SA"/>
    </w:rPr>
  </w:style>
  <w:style w:type="paragraph" w:customStyle="1" w:styleId="Crtica2">
    <w:name w:val="Crtica 2"/>
    <w:basedOn w:val="Bulit02"/>
    <w:pPr>
      <w:ind w:left="1077" w:hanging="357"/>
    </w:pPr>
  </w:style>
  <w:style w:type="paragraph" w:customStyle="1" w:styleId="Nazivobrasca">
    <w:name w:val="Naziv obrasca"/>
    <w:basedOn w:val="Heading1"/>
    <w:pPr>
      <w:spacing w:before="360" w:after="240"/>
      <w:ind w:left="0" w:firstLine="0"/>
      <w:jc w:val="center"/>
    </w:pPr>
    <w:rPr>
      <w:sz w:val="24"/>
    </w:rPr>
  </w:style>
  <w:style w:type="paragraph" w:customStyle="1" w:styleId="Bodytext6">
    <w:name w:val="Body text (6)"/>
    <w:basedOn w:val="Standard"/>
    <w:pPr>
      <w:shd w:val="clear" w:color="auto" w:fill="FFFFFF"/>
      <w:suppressAutoHyphens/>
      <w:spacing w:before="60" w:after="240" w:line="0" w:lineRule="atLeast"/>
      <w:jc w:val="center"/>
    </w:pPr>
    <w:rPr>
      <w:b/>
      <w:bCs/>
      <w:sz w:val="21"/>
      <w:szCs w:val="21"/>
    </w:rPr>
  </w:style>
  <w:style w:type="paragraph" w:styleId="NoSpacing">
    <w:name w:val="No Spacing"/>
    <w:pPr>
      <w:widowControl/>
      <w:suppressAutoHyphens/>
      <w:spacing w:before="120"/>
      <w:jc w:val="both"/>
    </w:pPr>
    <w:rPr>
      <w:sz w:val="24"/>
      <w:lang w:eastAsia="ar-SA"/>
    </w:rPr>
  </w:style>
  <w:style w:type="paragraph" w:customStyle="1" w:styleId="Brojobrasca">
    <w:name w:val="Broj obrasca"/>
    <w:basedOn w:val="Standard"/>
    <w:pPr>
      <w:suppressAutoHyphens/>
      <w:spacing w:before="0" w:after="180"/>
      <w:jc w:val="right"/>
    </w:pPr>
    <w:rPr>
      <w:rFonts w:ascii="Arial Narrow" w:hAnsi="Arial Narrow"/>
      <w:b/>
      <w:szCs w:val="20"/>
      <w:lang w:eastAsia="ar-SA"/>
    </w:rPr>
  </w:style>
  <w:style w:type="paragraph" w:customStyle="1" w:styleId="StyleStyleStyleBodyText311ptBefore6ptFirstline">
    <w:name w:val="Style Style Style Body Text 3 + 11 pt Before:  6 pt + First line:  ..."/>
    <w:basedOn w:val="Standard"/>
    <w:pPr>
      <w:suppressAutoHyphens/>
      <w:spacing w:before="0" w:after="120"/>
      <w:ind w:left="851" w:hanging="851"/>
    </w:pPr>
  </w:style>
  <w:style w:type="paragraph" w:customStyle="1" w:styleId="Bulit01">
    <w:name w:val="Bulit 01"/>
    <w:basedOn w:val="Standard"/>
    <w:pPr>
      <w:suppressAutoHyphens/>
      <w:spacing w:before="0" w:after="180"/>
    </w:pPr>
    <w:rPr>
      <w:rFonts w:eastAsia="TimesNewRomanPSMT"/>
    </w:rPr>
  </w:style>
  <w:style w:type="paragraph" w:customStyle="1" w:styleId="normal10">
    <w:name w:val="normal1"/>
    <w:basedOn w:val="Standard"/>
    <w:pPr>
      <w:suppressAutoHyphens/>
      <w:spacing w:before="100" w:after="100"/>
    </w:pPr>
    <w:rPr>
      <w:rFonts w:eastAsia="MS Mincho"/>
      <w:lang w:eastAsia="ja-JP"/>
    </w:rPr>
  </w:style>
  <w:style w:type="paragraph" w:customStyle="1" w:styleId="Style">
    <w:name w:val="Style"/>
    <w:pPr>
      <w:suppressAutoHyphens/>
      <w:spacing w:before="120"/>
      <w:jc w:val="both"/>
    </w:pPr>
    <w:rPr>
      <w:rFonts w:cs="Arial"/>
      <w:sz w:val="22"/>
      <w:szCs w:val="24"/>
    </w:rPr>
  </w:style>
  <w:style w:type="paragraph" w:customStyle="1" w:styleId="Naslov1">
    <w:name w:val="Naslov 1"/>
    <w:basedOn w:val="Standard"/>
    <w:pPr>
      <w:suppressAutoHyphens/>
      <w:spacing w:before="40" w:after="40"/>
    </w:pPr>
    <w:rPr>
      <w:rFonts w:cs="Arial"/>
      <w:b/>
      <w:spacing w:val="26"/>
      <w:sz w:val="28"/>
    </w:rPr>
  </w:style>
  <w:style w:type="paragraph" w:customStyle="1" w:styleId="NormalArial">
    <w:name w:val="Normal+Arial"/>
    <w:basedOn w:val="PlainText"/>
    <w:rPr>
      <w:rFonts w:ascii="Arial" w:hAnsi="Arial"/>
      <w:b/>
      <w:i/>
      <w:sz w:val="24"/>
    </w:rPr>
  </w:style>
  <w:style w:type="paragraph" w:customStyle="1" w:styleId="1tekst">
    <w:name w:val="1tekst"/>
    <w:basedOn w:val="Standard"/>
    <w:pPr>
      <w:suppressAutoHyphens/>
      <w:ind w:left="375" w:right="375" w:firstLine="240"/>
    </w:pPr>
    <w:rPr>
      <w:rFonts w:cs="Arial"/>
      <w:sz w:val="20"/>
    </w:rPr>
  </w:style>
  <w:style w:type="paragraph" w:customStyle="1" w:styleId="Style37">
    <w:name w:val="Style37"/>
    <w:basedOn w:val="Standard"/>
    <w:pPr>
      <w:suppressAutoHyphens/>
      <w:spacing w:line="238" w:lineRule="exact"/>
      <w:ind w:hanging="336"/>
    </w:pPr>
    <w:rPr>
      <w:rFonts w:cs="Arial"/>
    </w:rPr>
  </w:style>
  <w:style w:type="paragraph" w:customStyle="1" w:styleId="Style34">
    <w:name w:val="Style34"/>
    <w:basedOn w:val="Standard"/>
    <w:pPr>
      <w:suppressAutoHyphens/>
    </w:pPr>
    <w:rPr>
      <w:rFonts w:cs="Arial"/>
    </w:rPr>
  </w:style>
  <w:style w:type="paragraph" w:customStyle="1" w:styleId="Style47">
    <w:name w:val="Style47"/>
    <w:basedOn w:val="Standard"/>
    <w:pPr>
      <w:suppressAutoHyphens/>
      <w:spacing w:line="237" w:lineRule="exact"/>
      <w:ind w:hanging="677"/>
    </w:pPr>
    <w:rPr>
      <w:rFonts w:cs="Arial"/>
    </w:rPr>
  </w:style>
  <w:style w:type="paragraph" w:customStyle="1" w:styleId="Style8">
    <w:name w:val="Style8"/>
    <w:basedOn w:val="Standard"/>
    <w:pPr>
      <w:suppressAutoHyphens/>
    </w:pPr>
    <w:rPr>
      <w:rFonts w:cs="Arial"/>
    </w:rPr>
  </w:style>
  <w:style w:type="paragraph" w:customStyle="1" w:styleId="Style5">
    <w:name w:val="Style5"/>
    <w:basedOn w:val="Standard"/>
    <w:pPr>
      <w:suppressAutoHyphens/>
      <w:spacing w:line="238" w:lineRule="exact"/>
    </w:pPr>
    <w:rPr>
      <w:rFonts w:cs="Arial"/>
    </w:rPr>
  </w:style>
  <w:style w:type="paragraph" w:customStyle="1" w:styleId="Style26">
    <w:name w:val="Style26"/>
    <w:basedOn w:val="Standard"/>
    <w:pPr>
      <w:suppressAutoHyphens/>
      <w:spacing w:line="240" w:lineRule="exact"/>
      <w:ind w:hanging="677"/>
    </w:pPr>
    <w:rPr>
      <w:rFonts w:cs="Arial"/>
    </w:rPr>
  </w:style>
  <w:style w:type="paragraph" w:customStyle="1" w:styleId="StyleLeft0cmHanging063cmBefore6pt">
    <w:name w:val="Style Left:  0 cm Hanging:  0.63 cm Before:  6 pt"/>
    <w:basedOn w:val="Standard"/>
    <w:pPr>
      <w:suppressAutoHyphens/>
      <w:ind w:left="360" w:hanging="360"/>
    </w:pPr>
  </w:style>
  <w:style w:type="paragraph" w:customStyle="1" w:styleId="StyleLeft0cmHanging063cmBefore6pt1">
    <w:name w:val="Style Left:  0 cm Hanging:  0.63 cm Before:  6 pt1"/>
    <w:basedOn w:val="Standard"/>
    <w:pPr>
      <w:suppressAutoHyphens/>
      <w:ind w:left="357" w:hanging="357"/>
    </w:pPr>
  </w:style>
  <w:style w:type="paragraph" w:customStyle="1" w:styleId="StyleLeft0cmHanging063cm">
    <w:name w:val="Style Left:  0 cm Hanging:  0.63 cm"/>
    <w:basedOn w:val="Standard"/>
    <w:pPr>
      <w:suppressAutoHyphens/>
      <w:ind w:left="357" w:hanging="357"/>
    </w:pPr>
    <w:rPr>
      <w:sz w:val="20"/>
      <w:szCs w:val="20"/>
    </w:rPr>
  </w:style>
  <w:style w:type="paragraph" w:customStyle="1" w:styleId="StyleLeft0cmHanging1cm">
    <w:name w:val="Style Left:  0 cm Hanging:  1 cm"/>
    <w:basedOn w:val="Standard"/>
    <w:pPr>
      <w:suppressAutoHyphens/>
      <w:spacing w:before="0" w:after="240"/>
      <w:ind w:left="567" w:hanging="567"/>
    </w:pPr>
    <w:rPr>
      <w:sz w:val="20"/>
      <w:szCs w:val="20"/>
    </w:rPr>
  </w:style>
  <w:style w:type="paragraph" w:customStyle="1" w:styleId="StyleBodyText311ptBefore6pt">
    <w:name w:val="Style Body Text 3 + 11 pt Before:  6 pt"/>
    <w:basedOn w:val="BodyText3"/>
    <w:pPr>
      <w:ind w:left="567" w:firstLine="567"/>
    </w:pPr>
    <w:rPr>
      <w:sz w:val="22"/>
      <w:szCs w:val="20"/>
      <w:lang w:eastAsia="en-US"/>
    </w:rPr>
  </w:style>
  <w:style w:type="paragraph" w:customStyle="1" w:styleId="StyleBoldLeft0cmHanging12cm">
    <w:name w:val="Style Bold Left:  0 cm Hanging:  1.2 cm"/>
    <w:basedOn w:val="Standard"/>
    <w:pPr>
      <w:suppressAutoHyphens/>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pPr>
      <w:ind w:left="0" w:firstLine="0"/>
    </w:pPr>
  </w:style>
  <w:style w:type="paragraph" w:customStyle="1" w:styleId="StyleHeading3Left0cmHanging1cm1">
    <w:name w:val="Style Heading 3 + Left:  0 cm Hanging:  1 cm1"/>
    <w:basedOn w:val="Heading3"/>
    <w:pPr>
      <w:tabs>
        <w:tab w:val="clear" w:pos="0"/>
      </w:tabs>
      <w:spacing w:before="240" w:after="240"/>
      <w:jc w:val="both"/>
    </w:pPr>
    <w:rPr>
      <w:rFonts w:ascii="Arial" w:hAnsi="Arial"/>
      <w:sz w:val="22"/>
      <w:lang w:eastAsia="en-US"/>
    </w:rPr>
  </w:style>
  <w:style w:type="paragraph" w:customStyle="1" w:styleId="StyleBodyTextArial11ptBoldLinespacing15lines">
    <w:name w:val="Style Body Text + Arial 11 pt Bold Line spacing:  1.5 lines"/>
    <w:basedOn w:val="Textbody"/>
    <w:pPr>
      <w:spacing w:line="360" w:lineRule="auto"/>
      <w:jc w:val="left"/>
    </w:pPr>
    <w:rPr>
      <w:b/>
      <w:bCs/>
      <w:sz w:val="22"/>
      <w:lang w:eastAsia="en-US"/>
    </w:rPr>
  </w:style>
  <w:style w:type="paragraph" w:customStyle="1" w:styleId="StyleBodyTextArial11ptBold">
    <w:name w:val="Style Body Text + Arial 11 pt Bold"/>
    <w:basedOn w:val="Textbody"/>
    <w:pPr>
      <w:spacing w:before="240"/>
      <w:jc w:val="left"/>
    </w:pPr>
    <w:rPr>
      <w:b/>
      <w:lang w:eastAsia="en-US"/>
    </w:rPr>
  </w:style>
  <w:style w:type="paragraph" w:customStyle="1" w:styleId="StyleBlackLeft05cmHanging05cmLinespacingAtlea">
    <w:name w:val="Style Black Left:  0.5 cm Hanging:  0.5 cm Line spacing:  At lea..."/>
    <w:basedOn w:val="Standard"/>
    <w:pPr>
      <w:suppressAutoHyphens/>
      <w:spacing w:before="60" w:after="60" w:line="240" w:lineRule="atLeast"/>
      <w:ind w:left="568" w:hanging="284"/>
    </w:pPr>
  </w:style>
  <w:style w:type="paragraph" w:customStyle="1" w:styleId="StyleBodyText311ptBlackLeft05cmHanging05cm">
    <w:name w:val="Style Body Text 3 + 11 pt Black Left:  0.5 cm Hanging:  0.5 cm ..."/>
    <w:basedOn w:val="BodyText3"/>
    <w:pPr>
      <w:spacing w:before="60" w:after="60" w:line="240" w:lineRule="atLeast"/>
      <w:ind w:left="568" w:hanging="284"/>
    </w:pPr>
    <w:rPr>
      <w:sz w:val="22"/>
      <w:szCs w:val="20"/>
      <w:lang w:eastAsia="en-US"/>
    </w:rPr>
  </w:style>
  <w:style w:type="paragraph" w:customStyle="1" w:styleId="StyleHeading311ptNotBoldFirstline127cm">
    <w:name w:val="Style Heading 3 + 11 pt Not Bold First line:  1.27 cm"/>
    <w:basedOn w:val="Heading3"/>
    <w:pPr>
      <w:tabs>
        <w:tab w:val="clear" w:pos="0"/>
      </w:tabs>
      <w:spacing w:before="0" w:after="60"/>
      <w:ind w:firstLine="720"/>
      <w:jc w:val="both"/>
    </w:pPr>
    <w:rPr>
      <w:rFonts w:ascii="Arial" w:hAnsi="Arial"/>
      <w:b w:val="0"/>
      <w:bCs w:val="0"/>
      <w:sz w:val="22"/>
      <w:lang w:eastAsia="en-US"/>
    </w:rPr>
  </w:style>
  <w:style w:type="paragraph" w:customStyle="1" w:styleId="StyleBoldCenteredBefore6pt">
    <w:name w:val="Style Bold Centered Before:  6 pt"/>
    <w:basedOn w:val="Standard"/>
    <w:pPr>
      <w:suppressAutoHyphens/>
      <w:spacing w:before="0" w:after="120"/>
      <w:jc w:val="center"/>
    </w:pPr>
    <w:rPr>
      <w:b/>
      <w:bCs/>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68">
    <w:name w:val="xl68"/>
    <w:basedOn w:val="Standard"/>
    <w:pPr>
      <w:shd w:val="clear" w:color="auto" w:fill="E6B8B7"/>
      <w:suppressAutoHyphens/>
      <w:spacing w:before="100" w:after="100"/>
      <w:jc w:val="center"/>
    </w:pPr>
  </w:style>
  <w:style w:type="paragraph" w:customStyle="1" w:styleId="xl69">
    <w:name w:val="xl69"/>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0">
    <w:name w:val="xl70"/>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1">
    <w:name w:val="xl71"/>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2">
    <w:name w:val="xl72"/>
    <w:basedOn w:val="Standard"/>
    <w:pPr>
      <w:pBdr>
        <w:top w:val="single" w:sz="8" w:space="0" w:color="00000A"/>
        <w:left w:val="single" w:sz="8" w:space="0" w:color="00000A"/>
        <w:bottom w:val="single" w:sz="8" w:space="0" w:color="00000A"/>
        <w:right w:val="single" w:sz="8" w:space="0" w:color="00000A"/>
      </w:pBdr>
      <w:shd w:val="clear" w:color="auto" w:fill="E6B8B7"/>
      <w:suppressAutoHyphens/>
      <w:spacing w:before="100" w:after="100"/>
    </w:pPr>
  </w:style>
  <w:style w:type="paragraph" w:customStyle="1" w:styleId="xl73">
    <w:name w:val="xl73"/>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4">
    <w:name w:val="xl74"/>
    <w:basedOn w:val="Standard"/>
    <w:pPr>
      <w:pBdr>
        <w:top w:val="single" w:sz="4" w:space="0" w:color="00000A"/>
        <w:left w:val="single" w:sz="4" w:space="0" w:color="00000A"/>
        <w:bottom w:val="single" w:sz="4" w:space="0" w:color="00000A"/>
        <w:right w:val="single" w:sz="4" w:space="0" w:color="00000A"/>
      </w:pBdr>
      <w:suppressAutoHyphens/>
      <w:spacing w:before="100" w:after="100"/>
      <w:jc w:val="center"/>
    </w:pPr>
  </w:style>
  <w:style w:type="paragraph" w:customStyle="1" w:styleId="xl75">
    <w:name w:val="xl75"/>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6">
    <w:name w:val="xl76"/>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jc w:val="center"/>
    </w:pPr>
  </w:style>
  <w:style w:type="paragraph" w:customStyle="1" w:styleId="xl77">
    <w:name w:val="xl77"/>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0">
    <w:name w:val="xl80"/>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1">
    <w:name w:val="xl81"/>
    <w:basedOn w:val="Standard"/>
    <w:pPr>
      <w:shd w:val="clear" w:color="auto" w:fill="E6B8B7"/>
      <w:suppressAutoHyphens/>
      <w:spacing w:before="100" w:after="100"/>
      <w:jc w:val="center"/>
    </w:pPr>
  </w:style>
  <w:style w:type="paragraph" w:customStyle="1" w:styleId="xl82">
    <w:name w:val="xl82"/>
    <w:basedOn w:val="Standard"/>
    <w:pPr>
      <w:shd w:val="clear" w:color="auto" w:fill="E6B8B7"/>
      <w:suppressAutoHyphens/>
      <w:spacing w:before="100" w:after="100"/>
      <w:jc w:val="center"/>
    </w:pPr>
  </w:style>
  <w:style w:type="paragraph" w:customStyle="1" w:styleId="xl83">
    <w:name w:val="xl83"/>
    <w:basedOn w:val="Standard"/>
    <w:pPr>
      <w:pBdr>
        <w:top w:val="single" w:sz="4" w:space="0" w:color="00000A"/>
        <w:left w:val="single" w:sz="4" w:space="0" w:color="00000A"/>
        <w:bottom w:val="single" w:sz="4" w:space="0" w:color="00000A"/>
        <w:right w:val="single" w:sz="4" w:space="0" w:color="00000A"/>
      </w:pBdr>
      <w:shd w:val="clear" w:color="auto" w:fill="E6B8B7"/>
      <w:suppressAutoHyphens/>
      <w:spacing w:before="100" w:after="100"/>
    </w:pPr>
  </w:style>
  <w:style w:type="paragraph" w:customStyle="1" w:styleId="xl84">
    <w:name w:val="xl84"/>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xl87">
    <w:name w:val="xl87"/>
    <w:basedOn w:val="Standard"/>
    <w:pPr>
      <w:pBdr>
        <w:top w:val="single" w:sz="4" w:space="0" w:color="00000A"/>
        <w:left w:val="single" w:sz="4" w:space="0" w:color="00000A"/>
        <w:bottom w:val="single" w:sz="4" w:space="0" w:color="00000A"/>
        <w:right w:val="single" w:sz="4" w:space="0" w:color="00000A"/>
      </w:pBdr>
      <w:suppressAutoHyphens/>
      <w:spacing w:before="100" w:after="100"/>
    </w:pPr>
  </w:style>
  <w:style w:type="paragraph" w:customStyle="1" w:styleId="CM5">
    <w:name w:val="CM5"/>
    <w:basedOn w:val="Standard"/>
    <w:pPr>
      <w:suppressAutoHyphens/>
      <w:spacing w:line="276" w:lineRule="atLeast"/>
    </w:pPr>
    <w:rPr>
      <w:rFonts w:ascii="Times New Roman" w:hAnsi="Times New Roman"/>
      <w:color w:val="00000A"/>
    </w:rPr>
  </w:style>
  <w:style w:type="paragraph" w:customStyle="1" w:styleId="Style13">
    <w:name w:val="Style13"/>
    <w:basedOn w:val="Standard"/>
    <w:pPr>
      <w:suppressAutoHyphens/>
      <w:spacing w:line="278" w:lineRule="exact"/>
      <w:jc w:val="center"/>
    </w:pPr>
    <w:rPr>
      <w:rFonts w:ascii="Franklin Gothic Medium Cond" w:hAnsi="Franklin Gothic Medium Cond"/>
    </w:rPr>
  </w:style>
  <w:style w:type="paragraph" w:customStyle="1" w:styleId="Style16">
    <w:name w:val="Style16"/>
    <w:basedOn w:val="Standard"/>
    <w:pPr>
      <w:suppressAutoHyphens/>
      <w:spacing w:line="278" w:lineRule="exact"/>
      <w:ind w:firstLine="715"/>
    </w:pPr>
    <w:rPr>
      <w:rFonts w:ascii="Franklin Gothic Medium Cond" w:hAnsi="Franklin Gothic Medium Cond"/>
    </w:rPr>
  </w:style>
  <w:style w:type="paragraph" w:customStyle="1" w:styleId="maintitle">
    <w:name w:val="maintitle"/>
    <w:basedOn w:val="Standard"/>
    <w:pPr>
      <w:suppressAutoHyphens/>
      <w:spacing w:before="100" w:after="100"/>
    </w:pPr>
  </w:style>
  <w:style w:type="paragraph" w:styleId="BlockText">
    <w:name w:val="Block Text"/>
    <w:basedOn w:val="Standard"/>
    <w:pPr>
      <w:suppressAutoHyphens/>
      <w:spacing w:before="0" w:after="120"/>
      <w:ind w:left="-600" w:right="-313"/>
    </w:pPr>
    <w:rPr>
      <w:rFonts w:ascii="CHelvPlain" w:hAnsi="CHelvPlain"/>
      <w:lang w:val="en-GB"/>
    </w:rPr>
  </w:style>
  <w:style w:type="paragraph" w:customStyle="1" w:styleId="Pasus6pt">
    <w:name w:val="Pasus6pt"/>
    <w:basedOn w:val="Standard"/>
    <w:pPr>
      <w:tabs>
        <w:tab w:val="left" w:pos="720"/>
      </w:tabs>
      <w:suppressAutoHyphens/>
      <w:spacing w:before="0" w:after="120"/>
    </w:pPr>
    <w:rPr>
      <w:rFonts w:ascii="HelveticaPlain" w:hAnsi="HelveticaPlain"/>
    </w:rPr>
  </w:style>
  <w:style w:type="paragraph" w:customStyle="1" w:styleId="BlockQuotationLast">
    <w:name w:val="Block Quotation Last"/>
    <w:basedOn w:val="Standard"/>
    <w:pPr>
      <w:keepLines/>
      <w:suppressAutoHyphens/>
      <w:spacing w:before="0" w:after="240"/>
      <w:ind w:left="720" w:right="720"/>
    </w:pPr>
    <w:rPr>
      <w:rFonts w:ascii="Calibri" w:eastAsia="Calibri" w:hAnsi="Calibri"/>
      <w:i/>
      <w:sz w:val="20"/>
      <w:szCs w:val="20"/>
    </w:rPr>
  </w:style>
  <w:style w:type="paragraph" w:customStyle="1" w:styleId="Texte1">
    <w:name w:val="Texte_1"/>
    <w:basedOn w:val="Standard"/>
    <w:pPr>
      <w:suppressAutoHyphens/>
      <w:spacing w:before="0" w:after="120"/>
    </w:pPr>
    <w:rPr>
      <w:rFonts w:ascii="FuturaA Md BT" w:hAnsi="FuturaA Md BT"/>
      <w:lang w:eastAsia="fr-FR"/>
    </w:rPr>
  </w:style>
  <w:style w:type="paragraph" w:customStyle="1" w:styleId="xl30">
    <w:name w:val="xl30"/>
    <w:basedOn w:val="Standard"/>
    <w:pPr>
      <w:suppressAutoHyphens/>
      <w:spacing w:before="100" w:after="100"/>
    </w:pPr>
    <w:rPr>
      <w:rFonts w:ascii="Arial Unicode MS" w:eastAsia="Arial Unicode MS" w:hAnsi="Arial Unicode MS"/>
      <w:lang w:val="fr-FR" w:eastAsia="fr-FR"/>
    </w:rPr>
  </w:style>
  <w:style w:type="paragraph" w:styleId="ListBullet">
    <w:name w:val="List Bullet"/>
    <w:basedOn w:val="Standard"/>
    <w:pPr>
      <w:suppressAutoHyphens/>
    </w:pPr>
  </w:style>
  <w:style w:type="paragraph" w:customStyle="1" w:styleId="pip">
    <w:name w:val="pip"/>
    <w:basedOn w:val="Standard"/>
    <w:pPr>
      <w:tabs>
        <w:tab w:val="left" w:pos="425"/>
        <w:tab w:val="left" w:pos="709"/>
        <w:tab w:val="left" w:pos="4253"/>
        <w:tab w:val="right" w:pos="5387"/>
        <w:tab w:val="right" w:pos="6804"/>
        <w:tab w:val="right" w:pos="8789"/>
      </w:tabs>
      <w:suppressAutoHyphens/>
    </w:pPr>
    <w:rPr>
      <w:rFonts w:cs="Arial"/>
    </w:rPr>
  </w:style>
  <w:style w:type="paragraph" w:customStyle="1" w:styleId="d1">
    <w:name w:val="d1"/>
    <w:basedOn w:val="Style"/>
    <w:pPr>
      <w:tabs>
        <w:tab w:val="left" w:pos="1020"/>
      </w:tabs>
      <w:spacing w:line="360" w:lineRule="auto"/>
      <w:ind w:left="510" w:hanging="510"/>
    </w:pPr>
    <w:rPr>
      <w:rFonts w:cs="Times New Roman"/>
      <w:szCs w:val="20"/>
    </w:rPr>
  </w:style>
  <w:style w:type="paragraph" w:customStyle="1" w:styleId="Naslov">
    <w:name w:val="Naslov"/>
    <w:basedOn w:val="Style"/>
    <w:pPr>
      <w:spacing w:before="400" w:line="360" w:lineRule="auto"/>
    </w:pPr>
    <w:rPr>
      <w:rFonts w:cs="Times New Roman"/>
      <w:b/>
      <w:sz w:val="28"/>
      <w:szCs w:val="20"/>
    </w:rPr>
  </w:style>
  <w:style w:type="paragraph" w:customStyle="1" w:styleId="Tekst">
    <w:name w:val="Tekst"/>
    <w:basedOn w:val="Style"/>
    <w:pPr>
      <w:spacing w:line="360" w:lineRule="auto"/>
    </w:pPr>
    <w:rPr>
      <w:rFonts w:cs="Times New Roman"/>
      <w:szCs w:val="20"/>
    </w:rPr>
  </w:style>
  <w:style w:type="paragraph" w:customStyle="1" w:styleId="sadA">
    <w:name w:val="sad_A"/>
    <w:basedOn w:val="Heading1"/>
    <w:pPr>
      <w:keepNext/>
      <w:tabs>
        <w:tab w:val="left" w:pos="0"/>
        <w:tab w:val="left" w:pos="567"/>
        <w:tab w:val="right" w:leader="dot" w:pos="9639"/>
      </w:tabs>
      <w:spacing w:before="0" w:after="120"/>
      <w:ind w:left="0" w:firstLine="0"/>
    </w:pPr>
    <w:rPr>
      <w:rFonts w:ascii="HelveticaBold" w:hAnsi="HelveticaBold"/>
      <w:b w:val="0"/>
      <w:bCs/>
      <w:caps/>
    </w:rPr>
  </w:style>
  <w:style w:type="paragraph" w:customStyle="1" w:styleId="ns1">
    <w:name w:val="ns1"/>
    <w:basedOn w:val="Standard"/>
    <w:pPr>
      <w:tabs>
        <w:tab w:val="left" w:pos="1985"/>
        <w:tab w:val="left" w:pos="3119"/>
      </w:tabs>
      <w:suppressAutoHyphens/>
      <w:spacing w:before="0" w:after="120"/>
      <w:ind w:left="851" w:hanging="851"/>
    </w:pPr>
    <w:rPr>
      <w:rFonts w:ascii="HelveticaBold" w:hAnsi="HelveticaBold"/>
      <w:caps/>
    </w:rPr>
  </w:style>
  <w:style w:type="paragraph" w:customStyle="1" w:styleId="ns3">
    <w:name w:val="ns3"/>
    <w:basedOn w:val="Standard"/>
    <w:pPr>
      <w:tabs>
        <w:tab w:val="left" w:pos="851"/>
        <w:tab w:val="left" w:pos="1134"/>
        <w:tab w:val="left" w:pos="2268"/>
      </w:tabs>
      <w:suppressAutoHyphens/>
      <w:spacing w:before="0" w:after="120"/>
    </w:pPr>
    <w:rPr>
      <w:rFonts w:ascii="HelveticaBold" w:hAnsi="HelveticaBold"/>
    </w:rPr>
  </w:style>
  <w:style w:type="paragraph" w:customStyle="1" w:styleId="Annexetitle">
    <w:name w:val="Annexe_title"/>
    <w:basedOn w:val="Heading1"/>
    <w:pPr>
      <w:tabs>
        <w:tab w:val="left" w:pos="0"/>
        <w:tab w:val="left" w:pos="1701"/>
        <w:tab w:val="left" w:pos="2552"/>
      </w:tabs>
      <w:spacing w:before="240" w:after="240"/>
      <w:ind w:left="0" w:firstLine="0"/>
      <w:jc w:val="center"/>
    </w:pPr>
    <w:rPr>
      <w:bCs/>
      <w:caps/>
      <w:sz w:val="32"/>
      <w:lang w:val="en-GB"/>
    </w:rPr>
  </w:style>
  <w:style w:type="paragraph" w:customStyle="1" w:styleId="normaltableau">
    <w:name w:val="normal_tableau"/>
    <w:basedOn w:val="Standard"/>
    <w:pPr>
      <w:suppressAutoHyphens/>
      <w:spacing w:before="0" w:after="120"/>
    </w:pPr>
    <w:rPr>
      <w:rFonts w:ascii="Optima" w:hAnsi="Optima"/>
      <w:lang w:val="en-GB"/>
    </w:rPr>
  </w:style>
  <w:style w:type="paragraph" w:styleId="EnvelopeReturn">
    <w:name w:val="envelope return"/>
    <w:basedOn w:val="Standard"/>
    <w:pPr>
      <w:suppressAutoHyphens/>
    </w:pPr>
    <w:rPr>
      <w:rFonts w:ascii="CTimesRoman" w:hAnsi="CTimesRoman"/>
    </w:rPr>
  </w:style>
  <w:style w:type="paragraph" w:styleId="EnvelopeAddress">
    <w:name w:val="envelope address"/>
    <w:basedOn w:val="Standard"/>
    <w:pPr>
      <w:suppressAutoHyphens/>
      <w:ind w:left="2880"/>
    </w:pPr>
    <w:rPr>
      <w:rFonts w:ascii="CTimesBold" w:hAnsi="CTimesBold"/>
    </w:rPr>
  </w:style>
  <w:style w:type="paragraph" w:customStyle="1" w:styleId="Ctimes12">
    <w:name w:val="Ctimes12"/>
    <w:basedOn w:val="Standard"/>
    <w:pPr>
      <w:suppressAutoHyphens/>
      <w:ind w:left="-284" w:right="-851"/>
    </w:pPr>
    <w:rPr>
      <w:rFonts w:ascii="CTimesRoman" w:hAnsi="CTimesRoman"/>
    </w:rPr>
  </w:style>
  <w:style w:type="paragraph" w:customStyle="1" w:styleId="Style1">
    <w:name w:val="Style1"/>
    <w:basedOn w:val="Textbodyindent"/>
    <w:pPr>
      <w:spacing w:before="0" w:after="240"/>
      <w:ind w:left="0" w:firstLine="0"/>
    </w:pPr>
    <w:rPr>
      <w:szCs w:val="24"/>
    </w:rPr>
  </w:style>
  <w:style w:type="paragraph" w:customStyle="1" w:styleId="Naslov2">
    <w:name w:val="Naslov 2"/>
    <w:basedOn w:val="Heading1"/>
    <w:pPr>
      <w:keepNext/>
      <w:spacing w:before="240" w:after="240"/>
      <w:ind w:left="0" w:firstLine="0"/>
      <w:jc w:val="both"/>
    </w:pPr>
    <w:rPr>
      <w:bCs/>
      <w:sz w:val="24"/>
      <w:szCs w:val="24"/>
    </w:rPr>
  </w:style>
  <w:style w:type="paragraph" w:customStyle="1" w:styleId="Naslov3">
    <w:name w:val="Naslov 3"/>
    <w:basedOn w:val="Naslov2"/>
    <w:rPr>
      <w:b w:val="0"/>
    </w:rPr>
  </w:style>
  <w:style w:type="paragraph" w:customStyle="1" w:styleId="Podnaslov1">
    <w:name w:val="Podnaslov 1"/>
    <w:basedOn w:val="Standard"/>
    <w:pPr>
      <w:suppressAutoHyphens/>
      <w:spacing w:before="240" w:after="240"/>
    </w:pPr>
    <w:rPr>
      <w:b/>
    </w:rPr>
  </w:style>
  <w:style w:type="paragraph" w:customStyle="1" w:styleId="Slika">
    <w:name w:val="Slika"/>
    <w:basedOn w:val="Standard"/>
    <w:pPr>
      <w:suppressAutoHyphens/>
      <w:spacing w:before="0" w:after="240"/>
      <w:jc w:val="center"/>
    </w:pPr>
  </w:style>
  <w:style w:type="paragraph" w:customStyle="1" w:styleId="Tabela1">
    <w:name w:val="Tabela 1"/>
    <w:basedOn w:val="Standard"/>
    <w:pPr>
      <w:suppressAutoHyphens/>
      <w:spacing w:before="0" w:after="80"/>
    </w:pPr>
    <w:rPr>
      <w:i/>
      <w:iCs/>
      <w:szCs w:val="20"/>
    </w:rPr>
  </w:style>
  <w:style w:type="paragraph" w:customStyle="1" w:styleId="Sadrzaj">
    <w:name w:val="Sadrzaj"/>
    <w:basedOn w:val="Standard"/>
    <w:pPr>
      <w:suppressAutoHyphens/>
      <w:spacing w:before="0" w:after="240"/>
    </w:pPr>
    <w:rPr>
      <w:szCs w:val="20"/>
    </w:rPr>
  </w:style>
  <w:style w:type="paragraph" w:customStyle="1" w:styleId="msolistparagraph0">
    <w:name w:val="msolistparagraph"/>
    <w:basedOn w:val="Standard"/>
    <w:pPr>
      <w:suppressAutoHyphens/>
      <w:ind w:left="720"/>
    </w:pPr>
    <w:rPr>
      <w:rFonts w:ascii="Calibri" w:eastAsia="Calibri" w:hAnsi="Calibri"/>
    </w:rPr>
  </w:style>
  <w:style w:type="paragraph" w:customStyle="1" w:styleId="KDPodnaslov1">
    <w:name w:val="KDPodnaslov1"/>
    <w:basedOn w:val="Standard"/>
    <w:pPr>
      <w:keepNext/>
      <w:tabs>
        <w:tab w:val="left" w:pos="205"/>
      </w:tabs>
      <w:suppressAutoHyphens/>
      <w:spacing w:before="360"/>
      <w:jc w:val="left"/>
      <w:outlineLvl w:val="0"/>
    </w:pPr>
    <w:rPr>
      <w:b/>
    </w:rPr>
  </w:style>
  <w:style w:type="paragraph" w:customStyle="1" w:styleId="KDPodnaslov3">
    <w:name w:val="KDPodnaslov3"/>
    <w:basedOn w:val="KDPodnaslov2"/>
    <w:pPr>
      <w:numPr>
        <w:ilvl w:val="0"/>
        <w:numId w:val="0"/>
      </w:numPr>
      <w:tabs>
        <w:tab w:val="clear" w:pos="205"/>
        <w:tab w:val="left" w:pos="670"/>
      </w:tabs>
      <w:spacing w:before="120"/>
      <w:jc w:val="both"/>
      <w:outlineLvl w:val="2"/>
    </w:pPr>
    <w:rPr>
      <w:b w:val="0"/>
    </w:rPr>
  </w:style>
  <w:style w:type="paragraph" w:customStyle="1" w:styleId="KDParagraf">
    <w:name w:val="KDParagraf"/>
    <w:basedOn w:val="Standard"/>
    <w:qFormat/>
    <w:pPr>
      <w:tabs>
        <w:tab w:val="left" w:pos="567"/>
      </w:tabs>
      <w:suppressAutoHyphens/>
    </w:pPr>
  </w:style>
  <w:style w:type="paragraph" w:customStyle="1" w:styleId="KDKomentar">
    <w:name w:val="KDKomentar"/>
    <w:basedOn w:val="Standard"/>
    <w:pPr>
      <w:tabs>
        <w:tab w:val="left" w:pos="1134"/>
      </w:tabs>
      <w:suppressAutoHyphens/>
    </w:pPr>
    <w:rPr>
      <w:i/>
      <w:color w:val="00B0F0"/>
      <w:sz w:val="20"/>
      <w:szCs w:val="20"/>
      <w:lang w:val="ru-RU"/>
    </w:rPr>
  </w:style>
  <w:style w:type="paragraph" w:customStyle="1" w:styleId="KDNabrajanje">
    <w:name w:val="KDNabrajanje"/>
    <w:basedOn w:val="Standard"/>
    <w:pPr>
      <w:tabs>
        <w:tab w:val="left" w:pos="1135"/>
      </w:tabs>
      <w:suppressAutoHyphens/>
      <w:spacing w:before="80"/>
      <w:ind w:left="568" w:hanging="284"/>
    </w:pPr>
    <w:rPr>
      <w:lang w:val="ru-RU"/>
    </w:rPr>
  </w:style>
  <w:style w:type="paragraph" w:customStyle="1" w:styleId="KDMojTekst">
    <w:name w:val="KDMojTekst"/>
    <w:basedOn w:val="Standard"/>
    <w:pPr>
      <w:suppressAutoHyphens/>
    </w:pPr>
    <w:rPr>
      <w:i/>
      <w:color w:val="92D050"/>
      <w:sz w:val="20"/>
      <w:szCs w:val="20"/>
    </w:rPr>
  </w:style>
  <w:style w:type="paragraph" w:customStyle="1" w:styleId="KDPodnaslov3uTabeli">
    <w:name w:val="KDPodnaslov3_uTabeli"/>
    <w:basedOn w:val="KDPodnaslov3"/>
    <w:pPr>
      <w:keepNext w:val="0"/>
      <w:tabs>
        <w:tab w:val="clear" w:pos="670"/>
        <w:tab w:val="left" w:pos="-186"/>
        <w:tab w:val="left" w:pos="358"/>
      </w:tabs>
      <w:jc w:val="left"/>
    </w:pPr>
  </w:style>
  <w:style w:type="paragraph" w:customStyle="1" w:styleId="KDObrazac">
    <w:name w:val="KDObrazac"/>
    <w:basedOn w:val="Standard"/>
    <w:pPr>
      <w:suppressAutoHyphens/>
      <w:jc w:val="right"/>
      <w:outlineLvl w:val="1"/>
    </w:pPr>
    <w:rPr>
      <w:rFonts w:cs="Arial"/>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00000A"/>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00000A"/>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00000A"/>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00000A"/>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00000A"/>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00000A"/>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00000A"/>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customStyle="1" w:styleId="Internetlink">
    <w:name w:val="Internet link"/>
    <w:rPr>
      <w:color w:val="0000FF"/>
      <w:u w:val="single"/>
    </w:rPr>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position w:val="0"/>
      <w:vertAlign w:val="superscript"/>
    </w:rPr>
  </w:style>
  <w:style w:type="character" w:customStyle="1" w:styleId="BodyTextChar">
    <w:name w:val="Body Text Char"/>
    <w:rPr>
      <w:sz w:val="24"/>
      <w:lang w:eastAsia="ar-SA"/>
    </w:rPr>
  </w:style>
  <w:style w:type="character" w:styleId="CommentReference">
    <w:name w:val="annotation reference"/>
    <w:rPr>
      <w:sz w:val="16"/>
      <w:szCs w:val="16"/>
    </w:rPr>
  </w:style>
  <w:style w:type="character" w:styleId="FootnoteReference">
    <w:name w:val="footnote reference"/>
    <w:rPr>
      <w:position w:val="0"/>
      <w:vertAlign w:val="superscript"/>
    </w:rPr>
  </w:style>
  <w:style w:type="character" w:customStyle="1" w:styleId="Heading4Char">
    <w:name w:val="Heading 4 Char"/>
    <w:rPr>
      <w:rFonts w:ascii="Book-Cirilica" w:hAnsi="Book-Cirilica"/>
      <w:b/>
      <w:bCs/>
      <w:sz w:val="24"/>
      <w:lang w:val="en-US" w:eastAsia="ar-SA" w:bidi="ar-SA"/>
    </w:rPr>
  </w:style>
  <w:style w:type="character" w:styleId="FollowedHyperlink">
    <w:name w:val="FollowedHyperlink"/>
    <w:rPr>
      <w:color w:val="800080"/>
      <w:u w:val="single"/>
    </w:rPr>
  </w:style>
  <w:style w:type="character" w:customStyle="1" w:styleId="CharChar">
    <w:name w:val="Char Char"/>
    <w:rPr>
      <w:sz w:val="24"/>
      <w:lang w:eastAsia="ar-SA" w:bidi="ar-SA"/>
    </w:rPr>
  </w:style>
  <w:style w:type="character" w:customStyle="1" w:styleId="CharChar1">
    <w:name w:val="Char Char1"/>
    <w:rPr>
      <w:sz w:val="24"/>
      <w:lang w:eastAsia="ar-SA" w:bidi="ar-SA"/>
    </w:rPr>
  </w:style>
  <w:style w:type="character" w:customStyle="1" w:styleId="FooterChar">
    <w:name w:val="Footer Char"/>
    <w:uiPriority w:val="99"/>
    <w:rPr>
      <w:sz w:val="24"/>
      <w:lang w:eastAsia="ar-SA"/>
    </w:rPr>
  </w:style>
  <w:style w:type="character" w:customStyle="1" w:styleId="CommentTextChar">
    <w:name w:val="Comment Text Char"/>
    <w:rPr>
      <w:lang w:eastAsia="ar-SA"/>
    </w:rPr>
  </w:style>
  <w:style w:type="character" w:customStyle="1" w:styleId="CommentSubjectChar">
    <w:name w:val="Comment Subject Char"/>
    <w:rPr>
      <w:b/>
      <w:bCs/>
      <w:lang w:eastAsia="ar-SA"/>
    </w:rPr>
  </w:style>
  <w:style w:type="character" w:customStyle="1" w:styleId="Heading1Char">
    <w:name w:val="Heading 1 Char"/>
    <w:rPr>
      <w:rFonts w:ascii="Arial" w:hAnsi="Arial" w:cs="Arial"/>
      <w:b/>
      <w:sz w:val="22"/>
      <w:szCs w:val="22"/>
      <w:lang w:eastAsia="ar-SA"/>
    </w:rPr>
  </w:style>
  <w:style w:type="character" w:customStyle="1" w:styleId="Heading2Char">
    <w:name w:val="Heading 2 Char"/>
    <w:rPr>
      <w:rFonts w:ascii="Arial" w:hAnsi="Arial" w:cs="Arial"/>
      <w:b/>
      <w:sz w:val="22"/>
      <w:szCs w:val="22"/>
      <w:lang w:eastAsia="ar-SA"/>
    </w:rPr>
  </w:style>
  <w:style w:type="character" w:customStyle="1" w:styleId="HeaderChar">
    <w:name w:val="Header Char"/>
    <w:uiPriority w:val="99"/>
    <w:rPr>
      <w:sz w:val="24"/>
      <w:lang w:eastAsia="ar-SA"/>
    </w:rPr>
  </w:style>
  <w:style w:type="character" w:customStyle="1" w:styleId="BalloonTextChar">
    <w:name w:val="Balloon Text Char"/>
    <w:rPr>
      <w:rFonts w:ascii="Tahoma" w:hAnsi="Tahoma" w:cs="Tahoma"/>
      <w:sz w:val="16"/>
      <w:szCs w:val="16"/>
      <w:lang w:eastAsia="ar-SA"/>
    </w:rPr>
  </w:style>
  <w:style w:type="character" w:customStyle="1" w:styleId="BodyText2Char">
    <w:name w:val="Body Text 2 Char"/>
    <w:rPr>
      <w:sz w:val="24"/>
      <w:lang w:eastAsia="ar-SA"/>
    </w:rPr>
  </w:style>
  <w:style w:type="character" w:customStyle="1" w:styleId="shorttext">
    <w:name w:val="short_text"/>
    <w:basedOn w:val="DefaultParagraphFont"/>
  </w:style>
  <w:style w:type="character" w:customStyle="1" w:styleId="hps">
    <w:name w:val="hps"/>
    <w:basedOn w:val="DefaultParagraphFont"/>
  </w:style>
  <w:style w:type="character" w:styleId="BookTitle">
    <w:name w:val="Book Title"/>
    <w:rPr>
      <w:b/>
      <w:bCs/>
      <w:smallCaps/>
      <w:spacing w:val="5"/>
    </w:rPr>
  </w:style>
  <w:style w:type="character" w:customStyle="1" w:styleId="CharChar11">
    <w:name w:val="Char Char11"/>
    <w:rPr>
      <w:sz w:val="24"/>
      <w:lang w:eastAsia="ar-SA" w:bidi="ar-SA"/>
    </w:rPr>
  </w:style>
  <w:style w:type="character" w:customStyle="1" w:styleId="TitleChar">
    <w:name w:val="Title Char"/>
    <w:rPr>
      <w:b/>
      <w:bCs/>
      <w:sz w:val="24"/>
      <w:lang w:eastAsia="ar-SA"/>
    </w:rPr>
  </w:style>
  <w:style w:type="character" w:customStyle="1" w:styleId="ListParagraphChar">
    <w:name w:val="List Paragraph Char"/>
    <w:rPr>
      <w:rFonts w:ascii="Calibri" w:eastAsia="Calibri" w:hAnsi="Calibri"/>
      <w:sz w:val="22"/>
      <w:szCs w:val="22"/>
      <w:lang w:eastAsia="en-US"/>
    </w:rPr>
  </w:style>
  <w:style w:type="character" w:customStyle="1" w:styleId="Heading3Char">
    <w:name w:val="Heading 3 Char"/>
    <w:rPr>
      <w:rFonts w:ascii="Arial Narrow" w:hAnsi="Arial Narrow"/>
      <w:b/>
      <w:bCs/>
      <w:sz w:val="32"/>
      <w:lang w:eastAsia="ar-SA"/>
    </w:rPr>
  </w:style>
  <w:style w:type="character" w:customStyle="1" w:styleId="Bulit02Char">
    <w:name w:val="Bulit 02 Char"/>
    <w:rPr>
      <w:sz w:val="22"/>
      <w:szCs w:val="22"/>
      <w:lang w:val="en-US"/>
    </w:rPr>
  </w:style>
  <w:style w:type="character" w:customStyle="1" w:styleId="Bulit03Char">
    <w:name w:val="Bulit 03 Char"/>
    <w:rPr>
      <w:sz w:val="22"/>
      <w:szCs w:val="22"/>
      <w:lang w:val="en-US"/>
    </w:rPr>
  </w:style>
  <w:style w:type="character" w:customStyle="1" w:styleId="Lista03Char">
    <w:name w:val="Lista 03 Char"/>
    <w:rPr>
      <w:rFonts w:ascii="Arial" w:eastAsia="TimesNewRomanPSMT" w:hAnsi="Arial"/>
      <w:sz w:val="22"/>
      <w:szCs w:val="24"/>
      <w:lang w:eastAsia="ar-SA"/>
    </w:rPr>
  </w:style>
  <w:style w:type="character" w:customStyle="1" w:styleId="Crtica2Char">
    <w:name w:val="Crtica 2 Char"/>
    <w:rPr>
      <w:sz w:val="22"/>
      <w:szCs w:val="22"/>
      <w:lang w:val="en-US"/>
    </w:rPr>
  </w:style>
  <w:style w:type="character" w:customStyle="1" w:styleId="NazivobrascaChar">
    <w:name w:val="Naziv obrasca Char"/>
    <w:rPr>
      <w:rFonts w:ascii="Arial" w:hAnsi="Arial"/>
      <w:b/>
      <w:sz w:val="24"/>
      <w:szCs w:val="22"/>
      <w:lang w:eastAsia="ar-SA"/>
    </w:rPr>
  </w:style>
  <w:style w:type="character" w:customStyle="1" w:styleId="Bodytext60">
    <w:name w:val="Body text (6)_"/>
    <w:rPr>
      <w:b/>
      <w:bCs/>
      <w:sz w:val="21"/>
      <w:szCs w:val="21"/>
    </w:rPr>
  </w:style>
  <w:style w:type="character" w:customStyle="1" w:styleId="BrojobrascaChar">
    <w:name w:val="Broj obrasca Char"/>
    <w:rPr>
      <w:rFonts w:ascii="Arial Narrow" w:hAnsi="Arial Narrow"/>
      <w:b/>
      <w:sz w:val="24"/>
      <w:lang w:val="en-US" w:eastAsia="ar-SA"/>
    </w:rPr>
  </w:style>
  <w:style w:type="character" w:customStyle="1" w:styleId="Bulit01Char">
    <w:name w:val="Bulit 01 Char"/>
    <w:rPr>
      <w:rFonts w:eastAsia="TimesNewRomanPSMT"/>
      <w:sz w:val="22"/>
      <w:szCs w:val="24"/>
      <w:lang w:val="en-US" w:eastAsia="en-US"/>
    </w:rPr>
  </w:style>
  <w:style w:type="character" w:customStyle="1" w:styleId="Heading5Char">
    <w:name w:val="Heading 5 Char"/>
    <w:rPr>
      <w:rFonts w:ascii="Arial Narrow" w:hAnsi="Arial Narrow"/>
      <w:sz w:val="28"/>
      <w:lang w:eastAsia="ar-SA"/>
    </w:rPr>
  </w:style>
  <w:style w:type="character" w:customStyle="1" w:styleId="Heading6Char">
    <w:name w:val="Heading 6 Char"/>
    <w:rPr>
      <w:rFonts w:ascii="Arial Narrow" w:hAnsi="Arial Narrow"/>
      <w:b/>
      <w:sz w:val="28"/>
      <w:lang w:eastAsia="ar-SA"/>
    </w:rPr>
  </w:style>
  <w:style w:type="character" w:customStyle="1" w:styleId="Heading7Char">
    <w:name w:val="Heading 7 Char"/>
    <w:rPr>
      <w:rFonts w:ascii="Arial Narrow" w:hAnsi="Arial Narrow" w:cs="Arial"/>
      <w:b/>
      <w:sz w:val="28"/>
      <w:szCs w:val="22"/>
      <w:lang w:eastAsia="ar-SA"/>
    </w:rPr>
  </w:style>
  <w:style w:type="character" w:customStyle="1" w:styleId="Heading8Char">
    <w:name w:val="Heading 8 Char"/>
    <w:rPr>
      <w:rFonts w:ascii="Arial Narrow" w:hAnsi="Arial Narrow"/>
      <w:b/>
      <w:bCs/>
      <w:sz w:val="23"/>
      <w:szCs w:val="23"/>
      <w:lang w:eastAsia="ar-SA"/>
    </w:rPr>
  </w:style>
  <w:style w:type="character" w:customStyle="1" w:styleId="Heading9Char">
    <w:name w:val="Heading 9 Char"/>
    <w:rPr>
      <w:rFonts w:ascii="Arial Narrow" w:hAnsi="Arial Narrow"/>
      <w:b/>
      <w:bCs/>
      <w:sz w:val="28"/>
      <w:lang w:eastAsia="ar-SA"/>
    </w:rPr>
  </w:style>
  <w:style w:type="character" w:customStyle="1" w:styleId="BodyText3Char">
    <w:name w:val="Body Text 3 Char"/>
    <w:rPr>
      <w:sz w:val="16"/>
      <w:szCs w:val="16"/>
      <w:lang w:eastAsia="ar-SA"/>
    </w:rPr>
  </w:style>
  <w:style w:type="character" w:customStyle="1" w:styleId="BodyTextIndentChar">
    <w:name w:val="Body Text Indent Char"/>
    <w:rPr>
      <w:sz w:val="24"/>
      <w:lang w:eastAsia="ar-SA"/>
    </w:rPr>
  </w:style>
  <w:style w:type="character" w:customStyle="1" w:styleId="SubtitleChar">
    <w:name w:val="Subtitle Char"/>
    <w:rPr>
      <w:rFonts w:ascii="Arial" w:eastAsia="Lucida Sans Unicode" w:hAnsi="Arial" w:cs="Tahoma"/>
      <w:i/>
      <w:iCs/>
      <w:sz w:val="28"/>
      <w:szCs w:val="28"/>
      <w:lang w:eastAsia="ar-SA"/>
    </w:rPr>
  </w:style>
  <w:style w:type="character" w:customStyle="1" w:styleId="FootnoteTextChar">
    <w:name w:val="Footnote Text Char"/>
    <w:rPr>
      <w:lang w:val="en-US" w:eastAsia="ar-SA"/>
    </w:rPr>
  </w:style>
  <w:style w:type="character" w:customStyle="1" w:styleId="BodyTextIndent2Char">
    <w:name w:val="Body Text Indent 2 Char"/>
    <w:rPr>
      <w:rFonts w:ascii="Arial Narrow" w:hAnsi="Arial Narrow"/>
      <w:sz w:val="24"/>
      <w:lang w:eastAsia="ar-SA"/>
    </w:rPr>
  </w:style>
  <w:style w:type="character" w:customStyle="1" w:styleId="BodyTextIndent3Char">
    <w:name w:val="Body Text Indent 3 Char"/>
    <w:rPr>
      <w:rFonts w:ascii="Arial Narrow" w:hAnsi="Arial Narrow"/>
      <w:sz w:val="24"/>
      <w:lang w:eastAsia="ar-SA"/>
    </w:rPr>
  </w:style>
  <w:style w:type="character" w:customStyle="1" w:styleId="PlainTextChar">
    <w:name w:val="Plain Text Char"/>
    <w:rPr>
      <w:rFonts w:ascii="Courier New" w:hAnsi="Courier New"/>
      <w:lang w:val="en-US" w:eastAsia="en-US"/>
    </w:rPr>
  </w:style>
  <w:style w:type="character" w:customStyle="1" w:styleId="DocumentMapChar">
    <w:name w:val="Document Map Char"/>
    <w:rPr>
      <w:rFonts w:ascii="Tahoma" w:hAnsi="Tahoma" w:cs="Tahoma"/>
      <w:lang w:eastAsia="ar-SA"/>
    </w:rPr>
  </w:style>
  <w:style w:type="character" w:customStyle="1" w:styleId="NormalArialChar">
    <w:name w:val="Normal+Arial Char"/>
    <w:rPr>
      <w:rFonts w:ascii="Arial" w:hAnsi="Arial"/>
      <w:b/>
      <w:i/>
      <w:sz w:val="24"/>
      <w:lang w:eastAsia="en-US"/>
    </w:rPr>
  </w:style>
  <w:style w:type="character" w:styleId="LineNumber">
    <w:name w:val="line number"/>
    <w:rPr>
      <w:rFonts w:cs="Times New Roman"/>
    </w:rPr>
  </w:style>
  <w:style w:type="character" w:customStyle="1" w:styleId="FontStyle55">
    <w:name w:val="Font Style55"/>
    <w:rPr>
      <w:rFonts w:ascii="Arial" w:hAnsi="Arial"/>
      <w:color w:val="000000"/>
      <w:sz w:val="20"/>
    </w:rPr>
  </w:style>
  <w:style w:type="character" w:customStyle="1" w:styleId="FontStyle56">
    <w:name w:val="Font Style56"/>
    <w:rPr>
      <w:rFonts w:ascii="Arial" w:hAnsi="Arial"/>
      <w:i/>
      <w:color w:val="000000"/>
      <w:sz w:val="20"/>
    </w:rPr>
  </w:style>
  <w:style w:type="character" w:customStyle="1" w:styleId="StyleLeft0cmHanging063cmChar">
    <w:name w:val="Style Left:  0 cm Hanging:  0.63 cm Char"/>
    <w:rPr>
      <w:rFonts w:ascii="Arial" w:hAnsi="Arial"/>
      <w:lang w:val="en-US" w:eastAsia="en-US"/>
    </w:rPr>
  </w:style>
  <w:style w:type="character" w:customStyle="1" w:styleId="StyleLeft0cmHanging1cmChar">
    <w:name w:val="Style Left:  0 cm Hanging:  1 cm Char"/>
    <w:rPr>
      <w:rFonts w:ascii="Arial" w:hAnsi="Arial"/>
      <w:lang w:val="en-US" w:eastAsia="en-US"/>
    </w:rPr>
  </w:style>
  <w:style w:type="character" w:customStyle="1" w:styleId="StyleBodyTextArial11ptBoldChar">
    <w:name w:val="Style Body Text + Arial 11 pt Bold Char"/>
    <w:rPr>
      <w:rFonts w:ascii="Arial" w:hAnsi="Arial"/>
      <w:b/>
      <w:sz w:val="24"/>
      <w:lang w:val="en-US" w:eastAsia="en-US"/>
    </w:rPr>
  </w:style>
  <w:style w:type="character" w:customStyle="1" w:styleId="content">
    <w:name w:val="content"/>
    <w:basedOn w:val="DefaultParagraphFont"/>
  </w:style>
  <w:style w:type="character" w:styleId="IntenseEmphasis">
    <w:name w:val="Intense Emphasis"/>
    <w:rPr>
      <w:b/>
      <w:bCs/>
      <w:i/>
      <w:iCs/>
      <w:color w:val="4F81BD"/>
    </w:rPr>
  </w:style>
  <w:style w:type="character" w:customStyle="1" w:styleId="StrongEmphasis">
    <w:name w:val="Strong Emphasis"/>
    <w:rPr>
      <w:b/>
      <w:bCs/>
    </w:rPr>
  </w:style>
  <w:style w:type="character" w:customStyle="1" w:styleId="FontStyle110">
    <w:name w:val="Font Style110"/>
    <w:rPr>
      <w:rFonts w:ascii="Arial" w:hAnsi="Arial" w:cs="Arial"/>
      <w:b/>
      <w:bCs/>
      <w:sz w:val="20"/>
      <w:szCs w:val="20"/>
    </w:rPr>
  </w:style>
  <w:style w:type="character" w:customStyle="1" w:styleId="FontStyle111">
    <w:name w:val="Font Style111"/>
    <w:rPr>
      <w:rFonts w:ascii="Arial" w:hAnsi="Arial" w:cs="Arial"/>
      <w:sz w:val="20"/>
      <w:szCs w:val="20"/>
    </w:rPr>
  </w:style>
  <w:style w:type="character" w:customStyle="1" w:styleId="apple-converted-space">
    <w:name w:val="apple-converted-space"/>
    <w:basedOn w:val="DefaultParagraphFont"/>
  </w:style>
  <w:style w:type="character" w:customStyle="1" w:styleId="HeaderChar1">
    <w:name w:val="Header Char1"/>
    <w:rPr>
      <w:rFonts w:ascii="Arial" w:eastAsia="Times New Roman" w:hAnsi="Arial" w:cs="Arial"/>
      <w:sz w:val="24"/>
    </w:rPr>
  </w:style>
  <w:style w:type="character" w:customStyle="1" w:styleId="StyleArial">
    <w:name w:val="Style Arial"/>
    <w:rPr>
      <w:rFonts w:ascii="Arial" w:hAnsi="Arial"/>
      <w:sz w:val="24"/>
      <w:szCs w:val="24"/>
    </w:rPr>
  </w:style>
  <w:style w:type="character" w:customStyle="1" w:styleId="BlockQuotationLastChar">
    <w:name w:val="Block Quotation Last Char"/>
    <w:rPr>
      <w:rFonts w:ascii="Calibri" w:eastAsia="Calibri" w:hAnsi="Calibri"/>
      <w:i/>
      <w:lang w:val="en-US" w:eastAsia="en-US"/>
    </w:rPr>
  </w:style>
  <w:style w:type="character" w:customStyle="1" w:styleId="WW8Num1z2">
    <w:name w:val="WW8Num1z2"/>
    <w:rPr>
      <w:b w:val="0"/>
      <w:i w:val="0"/>
    </w:rPr>
  </w:style>
  <w:style w:type="character" w:customStyle="1" w:styleId="WW8Num5z3">
    <w:name w:val="WW8Num5z3"/>
    <w:rPr>
      <w:rFonts w:ascii="Symbol" w:hAnsi="Symbol"/>
    </w:rPr>
  </w:style>
  <w:style w:type="character" w:customStyle="1" w:styleId="WW8Num6z2">
    <w:name w:val="WW8Num6z2"/>
    <w:rPr>
      <w:rFonts w:ascii="Wingdings" w:hAnsi="Wingdings"/>
    </w:rPr>
  </w:style>
  <w:style w:type="character" w:customStyle="1" w:styleId="WW8Num7z3">
    <w:name w:val="WW8Num7z3"/>
    <w:rPr>
      <w:rFonts w:ascii="Symbol" w:hAnsi="Symbol"/>
    </w:rPr>
  </w:style>
  <w:style w:type="character" w:customStyle="1" w:styleId="WW8Num10z0">
    <w:name w:val="WW8Num10z0"/>
    <w:rPr>
      <w:b w:val="0"/>
    </w:rPr>
  </w:style>
  <w:style w:type="character" w:customStyle="1" w:styleId="WW8Num12z1">
    <w:name w:val="WW8Num12z1"/>
    <w:rPr>
      <w:b w:val="0"/>
      <w:i w:val="0"/>
      <w:sz w:val="22"/>
      <w:szCs w:val="22"/>
    </w:rPr>
  </w:style>
  <w:style w:type="character" w:customStyle="1" w:styleId="WW8Num12z2">
    <w:name w:val="WW8Num12z2"/>
    <w:rPr>
      <w:b w:val="0"/>
      <w:i w:val="0"/>
    </w:rPr>
  </w:style>
  <w:style w:type="character" w:customStyle="1" w:styleId="WW8Num13z3">
    <w:name w:val="WW8Num13z3"/>
    <w:rPr>
      <w:rFonts w:ascii="Symbol" w:hAnsi="Symbol"/>
    </w:rPr>
  </w:style>
  <w:style w:type="character" w:customStyle="1" w:styleId="WW8Num16z1">
    <w:name w:val="WW8Num16z1"/>
    <w:rPr>
      <w:b w:val="0"/>
      <w:i w:val="0"/>
      <w:sz w:val="22"/>
      <w:szCs w:val="22"/>
    </w:rPr>
  </w:style>
  <w:style w:type="character" w:customStyle="1" w:styleId="WW8Num18z3">
    <w:name w:val="WW8Num18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2">
    <w:name w:val="WW8Num24z2"/>
    <w:rPr>
      <w:b w:val="0"/>
      <w:i w:val="0"/>
    </w:rPr>
  </w:style>
  <w:style w:type="character" w:customStyle="1" w:styleId="WW8Num25z2">
    <w:name w:val="WW8Num25z2"/>
    <w:rPr>
      <w:b w:val="0"/>
      <w:i w:val="0"/>
    </w:rPr>
  </w:style>
  <w:style w:type="character" w:customStyle="1" w:styleId="WW8Num28z1">
    <w:name w:val="WW8Num28z1"/>
    <w:rPr>
      <w:b w:val="0"/>
      <w:i w:val="0"/>
      <w:sz w:val="22"/>
      <w:szCs w:val="22"/>
    </w:rPr>
  </w:style>
  <w:style w:type="character" w:customStyle="1" w:styleId="WW8Num28z2">
    <w:name w:val="WW8Num28z2"/>
    <w:rPr>
      <w:b w:val="0"/>
      <w:i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cs="Courier New"/>
    </w:rPr>
  </w:style>
  <w:style w:type="character" w:customStyle="1" w:styleId="WW8Num31z2">
    <w:name w:val="WW8Num31z2"/>
    <w:rPr>
      <w:b w:val="0"/>
      <w:i w:val="0"/>
    </w:rPr>
  </w:style>
  <w:style w:type="character" w:customStyle="1" w:styleId="WW8Num34z3">
    <w:name w:val="WW8Num34z3"/>
    <w:rPr>
      <w:rFonts w:ascii="Symbol" w:hAnsi="Symbol"/>
    </w:rPr>
  </w:style>
  <w:style w:type="character" w:customStyle="1" w:styleId="WW8Num35z1">
    <w:name w:val="WW8Num35z1"/>
    <w:rPr>
      <w:b w:val="0"/>
      <w:i w:val="0"/>
      <w:sz w:val="22"/>
      <w:szCs w:val="22"/>
    </w:rPr>
  </w:style>
  <w:style w:type="character" w:customStyle="1" w:styleId="WW8Num35z2">
    <w:name w:val="WW8Num35z2"/>
    <w:rPr>
      <w:b w:val="0"/>
      <w:i w:val="0"/>
    </w:rPr>
  </w:style>
  <w:style w:type="character" w:customStyle="1" w:styleId="WW8Num37z3">
    <w:name w:val="WW8Num37z3"/>
    <w:rPr>
      <w:rFonts w:ascii="Symbol" w:hAnsi="Symbol"/>
    </w:rPr>
  </w:style>
  <w:style w:type="character" w:customStyle="1" w:styleId="WW8Num39z3">
    <w:name w:val="WW8Num39z3"/>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3">
    <w:name w:val="WW8Num45z3"/>
    <w:rPr>
      <w:rFonts w:ascii="Symbol" w:hAnsi="Symbol"/>
    </w:rPr>
  </w:style>
  <w:style w:type="character" w:customStyle="1" w:styleId="WW8Num46z3">
    <w:name w:val="WW8Num46z3"/>
    <w:rPr>
      <w:rFonts w:ascii="Symbol" w:hAnsi="Symbol"/>
    </w:rPr>
  </w:style>
  <w:style w:type="character" w:customStyle="1" w:styleId="WW8Num47z1">
    <w:name w:val="WW8Num47z1"/>
    <w:rPr>
      <w:b w:val="0"/>
      <w:i w:val="0"/>
      <w:sz w:val="22"/>
      <w:szCs w:val="22"/>
    </w:rPr>
  </w:style>
  <w:style w:type="character" w:customStyle="1" w:styleId="WW8Num47z2">
    <w:name w:val="WW8Num47z2"/>
    <w:rPr>
      <w:b w:val="0"/>
      <w:i w:val="0"/>
    </w:rPr>
  </w:style>
  <w:style w:type="character" w:customStyle="1" w:styleId="WW8Num48z0">
    <w:name w:val="WW8Num48z0"/>
    <w:rPr>
      <w:sz w:val="20"/>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1">
    <w:name w:val="WW8Num49z1"/>
    <w:rPr>
      <w:b w:val="0"/>
      <w:i w:val="0"/>
      <w:sz w:val="22"/>
      <w:szCs w:val="22"/>
    </w:rPr>
  </w:style>
  <w:style w:type="character" w:customStyle="1" w:styleId="WW8Num49z2">
    <w:name w:val="WW8Num49z2"/>
    <w:rPr>
      <w:b w:val="0"/>
      <w:i w:val="0"/>
    </w:rPr>
  </w:style>
  <w:style w:type="character" w:customStyle="1" w:styleId="WW8Num52z3">
    <w:name w:val="WW8Num52z3"/>
    <w:rPr>
      <w:rFonts w:ascii="Symbol" w:hAnsi="Symbol"/>
    </w:rPr>
  </w:style>
  <w:style w:type="character" w:customStyle="1" w:styleId="WW8Num55z3">
    <w:name w:val="WW8Num55z3"/>
    <w:rPr>
      <w:rFonts w:ascii="Symbol" w:hAnsi="Symbol"/>
    </w:rPr>
  </w:style>
  <w:style w:type="character" w:customStyle="1" w:styleId="BulletSymbols">
    <w:name w:val="Bullet Symbols"/>
    <w:rPr>
      <w:rFonts w:ascii="StarSymbol" w:eastAsia="StarSymbol" w:hAnsi="StarSymbol" w:cs="StarSymbol"/>
      <w:sz w:val="18"/>
      <w:szCs w:val="18"/>
    </w:rPr>
  </w:style>
  <w:style w:type="character" w:customStyle="1" w:styleId="tekstnei1">
    <w:name w:val="tekst_nei1"/>
    <w:rPr>
      <w:vanish w:val="0"/>
    </w:rPr>
  </w:style>
  <w:style w:type="character" w:customStyle="1" w:styleId="NoSpacingChar">
    <w:name w:val="No Spacing Char"/>
    <w:rPr>
      <w:sz w:val="24"/>
      <w:lang w:eastAsia="ar-SA" w:bidi="ar-SA"/>
    </w:rPr>
  </w:style>
  <w:style w:type="character" w:customStyle="1" w:styleId="Absatz-Standardschriftart">
    <w:name w:val="Absatz-Standardschriftart"/>
  </w:style>
  <w:style w:type="character" w:customStyle="1" w:styleId="Style1Char">
    <w:name w:val="Style1 Char"/>
    <w:rPr>
      <w:rFonts w:ascii="Arial" w:hAnsi="Arial"/>
      <w:sz w:val="24"/>
      <w:szCs w:val="24"/>
      <w:lang w:eastAsia="ar-SA"/>
    </w:rPr>
  </w:style>
  <w:style w:type="character" w:customStyle="1" w:styleId="Naslov2Char">
    <w:name w:val="Naslov 2 Char"/>
    <w:rPr>
      <w:rFonts w:ascii="Arial" w:hAnsi="Arial"/>
      <w:b/>
      <w:bCs/>
      <w:sz w:val="24"/>
      <w:szCs w:val="24"/>
    </w:rPr>
  </w:style>
  <w:style w:type="character" w:customStyle="1" w:styleId="Naslov3Char">
    <w:name w:val="Naslov 3 Char"/>
    <w:rPr>
      <w:rFonts w:ascii="Arial" w:hAnsi="Arial"/>
      <w:b w:val="0"/>
      <w:bCs/>
      <w:sz w:val="24"/>
      <w:szCs w:val="24"/>
    </w:rPr>
  </w:style>
  <w:style w:type="character" w:customStyle="1" w:styleId="Podnaslov1Char">
    <w:name w:val="Podnaslov 1 Char"/>
    <w:rPr>
      <w:rFonts w:ascii="Arial" w:hAnsi="Arial"/>
      <w:b/>
      <w:sz w:val="24"/>
      <w:szCs w:val="24"/>
    </w:rPr>
  </w:style>
  <w:style w:type="character" w:customStyle="1" w:styleId="SlikaChar">
    <w:name w:val="Slika Char"/>
    <w:rPr>
      <w:rFonts w:ascii="Arial" w:hAnsi="Arial"/>
      <w:sz w:val="24"/>
      <w:szCs w:val="24"/>
    </w:rPr>
  </w:style>
  <w:style w:type="character" w:customStyle="1" w:styleId="Tabela1Char">
    <w:name w:val="Tabela 1 Char"/>
    <w:rPr>
      <w:rFonts w:ascii="Arial" w:hAnsi="Arial"/>
      <w:i/>
      <w:iCs/>
      <w:sz w:val="22"/>
    </w:rPr>
  </w:style>
  <w:style w:type="character" w:customStyle="1" w:styleId="SadrzajChar">
    <w:name w:val="Sadrzaj Char"/>
    <w:rPr>
      <w:rFonts w:ascii="Arial" w:hAnsi="Arial"/>
      <w:color w:val="000000"/>
      <w:sz w:val="24"/>
    </w:rPr>
  </w:style>
  <w:style w:type="character" w:customStyle="1" w:styleId="HeaderChar2">
    <w:name w:val="Header Char2"/>
    <w:rPr>
      <w:sz w:val="24"/>
      <w:szCs w:val="24"/>
      <w:lang w:eastAsia="en-US"/>
    </w:rPr>
  </w:style>
  <w:style w:type="character" w:customStyle="1" w:styleId="KDPodnaslov1Char">
    <w:name w:val="KDPodnaslov1 Char"/>
    <w:rPr>
      <w:b/>
      <w:sz w:val="22"/>
      <w:szCs w:val="22"/>
    </w:rPr>
  </w:style>
  <w:style w:type="character" w:customStyle="1" w:styleId="KDPodnaslov2Char">
    <w:name w:val="KDPodnaslov2 Char"/>
    <w:rPr>
      <w:b/>
      <w:sz w:val="22"/>
      <w:szCs w:val="22"/>
    </w:rPr>
  </w:style>
  <w:style w:type="character" w:customStyle="1" w:styleId="KDKomentarChar">
    <w:name w:val="KDKomentar Char"/>
    <w:rPr>
      <w:rFonts w:cs="Arial"/>
      <w:i/>
      <w:color w:val="00B0F0"/>
      <w:lang w:val="ru-RU"/>
    </w:rPr>
  </w:style>
  <w:style w:type="character" w:customStyle="1" w:styleId="KDPodnaslov3Char">
    <w:name w:val="KDPodnaslov3 Char"/>
    <w:rPr>
      <w:sz w:val="22"/>
      <w:szCs w:val="22"/>
    </w:rPr>
  </w:style>
  <w:style w:type="character" w:customStyle="1" w:styleId="KDNabrajanjeChar">
    <w:name w:val="KDNabrajanje Char"/>
    <w:rPr>
      <w:sz w:val="22"/>
      <w:szCs w:val="22"/>
      <w:lang w:val="ru-RU" w:eastAsia="en-US"/>
    </w:rPr>
  </w:style>
  <w:style w:type="character" w:customStyle="1" w:styleId="KDMojTekstChar">
    <w:name w:val="KDMojTekst Char"/>
    <w:rPr>
      <w:rFonts w:cs="Arial"/>
      <w:i/>
      <w:color w:val="92D050"/>
    </w:rPr>
  </w:style>
  <w:style w:type="character" w:customStyle="1" w:styleId="CommentTextChar1">
    <w:name w:val="Comment Text Char1"/>
    <w:rPr>
      <w:rFonts w:ascii="Times New Roman" w:eastAsia="Times New Roman" w:hAnsi="Times New Roman" w:cs="Times New Roman"/>
      <w:sz w:val="20"/>
      <w:szCs w:val="20"/>
      <w:lang w:eastAsia="ar-SA"/>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NewRomanPSMT" w:cs="Times New Roman"/>
    </w:rPr>
  </w:style>
  <w:style w:type="character" w:customStyle="1" w:styleId="ListLabel4">
    <w:name w:val="ListLabel 4"/>
    <w:rPr>
      <w:b/>
      <w:color w:val="00000A"/>
    </w:rPr>
  </w:style>
  <w:style w:type="character" w:customStyle="1" w:styleId="ListLabel5">
    <w:name w:val="ListLabel 5"/>
    <w:rPr>
      <w:color w:val="00000A"/>
    </w:rPr>
  </w:style>
  <w:style w:type="character" w:customStyle="1" w:styleId="ListLabel6">
    <w:name w:val="ListLabel 6"/>
    <w:rPr>
      <w:rFonts w:eastAsia="Times New Roman" w:cs="Arial"/>
    </w:rPr>
  </w:style>
  <w:style w:type="character" w:customStyle="1" w:styleId="VisitedInternetLink">
    <w:name w:val="Visited Internet Link"/>
    <w:rPr>
      <w:color w:val="800000"/>
      <w:u w:val="single"/>
    </w:rPr>
  </w:style>
  <w:style w:type="character" w:customStyle="1" w:styleId="NumberingSymbols">
    <w:name w:val="Numbering Symbols"/>
  </w:style>
  <w:style w:type="character" w:styleId="Hyperlink">
    <w:name w:val="Hyperlink"/>
    <w:rPr>
      <w:color w:val="0000FF"/>
      <w:u w:val="single"/>
    </w:rPr>
  </w:style>
  <w:style w:type="character" w:customStyle="1" w:styleId="FootnoteSymbol">
    <w:name w:val="Footnote Symbol"/>
  </w:style>
  <w:style w:type="numbering" w:customStyle="1" w:styleId="Outline">
    <w:name w:val="Outline"/>
    <w:basedOn w:val="NoList"/>
    <w:pPr>
      <w:numPr>
        <w:numId w:val="2"/>
      </w:numPr>
    </w:pPr>
  </w:style>
  <w:style w:type="numbering" w:customStyle="1" w:styleId="WWOutlineListStyle">
    <w:name w:val="WW_OutlineListStyl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numbering" w:customStyle="1" w:styleId="WWNum16">
    <w:name w:val="WWNum16"/>
    <w:basedOn w:val="NoList"/>
    <w:pPr>
      <w:numPr>
        <w:numId w:val="19"/>
      </w:numPr>
    </w:pPr>
  </w:style>
  <w:style w:type="numbering" w:customStyle="1" w:styleId="WWNum17">
    <w:name w:val="WWNum17"/>
    <w:basedOn w:val="NoList"/>
    <w:pPr>
      <w:numPr>
        <w:numId w:val="20"/>
      </w:numPr>
    </w:pPr>
  </w:style>
  <w:style w:type="numbering" w:customStyle="1" w:styleId="WWNum18">
    <w:name w:val="WWNum18"/>
    <w:basedOn w:val="NoList"/>
    <w:pPr>
      <w:numPr>
        <w:numId w:val="21"/>
      </w:numPr>
    </w:pPr>
  </w:style>
  <w:style w:type="numbering" w:customStyle="1" w:styleId="WWNum19">
    <w:name w:val="WWNum19"/>
    <w:basedOn w:val="NoList"/>
    <w:pPr>
      <w:numPr>
        <w:numId w:val="22"/>
      </w:numPr>
    </w:pPr>
  </w:style>
  <w:style w:type="numbering" w:customStyle="1" w:styleId="WWNum20">
    <w:name w:val="WWNum20"/>
    <w:basedOn w:val="NoList"/>
    <w:pPr>
      <w:numPr>
        <w:numId w:val="23"/>
      </w:numPr>
    </w:pPr>
  </w:style>
  <w:style w:type="numbering" w:customStyle="1" w:styleId="WWNum21">
    <w:name w:val="WWNum21"/>
    <w:basedOn w:val="NoList"/>
    <w:pPr>
      <w:numPr>
        <w:numId w:val="24"/>
      </w:numPr>
    </w:pPr>
  </w:style>
  <w:style w:type="numbering" w:customStyle="1" w:styleId="WWNum22">
    <w:name w:val="WWNum22"/>
    <w:basedOn w:val="NoList"/>
    <w:pPr>
      <w:numPr>
        <w:numId w:val="25"/>
      </w:numPr>
    </w:pPr>
  </w:style>
  <w:style w:type="numbering" w:customStyle="1" w:styleId="WWNum23">
    <w:name w:val="WWNum23"/>
    <w:basedOn w:val="NoList"/>
    <w:pPr>
      <w:numPr>
        <w:numId w:val="26"/>
      </w:numPr>
    </w:pPr>
  </w:style>
  <w:style w:type="numbering" w:customStyle="1" w:styleId="WWNum24">
    <w:name w:val="WWNum24"/>
    <w:basedOn w:val="NoList"/>
    <w:pPr>
      <w:numPr>
        <w:numId w:val="27"/>
      </w:numPr>
    </w:pPr>
  </w:style>
  <w:style w:type="numbering" w:customStyle="1" w:styleId="WWNum25">
    <w:name w:val="WWNum25"/>
    <w:basedOn w:val="NoList"/>
    <w:pPr>
      <w:numPr>
        <w:numId w:val="28"/>
      </w:numPr>
    </w:pPr>
  </w:style>
  <w:style w:type="numbering" w:customStyle="1" w:styleId="WWNum26">
    <w:name w:val="WWNum26"/>
    <w:basedOn w:val="NoList"/>
    <w:pPr>
      <w:numPr>
        <w:numId w:val="29"/>
      </w:numPr>
    </w:pPr>
  </w:style>
  <w:style w:type="numbering" w:customStyle="1" w:styleId="WWNum27">
    <w:name w:val="WWNum27"/>
    <w:basedOn w:val="NoList"/>
    <w:pPr>
      <w:numPr>
        <w:numId w:val="30"/>
      </w:numPr>
    </w:pPr>
  </w:style>
  <w:style w:type="numbering" w:customStyle="1" w:styleId="WWNum28">
    <w:name w:val="WWNum28"/>
    <w:basedOn w:val="NoList"/>
    <w:pPr>
      <w:numPr>
        <w:numId w:val="31"/>
      </w:numPr>
    </w:pPr>
  </w:style>
  <w:style w:type="numbering" w:customStyle="1" w:styleId="WWNum29">
    <w:name w:val="WWNum29"/>
    <w:basedOn w:val="NoList"/>
    <w:pPr>
      <w:numPr>
        <w:numId w:val="32"/>
      </w:numPr>
    </w:pPr>
  </w:style>
  <w:style w:type="numbering" w:customStyle="1" w:styleId="WWNum30">
    <w:name w:val="WWNum30"/>
    <w:basedOn w:val="NoList"/>
    <w:pPr>
      <w:numPr>
        <w:numId w:val="33"/>
      </w:numPr>
    </w:pPr>
  </w:style>
  <w:style w:type="numbering" w:customStyle="1" w:styleId="WWNum31">
    <w:name w:val="WWNum31"/>
    <w:basedOn w:val="NoList"/>
    <w:pPr>
      <w:numPr>
        <w:numId w:val="34"/>
      </w:numPr>
    </w:pPr>
  </w:style>
  <w:style w:type="numbering" w:customStyle="1" w:styleId="WWNum32">
    <w:name w:val="WWNum32"/>
    <w:basedOn w:val="NoList"/>
    <w:pPr>
      <w:numPr>
        <w:numId w:val="35"/>
      </w:numPr>
    </w:pPr>
  </w:style>
  <w:style w:type="numbering" w:customStyle="1" w:styleId="WWNum33">
    <w:name w:val="WWNum33"/>
    <w:basedOn w:val="NoList"/>
    <w:pPr>
      <w:numPr>
        <w:numId w:val="36"/>
      </w:numPr>
    </w:pPr>
  </w:style>
  <w:style w:type="numbering" w:customStyle="1" w:styleId="WWNum34">
    <w:name w:val="WWNum34"/>
    <w:basedOn w:val="NoList"/>
    <w:pPr>
      <w:numPr>
        <w:numId w:val="37"/>
      </w:numPr>
    </w:pPr>
  </w:style>
  <w:style w:type="numbering" w:customStyle="1" w:styleId="WWNum35">
    <w:name w:val="WWNum35"/>
    <w:basedOn w:val="NoList"/>
    <w:pPr>
      <w:numPr>
        <w:numId w:val="38"/>
      </w:numPr>
    </w:pPr>
  </w:style>
  <w:style w:type="table" w:styleId="TableGrid">
    <w:name w:val="Table Grid"/>
    <w:basedOn w:val="TableNormal"/>
    <w:uiPriority w:val="39"/>
    <w:rsid w:val="0040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1B7E"/>
    <w:pPr>
      <w:widowControl/>
      <w:autoSpaceDN/>
      <w:textAlignment w:val="auto"/>
    </w:pPr>
    <w:rPr>
      <w:rFonts w:ascii="Calibri" w:eastAsia="Calibri" w:hAnsi="Calibr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83F13"/>
    <w:rPr>
      <w:i/>
      <w:iCs/>
      <w:color w:val="808080" w:themeColor="text1" w:themeTint="7F"/>
    </w:rPr>
  </w:style>
  <w:style w:type="character" w:styleId="Emphasis">
    <w:name w:val="Emphasis"/>
    <w:basedOn w:val="DefaultParagraphFont"/>
    <w:uiPriority w:val="20"/>
    <w:qFormat/>
    <w:rsid w:val="00583F13"/>
    <w:rPr>
      <w:i/>
      <w:iCs/>
    </w:rPr>
  </w:style>
  <w:style w:type="table" w:customStyle="1" w:styleId="TableGrid1">
    <w:name w:val="Table Grid1"/>
    <w:basedOn w:val="TableNormal"/>
    <w:next w:val="TableGrid"/>
    <w:uiPriority w:val="59"/>
    <w:rsid w:val="001D60B9"/>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B390D"/>
    <w:pPr>
      <w:widowControl/>
      <w:autoSpaceDN/>
      <w:textAlignment w:val="auto"/>
    </w:pPr>
    <w:rPr>
      <w:rFonts w:ascii="Calibri" w:eastAsia="Calibri" w:hAnsi="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676">
      <w:bodyDiv w:val="1"/>
      <w:marLeft w:val="0"/>
      <w:marRight w:val="0"/>
      <w:marTop w:val="0"/>
      <w:marBottom w:val="0"/>
      <w:divBdr>
        <w:top w:val="none" w:sz="0" w:space="0" w:color="auto"/>
        <w:left w:val="none" w:sz="0" w:space="0" w:color="auto"/>
        <w:bottom w:val="none" w:sz="0" w:space="0" w:color="auto"/>
        <w:right w:val="none" w:sz="0" w:space="0" w:color="auto"/>
      </w:divBdr>
    </w:div>
    <w:div w:id="222448320">
      <w:bodyDiv w:val="1"/>
      <w:marLeft w:val="0"/>
      <w:marRight w:val="0"/>
      <w:marTop w:val="0"/>
      <w:marBottom w:val="0"/>
      <w:divBdr>
        <w:top w:val="none" w:sz="0" w:space="0" w:color="auto"/>
        <w:left w:val="none" w:sz="0" w:space="0" w:color="auto"/>
        <w:bottom w:val="none" w:sz="0" w:space="0" w:color="auto"/>
        <w:right w:val="none" w:sz="0" w:space="0" w:color="auto"/>
      </w:divBdr>
    </w:div>
    <w:div w:id="327290921">
      <w:bodyDiv w:val="1"/>
      <w:marLeft w:val="0"/>
      <w:marRight w:val="0"/>
      <w:marTop w:val="0"/>
      <w:marBottom w:val="0"/>
      <w:divBdr>
        <w:top w:val="none" w:sz="0" w:space="0" w:color="auto"/>
        <w:left w:val="none" w:sz="0" w:space="0" w:color="auto"/>
        <w:bottom w:val="none" w:sz="0" w:space="0" w:color="auto"/>
        <w:right w:val="none" w:sz="0" w:space="0" w:color="auto"/>
      </w:divBdr>
    </w:div>
    <w:div w:id="656418296">
      <w:bodyDiv w:val="1"/>
      <w:marLeft w:val="0"/>
      <w:marRight w:val="0"/>
      <w:marTop w:val="0"/>
      <w:marBottom w:val="0"/>
      <w:divBdr>
        <w:top w:val="none" w:sz="0" w:space="0" w:color="auto"/>
        <w:left w:val="none" w:sz="0" w:space="0" w:color="auto"/>
        <w:bottom w:val="none" w:sz="0" w:space="0" w:color="auto"/>
        <w:right w:val="none" w:sz="0" w:space="0" w:color="auto"/>
      </w:divBdr>
    </w:div>
    <w:div w:id="811555736">
      <w:bodyDiv w:val="1"/>
      <w:marLeft w:val="0"/>
      <w:marRight w:val="0"/>
      <w:marTop w:val="0"/>
      <w:marBottom w:val="0"/>
      <w:divBdr>
        <w:top w:val="none" w:sz="0" w:space="0" w:color="auto"/>
        <w:left w:val="none" w:sz="0" w:space="0" w:color="auto"/>
        <w:bottom w:val="none" w:sz="0" w:space="0" w:color="auto"/>
        <w:right w:val="none" w:sz="0" w:space="0" w:color="auto"/>
      </w:divBdr>
    </w:div>
    <w:div w:id="952518440">
      <w:bodyDiv w:val="1"/>
      <w:marLeft w:val="0"/>
      <w:marRight w:val="0"/>
      <w:marTop w:val="0"/>
      <w:marBottom w:val="0"/>
      <w:divBdr>
        <w:top w:val="none" w:sz="0" w:space="0" w:color="auto"/>
        <w:left w:val="none" w:sz="0" w:space="0" w:color="auto"/>
        <w:bottom w:val="none" w:sz="0" w:space="0" w:color="auto"/>
        <w:right w:val="none" w:sz="0" w:space="0" w:color="auto"/>
      </w:divBdr>
    </w:div>
    <w:div w:id="1117718554">
      <w:bodyDiv w:val="1"/>
      <w:marLeft w:val="0"/>
      <w:marRight w:val="0"/>
      <w:marTop w:val="0"/>
      <w:marBottom w:val="0"/>
      <w:divBdr>
        <w:top w:val="none" w:sz="0" w:space="0" w:color="auto"/>
        <w:left w:val="none" w:sz="0" w:space="0" w:color="auto"/>
        <w:bottom w:val="none" w:sz="0" w:space="0" w:color="auto"/>
        <w:right w:val="none" w:sz="0" w:space="0" w:color="auto"/>
      </w:divBdr>
    </w:div>
    <w:div w:id="1331370826">
      <w:bodyDiv w:val="1"/>
      <w:marLeft w:val="0"/>
      <w:marRight w:val="0"/>
      <w:marTop w:val="0"/>
      <w:marBottom w:val="0"/>
      <w:divBdr>
        <w:top w:val="none" w:sz="0" w:space="0" w:color="auto"/>
        <w:left w:val="none" w:sz="0" w:space="0" w:color="auto"/>
        <w:bottom w:val="none" w:sz="0" w:space="0" w:color="auto"/>
        <w:right w:val="none" w:sz="0" w:space="0" w:color="auto"/>
      </w:divBdr>
    </w:div>
    <w:div w:id="1368145130">
      <w:bodyDiv w:val="1"/>
      <w:marLeft w:val="0"/>
      <w:marRight w:val="0"/>
      <w:marTop w:val="0"/>
      <w:marBottom w:val="0"/>
      <w:divBdr>
        <w:top w:val="none" w:sz="0" w:space="0" w:color="auto"/>
        <w:left w:val="none" w:sz="0" w:space="0" w:color="auto"/>
        <w:bottom w:val="none" w:sz="0" w:space="0" w:color="auto"/>
        <w:right w:val="none" w:sz="0" w:space="0" w:color="auto"/>
      </w:divBdr>
    </w:div>
    <w:div w:id="1844004665">
      <w:bodyDiv w:val="1"/>
      <w:marLeft w:val="0"/>
      <w:marRight w:val="0"/>
      <w:marTop w:val="0"/>
      <w:marBottom w:val="0"/>
      <w:divBdr>
        <w:top w:val="none" w:sz="0" w:space="0" w:color="auto"/>
        <w:left w:val="none" w:sz="0" w:space="0" w:color="auto"/>
        <w:bottom w:val="none" w:sz="0" w:space="0" w:color="auto"/>
        <w:right w:val="none" w:sz="0" w:space="0" w:color="auto"/>
      </w:divBdr>
    </w:div>
    <w:div w:id="1884167546">
      <w:bodyDiv w:val="1"/>
      <w:marLeft w:val="0"/>
      <w:marRight w:val="0"/>
      <w:marTop w:val="0"/>
      <w:marBottom w:val="0"/>
      <w:divBdr>
        <w:top w:val="none" w:sz="0" w:space="0" w:color="auto"/>
        <w:left w:val="none" w:sz="0" w:space="0" w:color="auto"/>
        <w:bottom w:val="none" w:sz="0" w:space="0" w:color="auto"/>
        <w:right w:val="none" w:sz="0" w:space="0" w:color="auto"/>
      </w:divBdr>
    </w:div>
    <w:div w:id="19506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tanja.nabavke@eps.rs"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mailto:pitanja.nabavke@rbkolubara.rs" TargetMode="External"/><Relationship Id="rId25" Type="http://schemas.openxmlformats.org/officeDocument/2006/relationships/footer" Target="footer3.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header" Target="header5.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mailto:pitanja.nabavke@eps.rs" TargetMode="External"/><Relationship Id="rId19" Type="http://schemas.openxmlformats.org/officeDocument/2006/relationships/header" Target="header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http://www.&#1082;jn.gov.rs"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28123-1A8B-4E4C-A49A-B8B602C3B240}"/>
</file>

<file path=customXml/itemProps2.xml><?xml version="1.0" encoding="utf-8"?>
<ds:datastoreItem xmlns:ds="http://schemas.openxmlformats.org/officeDocument/2006/customXml" ds:itemID="{8F5EEDE3-E023-4B03-9666-E3EF314C912B}"/>
</file>

<file path=customXml/itemProps3.xml><?xml version="1.0" encoding="utf-8"?>
<ds:datastoreItem xmlns:ds="http://schemas.openxmlformats.org/officeDocument/2006/customXml" ds:itemID="{42E29888-BDA6-484B-A8C1-D741F4791626}"/>
</file>

<file path=customXml/itemProps4.xml><?xml version="1.0" encoding="utf-8"?>
<ds:datastoreItem xmlns:ds="http://schemas.openxmlformats.org/officeDocument/2006/customXml" ds:itemID="{39E970AF-8B7B-438D-9FFA-4BD13CF5A05F}"/>
</file>

<file path=docProps/app.xml><?xml version="1.0" encoding="utf-8"?>
<Properties xmlns="http://schemas.openxmlformats.org/officeDocument/2006/extended-properties" xmlns:vt="http://schemas.openxmlformats.org/officeDocument/2006/docPropsVTypes">
  <Template>Normal</Template>
  <TotalTime>211</TotalTime>
  <Pages>49</Pages>
  <Words>16646</Words>
  <Characters>94888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
  <LinksUpToDate>false</LinksUpToDate>
  <CharactersWithSpaces>111312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Sasa.Markovic@rbkolubara.rs</dc:creator>
  <cp:lastModifiedBy>Jelena Žarković</cp:lastModifiedBy>
  <cp:revision>12</cp:revision>
  <cp:lastPrinted>2020-01-21T07:12:00Z</cp:lastPrinted>
  <dcterms:created xsi:type="dcterms:W3CDTF">2019-09-27T06:56:00Z</dcterms:created>
  <dcterms:modified xsi:type="dcterms:W3CDTF">2020-04-01T07:48:00Z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0x0101006DB0F8F7738EDF4DA0E2E14EA69F41B7007BA22FCE4269764F9E094EAC27B76194</vt:lpwstr>
  </property>
</Properties>
</file>